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194187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48F21B" w14:textId="253A8150" w:rsidR="00A13D98" w:rsidRDefault="00A13D98">
          <w:pPr>
            <w:pStyle w:val="TOCHeading"/>
          </w:pPr>
          <w:r>
            <w:t>Contents</w:t>
          </w:r>
          <w:bookmarkStart w:id="0" w:name="_GoBack"/>
          <w:bookmarkEnd w:id="0"/>
        </w:p>
        <w:p w14:paraId="130F8D6F" w14:textId="7B5F8F86" w:rsidR="00534C5A" w:rsidRDefault="00A13D9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845595" w:history="1">
            <w:r w:rsidR="00534C5A" w:rsidRPr="006B56FC">
              <w:rPr>
                <w:rStyle w:val="Hyperlink"/>
                <w:noProof/>
              </w:rPr>
              <w:t>AWS Databases</w:t>
            </w:r>
            <w:r w:rsidR="00534C5A">
              <w:rPr>
                <w:noProof/>
                <w:webHidden/>
              </w:rPr>
              <w:tab/>
            </w:r>
            <w:r w:rsidR="00534C5A">
              <w:rPr>
                <w:noProof/>
                <w:webHidden/>
              </w:rPr>
              <w:fldChar w:fldCharType="begin"/>
            </w:r>
            <w:r w:rsidR="00534C5A">
              <w:rPr>
                <w:noProof/>
                <w:webHidden/>
              </w:rPr>
              <w:instrText xml:space="preserve"> PAGEREF _Toc25845595 \h </w:instrText>
            </w:r>
            <w:r w:rsidR="00534C5A">
              <w:rPr>
                <w:noProof/>
                <w:webHidden/>
              </w:rPr>
            </w:r>
            <w:r w:rsidR="00534C5A">
              <w:rPr>
                <w:noProof/>
                <w:webHidden/>
              </w:rPr>
              <w:fldChar w:fldCharType="separate"/>
            </w:r>
            <w:r w:rsidR="00534C5A">
              <w:rPr>
                <w:noProof/>
                <w:webHidden/>
              </w:rPr>
              <w:t>1</w:t>
            </w:r>
            <w:r w:rsidR="00534C5A">
              <w:rPr>
                <w:noProof/>
                <w:webHidden/>
              </w:rPr>
              <w:fldChar w:fldCharType="end"/>
            </w:r>
          </w:hyperlink>
        </w:p>
        <w:p w14:paraId="56B1A3A1" w14:textId="058AEC06" w:rsidR="00534C5A" w:rsidRDefault="00534C5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25845596" w:history="1">
            <w:r w:rsidRPr="006B56FC">
              <w:rPr>
                <w:rStyle w:val="Hyperlink"/>
                <w:noProof/>
              </w:rPr>
              <w:t>15. Amazon RDS (Relational Database 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F3C30" w14:textId="4897879C" w:rsidR="00534C5A" w:rsidRDefault="00534C5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25845597" w:history="1">
            <w:r w:rsidRPr="006B56FC">
              <w:rPr>
                <w:rStyle w:val="Hyperlink"/>
                <w:noProof/>
              </w:rPr>
              <w:t>16. Amazon Dynamo (NoSQL)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5026F" w14:textId="1D49DD57" w:rsidR="00534C5A" w:rsidRDefault="00534C5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25845598" w:history="1">
            <w:r w:rsidRPr="006B56FC">
              <w:rPr>
                <w:rStyle w:val="Hyperlink"/>
                <w:noProof/>
              </w:rPr>
              <w:t>17.Amazon RedShift (EDW)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B460D" w14:textId="1725E6F2" w:rsidR="00534C5A" w:rsidRDefault="00534C5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25845599" w:history="1">
            <w:r w:rsidRPr="006B56FC">
              <w:rPr>
                <w:rStyle w:val="Hyperlink"/>
                <w:noProof/>
              </w:rPr>
              <w:t>18.Amazon Aurora (HA-RDS)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B1F84" w14:textId="4C0DB734" w:rsidR="00534C5A" w:rsidRDefault="00534C5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25845600" w:history="1">
            <w:r w:rsidRPr="006B56FC">
              <w:rPr>
                <w:rStyle w:val="Hyperlink"/>
                <w:noProof/>
              </w:rPr>
              <w:t>19. ElastiCache: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CA22B" w14:textId="24BD73C8" w:rsidR="00A13D98" w:rsidRDefault="00A13D98">
          <w:r>
            <w:rPr>
              <w:b/>
              <w:bCs/>
              <w:noProof/>
            </w:rPr>
            <w:fldChar w:fldCharType="end"/>
          </w:r>
        </w:p>
      </w:sdtContent>
    </w:sdt>
    <w:p w14:paraId="5BDA4C79" w14:textId="77777777" w:rsidR="007D64B2" w:rsidRDefault="007D64B2" w:rsidP="007D64B2"/>
    <w:p w14:paraId="60B49AF1" w14:textId="77777777" w:rsidR="007D64B2" w:rsidRDefault="007D64B2" w:rsidP="007D64B2">
      <w:pPr>
        <w:pStyle w:val="Heading2"/>
      </w:pPr>
      <w:bookmarkStart w:id="1" w:name="_Toc25845595"/>
      <w:r>
        <w:t>AWS Databases</w:t>
      </w:r>
      <w:bookmarkEnd w:id="1"/>
    </w:p>
    <w:p w14:paraId="0BA8F95A" w14:textId="77777777" w:rsidR="007D64B2" w:rsidRDefault="007D64B2" w:rsidP="007D64B2">
      <w:r>
        <w:rPr>
          <w:noProof/>
        </w:rPr>
        <w:drawing>
          <wp:inline distT="0" distB="0" distL="0" distR="0" wp14:anchorId="1B1DC222" wp14:editId="5FAD52B7">
            <wp:extent cx="5731510" cy="3223895"/>
            <wp:effectExtent l="0" t="0" r="254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B773" w14:textId="77777777" w:rsidR="007D64B2" w:rsidRDefault="007D64B2" w:rsidP="007D64B2"/>
    <w:p w14:paraId="07F4BB1B" w14:textId="0188E314" w:rsidR="007D64B2" w:rsidRDefault="007D64B2" w:rsidP="007D64B2">
      <w:pPr>
        <w:pStyle w:val="Heading3"/>
      </w:pPr>
      <w:bookmarkStart w:id="2" w:name="_Toc507065213"/>
      <w:bookmarkStart w:id="3" w:name="_Toc25845596"/>
      <w:r>
        <w:t xml:space="preserve">15. Amazon RDS </w:t>
      </w:r>
      <w:r w:rsidR="003C76AD">
        <w:t>(Relational</w:t>
      </w:r>
      <w:r>
        <w:t xml:space="preserve"> Database Service)</w:t>
      </w:r>
      <w:bookmarkEnd w:id="2"/>
      <w:bookmarkEnd w:id="3"/>
    </w:p>
    <w:p w14:paraId="52BAA5E4" w14:textId="7B8F6F16" w:rsidR="007D64B2" w:rsidRDefault="007D64B2" w:rsidP="007D64B2"/>
    <w:p w14:paraId="48A5A0C5" w14:textId="545F5280" w:rsidR="00BB605C" w:rsidRDefault="00BB605C" w:rsidP="007D64B2">
      <w:r>
        <w:t xml:space="preserve">It has two key </w:t>
      </w:r>
      <w:r w:rsidR="00A37492">
        <w:t>features:</w:t>
      </w:r>
    </w:p>
    <w:p w14:paraId="5BE0880A" w14:textId="2CCD79B3" w:rsidR="00BB605C" w:rsidRDefault="00BB605C" w:rsidP="007D64B2">
      <w:r>
        <w:t>Mul</w:t>
      </w:r>
      <w:r w:rsidR="00C77DC7">
        <w:t>t</w:t>
      </w:r>
      <w:r>
        <w:t xml:space="preserve">i </w:t>
      </w:r>
      <w:r w:rsidR="00A37492">
        <w:t>AZ:</w:t>
      </w:r>
      <w:r>
        <w:t xml:space="preserve"> </w:t>
      </w:r>
      <w:r w:rsidR="00C77DC7">
        <w:t xml:space="preserve">For Disaster </w:t>
      </w:r>
      <w:r w:rsidR="00A37492">
        <w:t>recovery</w:t>
      </w:r>
      <w:r w:rsidR="006E68BB">
        <w:t xml:space="preserve">, endpoint gets automatically </w:t>
      </w:r>
      <w:r w:rsidR="00AD4EF1">
        <w:t>updated to failover instance.</w:t>
      </w:r>
    </w:p>
    <w:p w14:paraId="19881C19" w14:textId="6BD343A8" w:rsidR="00C77DC7" w:rsidRDefault="00C77DC7" w:rsidP="007D64B2">
      <w:r>
        <w:t xml:space="preserve">Read </w:t>
      </w:r>
      <w:r w:rsidR="00A37492">
        <w:t>Replica:</w:t>
      </w:r>
      <w:r>
        <w:t xml:space="preserve"> </w:t>
      </w:r>
      <w:r w:rsidR="00A37492">
        <w:t>For performance</w:t>
      </w:r>
      <w:r w:rsidR="00937940">
        <w:t xml:space="preserve">, </w:t>
      </w:r>
      <w:r w:rsidR="003F63B4">
        <w:t>write to one</w:t>
      </w:r>
      <w:r w:rsidR="00E06E9E">
        <w:t>/master</w:t>
      </w:r>
      <w:r w:rsidR="003F63B4">
        <w:t xml:space="preserve"> instance </w:t>
      </w:r>
      <w:r w:rsidR="003137CC">
        <w:t>while read from any replica and improving read speed.</w:t>
      </w:r>
      <w:r w:rsidR="009D36DC">
        <w:t xml:space="preserve"> Used for scaling not for DR recovery.</w:t>
      </w:r>
    </w:p>
    <w:p w14:paraId="2B3BB4BA" w14:textId="2156A430" w:rsidR="00BB605C" w:rsidRDefault="004C0FC7" w:rsidP="007D64B2">
      <w:pPr>
        <w:rPr>
          <w:b/>
        </w:rPr>
      </w:pPr>
      <w:r w:rsidRPr="00E13602">
        <w:rPr>
          <w:b/>
        </w:rPr>
        <w:lastRenderedPageBreak/>
        <w:t xml:space="preserve">RDS is not serverless </w:t>
      </w:r>
      <w:r w:rsidR="00946CE6" w:rsidRPr="00E13602">
        <w:rPr>
          <w:b/>
        </w:rPr>
        <w:t>exception being Aurora DB.</w:t>
      </w:r>
    </w:p>
    <w:p w14:paraId="57D9DD44" w14:textId="77777777" w:rsidR="00BA3BB8" w:rsidRDefault="00BA3BB8" w:rsidP="007D64B2"/>
    <w:p w14:paraId="13E59BE8" w14:textId="32E35FAA" w:rsidR="00E13602" w:rsidRDefault="00E13602" w:rsidP="007D64B2">
      <w:r>
        <w:t>There are two types of backup:</w:t>
      </w:r>
    </w:p>
    <w:p w14:paraId="5C5A4F0F" w14:textId="16287900" w:rsidR="00E13602" w:rsidRDefault="00E13602" w:rsidP="007D64B2">
      <w:r>
        <w:t xml:space="preserve">Automated </w:t>
      </w:r>
      <w:r w:rsidR="00E30AB7">
        <w:t>Backups:</w:t>
      </w:r>
      <w:r w:rsidR="009A1F67">
        <w:t xml:space="preserve"> done </w:t>
      </w:r>
      <w:r w:rsidR="00160F8B">
        <w:t>during</w:t>
      </w:r>
      <w:r w:rsidR="009A1F67">
        <w:t xml:space="preserve"> scheduled </w:t>
      </w:r>
      <w:r w:rsidR="00160F8B">
        <w:t>maintenance window.</w:t>
      </w:r>
      <w:r w:rsidR="009A1F67">
        <w:t xml:space="preserve"> </w:t>
      </w:r>
    </w:p>
    <w:p w14:paraId="570EA104" w14:textId="07C52D75" w:rsidR="00E13602" w:rsidRDefault="00E13602" w:rsidP="007D64B2">
      <w:r>
        <w:t xml:space="preserve">Database </w:t>
      </w:r>
      <w:r w:rsidR="0063191E">
        <w:t>Snapshots:</w:t>
      </w:r>
      <w:r w:rsidR="00B7440E">
        <w:t xml:space="preserve"> It is done </w:t>
      </w:r>
      <w:r w:rsidR="00E30AB7">
        <w:t>manually,</w:t>
      </w:r>
      <w:r w:rsidR="00B7440E">
        <w:t xml:space="preserve"> </w:t>
      </w:r>
      <w:r w:rsidR="00223D6C">
        <w:t>and it is stored even after deleting the RDS.</w:t>
      </w:r>
    </w:p>
    <w:p w14:paraId="2F3AD3D9" w14:textId="7EDDFF00" w:rsidR="00E13602" w:rsidRDefault="00E13602" w:rsidP="007D64B2"/>
    <w:p w14:paraId="258C94AB" w14:textId="77777777" w:rsidR="00E13602" w:rsidRPr="00E13602" w:rsidRDefault="00E13602" w:rsidP="007D64B2"/>
    <w:p w14:paraId="5D7B06AD" w14:textId="77777777" w:rsidR="007D64B2" w:rsidRDefault="007D64B2" w:rsidP="007D64B2">
      <w:r>
        <w:rPr>
          <w:noProof/>
        </w:rPr>
        <w:drawing>
          <wp:inline distT="0" distB="0" distL="0" distR="0" wp14:anchorId="174B1172" wp14:editId="35E90986">
            <wp:extent cx="5731510" cy="322389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F56F" w14:textId="77777777" w:rsidR="007D64B2" w:rsidRDefault="007D64B2" w:rsidP="007D64B2"/>
    <w:p w14:paraId="6CC39450" w14:textId="77777777" w:rsidR="007D64B2" w:rsidRDefault="007D64B2" w:rsidP="007D64B2"/>
    <w:p w14:paraId="261DBDF8" w14:textId="77777777" w:rsidR="007D64B2" w:rsidRDefault="007D64B2" w:rsidP="007D64B2">
      <w:r>
        <w:rPr>
          <w:noProof/>
        </w:rPr>
        <w:lastRenderedPageBreak/>
        <w:drawing>
          <wp:inline distT="0" distB="0" distL="0" distR="0" wp14:anchorId="481F1B9E" wp14:editId="6C73503E">
            <wp:extent cx="5731510" cy="322389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A524" w14:textId="77777777" w:rsidR="007D64B2" w:rsidRDefault="007D64B2" w:rsidP="007D64B2"/>
    <w:p w14:paraId="4C852BF2" w14:textId="77777777" w:rsidR="007D64B2" w:rsidRDefault="007D64B2" w:rsidP="007D64B2">
      <w:pPr>
        <w:rPr>
          <w:b/>
        </w:rPr>
      </w:pPr>
      <w:r>
        <w:rPr>
          <w:noProof/>
        </w:rPr>
        <w:drawing>
          <wp:inline distT="0" distB="0" distL="0" distR="0" wp14:anchorId="1EDA3E2E" wp14:editId="359034AB">
            <wp:extent cx="5731510" cy="322389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C2E6" w14:textId="77777777" w:rsidR="007D64B2" w:rsidRDefault="007D64B2" w:rsidP="007D64B2">
      <w:pPr>
        <w:rPr>
          <w:b/>
        </w:rPr>
      </w:pPr>
    </w:p>
    <w:p w14:paraId="4188BF2E" w14:textId="77777777" w:rsidR="007D64B2" w:rsidRDefault="007D64B2" w:rsidP="007D64B2">
      <w:pPr>
        <w:rPr>
          <w:b/>
        </w:rPr>
      </w:pPr>
    </w:p>
    <w:p w14:paraId="361B2872" w14:textId="77777777" w:rsidR="007D64B2" w:rsidRPr="0071330A" w:rsidRDefault="007D64B2" w:rsidP="007D64B2">
      <w:pPr>
        <w:rPr>
          <w:b/>
        </w:rPr>
      </w:pPr>
    </w:p>
    <w:p w14:paraId="4AEB63FF" w14:textId="77777777" w:rsidR="007D64B2" w:rsidRDefault="007D64B2" w:rsidP="007D64B2"/>
    <w:p w14:paraId="43680B86" w14:textId="77777777" w:rsidR="007D64B2" w:rsidRDefault="007D64B2" w:rsidP="007D64B2"/>
    <w:p w14:paraId="098EDE03" w14:textId="77777777" w:rsidR="007D64B2" w:rsidRDefault="007D64B2" w:rsidP="007D64B2"/>
    <w:p w14:paraId="48E7D3C2" w14:textId="21278107" w:rsidR="007D64B2" w:rsidRDefault="007D64B2" w:rsidP="007D64B2">
      <w:pPr>
        <w:pStyle w:val="Heading3"/>
      </w:pPr>
      <w:bookmarkStart w:id="4" w:name="_Toc507065214"/>
      <w:bookmarkStart w:id="5" w:name="_Toc25845597"/>
      <w:r>
        <w:t>16. Amazon Dynamo</w:t>
      </w:r>
      <w:bookmarkEnd w:id="4"/>
      <w:r w:rsidR="00B50FAD">
        <w:t xml:space="preserve"> </w:t>
      </w:r>
      <w:r w:rsidR="007B13FD">
        <w:t>(NoSQL</w:t>
      </w:r>
      <w:r w:rsidR="00B50FAD">
        <w:t>)</w:t>
      </w:r>
      <w:bookmarkEnd w:id="5"/>
    </w:p>
    <w:p w14:paraId="00B39BF0" w14:textId="190EC4DC" w:rsidR="007D64B2" w:rsidRDefault="00705BC5" w:rsidP="007D64B2">
      <w:r>
        <w:t>It supports both document and key-value data models</w:t>
      </w:r>
    </w:p>
    <w:p w14:paraId="66A2F80C" w14:textId="4E4741FF" w:rsidR="00D443FE" w:rsidRPr="005B7F8D" w:rsidRDefault="00D443FE" w:rsidP="007D64B2">
      <w:pPr>
        <w:rPr>
          <w:b/>
        </w:rPr>
      </w:pPr>
      <w:r w:rsidRPr="005B7F8D">
        <w:rPr>
          <w:b/>
        </w:rPr>
        <w:t xml:space="preserve">Types of Dynamo DB </w:t>
      </w:r>
      <w:r w:rsidR="007B13FD" w:rsidRPr="005B7F8D">
        <w:rPr>
          <w:b/>
        </w:rPr>
        <w:t>read:</w:t>
      </w:r>
    </w:p>
    <w:p w14:paraId="551438A7" w14:textId="51ED2AC7" w:rsidR="00D443FE" w:rsidRDefault="006F17FD" w:rsidP="005B7F8D">
      <w:pPr>
        <w:pStyle w:val="ListParagraph"/>
        <w:numPr>
          <w:ilvl w:val="0"/>
          <w:numId w:val="2"/>
        </w:numPr>
      </w:pPr>
      <w:r w:rsidRPr="005B7F8D">
        <w:rPr>
          <w:b/>
        </w:rPr>
        <w:t>Eventual Consistent Reads</w:t>
      </w:r>
      <w:r>
        <w:t>: consistency across all copies of data is usually reached within a second. Repeating a read after a short time should return the updated data.</w:t>
      </w:r>
      <w:r w:rsidR="00965C66">
        <w:t xml:space="preserve"> This gives the </w:t>
      </w:r>
      <w:r w:rsidR="005B7F8D">
        <w:t>best-read</w:t>
      </w:r>
      <w:r w:rsidR="00965C66">
        <w:t xml:space="preserve"> Performance and is the default option.</w:t>
      </w:r>
    </w:p>
    <w:p w14:paraId="6BEAB1B2" w14:textId="2BCC5D45" w:rsidR="006F17FD" w:rsidRDefault="00FB6CED" w:rsidP="005B7F8D">
      <w:pPr>
        <w:pStyle w:val="ListParagraph"/>
        <w:numPr>
          <w:ilvl w:val="0"/>
          <w:numId w:val="2"/>
        </w:numPr>
      </w:pPr>
      <w:r w:rsidRPr="005B7F8D">
        <w:rPr>
          <w:b/>
        </w:rPr>
        <w:t xml:space="preserve">Strongly Consistent </w:t>
      </w:r>
      <w:r w:rsidR="005B7F8D" w:rsidRPr="005B7F8D">
        <w:rPr>
          <w:b/>
        </w:rPr>
        <w:t>Read</w:t>
      </w:r>
      <w:r w:rsidR="005B7F8D">
        <w:t>:</w:t>
      </w:r>
      <w:r>
        <w:t xml:space="preserve"> It returns a result </w:t>
      </w:r>
      <w:r w:rsidR="00AA1C8F">
        <w:t xml:space="preserve">that reflects all the writes that received </w:t>
      </w:r>
      <w:r w:rsidR="005B7F8D">
        <w:t>a successful response prior to the read.</w:t>
      </w:r>
    </w:p>
    <w:p w14:paraId="0D91164D" w14:textId="77777777" w:rsidR="003B5CBD" w:rsidRDefault="003B5CBD" w:rsidP="007D64B2"/>
    <w:p w14:paraId="0571ED3B" w14:textId="77777777" w:rsidR="007D64B2" w:rsidRDefault="007D64B2" w:rsidP="007D64B2">
      <w:r>
        <w:rPr>
          <w:noProof/>
        </w:rPr>
        <w:drawing>
          <wp:inline distT="0" distB="0" distL="0" distR="0" wp14:anchorId="7841424F" wp14:editId="7A99C7C2">
            <wp:extent cx="5731510" cy="322389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95E5" w14:textId="77777777" w:rsidR="007D64B2" w:rsidRDefault="007D64B2" w:rsidP="007D64B2"/>
    <w:p w14:paraId="57D176FF" w14:textId="77777777" w:rsidR="007D64B2" w:rsidRDefault="007D64B2" w:rsidP="007D64B2"/>
    <w:p w14:paraId="19CEF885" w14:textId="2E35F406" w:rsidR="007D64B2" w:rsidRDefault="007D64B2" w:rsidP="007D64B2">
      <w:pPr>
        <w:pStyle w:val="Heading3"/>
      </w:pPr>
      <w:bookmarkStart w:id="6" w:name="_Toc507065215"/>
      <w:bookmarkStart w:id="7" w:name="_Toc25845598"/>
      <w:r>
        <w:t>17.Amazon RedShift</w:t>
      </w:r>
      <w:bookmarkEnd w:id="6"/>
      <w:r w:rsidR="00AF1DC7">
        <w:t xml:space="preserve"> </w:t>
      </w:r>
      <w:r w:rsidR="00C53073">
        <w:t>(EDW)</w:t>
      </w:r>
      <w:bookmarkEnd w:id="7"/>
    </w:p>
    <w:p w14:paraId="6E100966" w14:textId="1F3F2543" w:rsidR="00CC7AAE" w:rsidRDefault="00226821" w:rsidP="00CC7AAE">
      <w:proofErr w:type="spellStart"/>
      <w:r>
        <w:t>Its</w:t>
      </w:r>
      <w:proofErr w:type="spellEnd"/>
      <w:r>
        <w:t xml:space="preserve"> an MPP system for </w:t>
      </w:r>
      <w:r w:rsidR="007A19AD">
        <w:t xml:space="preserve">OLAP </w:t>
      </w:r>
    </w:p>
    <w:p w14:paraId="54854CA3" w14:textId="0FCA8D25" w:rsidR="00DC0D58" w:rsidRDefault="00DC0D58" w:rsidP="00CC7AAE">
      <w:r>
        <w:t xml:space="preserve">It </w:t>
      </w:r>
      <w:r w:rsidR="00427CC6">
        <w:t xml:space="preserve">currently available only in 1 AZ however snapshots </w:t>
      </w:r>
      <w:r w:rsidR="00AE397C">
        <w:t>can be restored in new AZs.</w:t>
      </w:r>
    </w:p>
    <w:p w14:paraId="5EF3FA5C" w14:textId="50D896D4" w:rsidR="00320D18" w:rsidRDefault="00320D18" w:rsidP="00CC7AAE"/>
    <w:p w14:paraId="309077FA" w14:textId="77777777" w:rsidR="00376BCD" w:rsidRDefault="00320D18" w:rsidP="00CC7AAE">
      <w:r>
        <w:t>Its pric</w:t>
      </w:r>
      <w:r w:rsidR="00F53984">
        <w:t xml:space="preserve">ing is </w:t>
      </w:r>
      <w:r w:rsidR="00FC0030">
        <w:t>based on compute nodes</w:t>
      </w:r>
      <w:r w:rsidR="00F53984">
        <w:t xml:space="preserve"> hours </w:t>
      </w:r>
      <w:proofErr w:type="gramStart"/>
      <w:r w:rsidR="00F53984">
        <w:t xml:space="preserve">( </w:t>
      </w:r>
      <w:r w:rsidR="006D16C2">
        <w:t>total</w:t>
      </w:r>
      <w:proofErr w:type="gramEnd"/>
      <w:r w:rsidR="006D16C2">
        <w:t xml:space="preserve"> number of hours you run across all your compute nodes for the billing per</w:t>
      </w:r>
      <w:r w:rsidR="00926EEF">
        <w:t>iod)</w:t>
      </w:r>
    </w:p>
    <w:p w14:paraId="791D44A9" w14:textId="162F5304" w:rsidR="00926EEF" w:rsidRDefault="00926EEF" w:rsidP="00CC7AAE">
      <w:r>
        <w:lastRenderedPageBreak/>
        <w:t>You are not charged for leader node hours.</w:t>
      </w:r>
    </w:p>
    <w:p w14:paraId="2DE1A2AD" w14:textId="77777777" w:rsidR="00926EEF" w:rsidRPr="00CC7AAE" w:rsidRDefault="00926EEF" w:rsidP="00CC7AAE"/>
    <w:p w14:paraId="3420BEAA" w14:textId="77777777" w:rsidR="007D64B2" w:rsidRDefault="007D64B2" w:rsidP="007D64B2">
      <w:r>
        <w:rPr>
          <w:noProof/>
        </w:rPr>
        <w:drawing>
          <wp:inline distT="0" distB="0" distL="0" distR="0" wp14:anchorId="78914F70" wp14:editId="79A18687">
            <wp:extent cx="5731510" cy="322389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4A02" w14:textId="77777777" w:rsidR="007D64B2" w:rsidRDefault="007D64B2" w:rsidP="007D64B2"/>
    <w:p w14:paraId="02072F28" w14:textId="77777777" w:rsidR="007D64B2" w:rsidRDefault="007D64B2" w:rsidP="007D64B2"/>
    <w:p w14:paraId="68A8D1BE" w14:textId="77777777" w:rsidR="007D64B2" w:rsidRDefault="007D64B2" w:rsidP="007D64B2"/>
    <w:p w14:paraId="2F83596B" w14:textId="0DB9C900" w:rsidR="007D64B2" w:rsidRDefault="007D64B2" w:rsidP="007D64B2">
      <w:pPr>
        <w:pStyle w:val="Heading3"/>
      </w:pPr>
      <w:bookmarkStart w:id="8" w:name="_Toc507065216"/>
      <w:bookmarkStart w:id="9" w:name="_Toc25845599"/>
      <w:r>
        <w:t>18.Amazon Aurora</w:t>
      </w:r>
      <w:bookmarkEnd w:id="8"/>
      <w:r w:rsidR="002A1371">
        <w:t xml:space="preserve"> </w:t>
      </w:r>
      <w:r w:rsidR="00817D63">
        <w:t>(HA-</w:t>
      </w:r>
      <w:r w:rsidR="003933AE">
        <w:t>RDS)</w:t>
      </w:r>
      <w:bookmarkEnd w:id="9"/>
    </w:p>
    <w:p w14:paraId="5D0A1DDC" w14:textId="77777777" w:rsidR="007D64B2" w:rsidRDefault="007D64B2" w:rsidP="007D64B2">
      <w:r>
        <w:t>It is HA RDS DB from Amazon</w:t>
      </w:r>
    </w:p>
    <w:p w14:paraId="68285F68" w14:textId="469B6970" w:rsidR="007D64B2" w:rsidRDefault="00D40F95" w:rsidP="007D64B2">
      <w:r>
        <w:t xml:space="preserve">It maintains 2 copies of your data </w:t>
      </w:r>
      <w:r w:rsidR="00250B99">
        <w:t xml:space="preserve">in each availability zone with minimum 3 </w:t>
      </w:r>
      <w:r w:rsidR="00A93435">
        <w:t>availability</w:t>
      </w:r>
      <w:r w:rsidR="00250B99">
        <w:t xml:space="preserve"> zones </w:t>
      </w:r>
      <w:r w:rsidR="00A93435">
        <w:t>i.e.</w:t>
      </w:r>
      <w:r w:rsidR="00250B99">
        <w:t xml:space="preserve"> 6 copies of data.</w:t>
      </w:r>
    </w:p>
    <w:p w14:paraId="5328BB9D" w14:textId="24AB0E7B" w:rsidR="003933AE" w:rsidRDefault="002B059E" w:rsidP="007D64B2">
      <w:r>
        <w:t>Two types of replicas are available i.e. Aurora Replica and MySQL replicas</w:t>
      </w:r>
      <w:r w:rsidR="00EC3438">
        <w:t>.</w:t>
      </w:r>
    </w:p>
    <w:p w14:paraId="515743FF" w14:textId="475FD7DB" w:rsidR="00EC3438" w:rsidRDefault="00EC3438" w:rsidP="007D64B2">
      <w:r>
        <w:t>Automated failover is only available with Aurora Replicas.</w:t>
      </w:r>
    </w:p>
    <w:p w14:paraId="5AD244CA" w14:textId="77777777" w:rsidR="00EC3438" w:rsidRDefault="00EC3438" w:rsidP="007D64B2"/>
    <w:p w14:paraId="6FE0F47E" w14:textId="77777777" w:rsidR="007D64B2" w:rsidRDefault="007D64B2" w:rsidP="007D64B2">
      <w:r>
        <w:rPr>
          <w:noProof/>
        </w:rPr>
        <w:lastRenderedPageBreak/>
        <w:drawing>
          <wp:inline distT="0" distB="0" distL="0" distR="0" wp14:anchorId="44B2D936" wp14:editId="1C43C350">
            <wp:extent cx="5731510" cy="322389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6C34" w14:textId="77777777" w:rsidR="007D64B2" w:rsidRDefault="007D64B2" w:rsidP="007D64B2"/>
    <w:p w14:paraId="2513C60F" w14:textId="071FE20E" w:rsidR="007D64B2" w:rsidRDefault="002B51B6" w:rsidP="00A21505">
      <w:pPr>
        <w:pStyle w:val="Heading3"/>
      </w:pPr>
      <w:bookmarkStart w:id="10" w:name="_Toc25845600"/>
      <w:r>
        <w:t xml:space="preserve">19. </w:t>
      </w:r>
      <w:proofErr w:type="spellStart"/>
      <w:r w:rsidR="00C77404">
        <w:t>Elasti</w:t>
      </w:r>
      <w:r w:rsidR="008D686D">
        <w:t>C</w:t>
      </w:r>
      <w:r w:rsidR="00C77404">
        <w:t>ache</w:t>
      </w:r>
      <w:proofErr w:type="spellEnd"/>
      <w:r w:rsidR="00C77404">
        <w:t>:</w:t>
      </w:r>
      <w:bookmarkEnd w:id="10"/>
    </w:p>
    <w:p w14:paraId="02A1E5A6" w14:textId="18E77432" w:rsidR="00DC5532" w:rsidRDefault="00AA21EC" w:rsidP="00A21505">
      <w:pPr>
        <w:ind w:firstLine="360"/>
      </w:pPr>
      <w:proofErr w:type="spellStart"/>
      <w:r>
        <w:t>Elasti</w:t>
      </w:r>
      <w:r w:rsidR="007E172D">
        <w:t>Cache</w:t>
      </w:r>
      <w:proofErr w:type="spellEnd"/>
      <w:r w:rsidR="007E172D">
        <w:t xml:space="preserve"> is a</w:t>
      </w:r>
      <w:r w:rsidR="002631B6">
        <w:t xml:space="preserve">n in-memory cache in the cloud. </w:t>
      </w:r>
      <w:r w:rsidR="00F27873">
        <w:t>It supports two open-source in-memory caching engines:</w:t>
      </w:r>
    </w:p>
    <w:p w14:paraId="026155F2" w14:textId="70D3DA84" w:rsidR="00F27873" w:rsidRDefault="00583FB5" w:rsidP="00B151B5">
      <w:pPr>
        <w:pStyle w:val="ListParagraph"/>
        <w:numPr>
          <w:ilvl w:val="0"/>
          <w:numId w:val="1"/>
        </w:numPr>
      </w:pPr>
      <w:r>
        <w:t>Redis</w:t>
      </w:r>
    </w:p>
    <w:p w14:paraId="0A72F943" w14:textId="0056EA04" w:rsidR="00583FB5" w:rsidRDefault="008537A0" w:rsidP="00B151B5">
      <w:pPr>
        <w:pStyle w:val="ListParagraph"/>
        <w:numPr>
          <w:ilvl w:val="0"/>
          <w:numId w:val="1"/>
        </w:numPr>
      </w:pPr>
      <w:r>
        <w:t>Memcached</w:t>
      </w:r>
    </w:p>
    <w:p w14:paraId="45F9D61B" w14:textId="77777777" w:rsidR="008537A0" w:rsidRDefault="008537A0"/>
    <w:sectPr w:rsidR="008537A0" w:rsidSect="00BD3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0275E5"/>
    <w:multiLevelType w:val="hybridMultilevel"/>
    <w:tmpl w:val="267238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20635C"/>
    <w:multiLevelType w:val="hybridMultilevel"/>
    <w:tmpl w:val="1E76FC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4B2"/>
    <w:rsid w:val="000D7276"/>
    <w:rsid w:val="00160F8B"/>
    <w:rsid w:val="00223D6C"/>
    <w:rsid w:val="00226821"/>
    <w:rsid w:val="00250B99"/>
    <w:rsid w:val="002631B6"/>
    <w:rsid w:val="002A1371"/>
    <w:rsid w:val="002B059E"/>
    <w:rsid w:val="002B51B6"/>
    <w:rsid w:val="003137CC"/>
    <w:rsid w:val="00320D18"/>
    <w:rsid w:val="00376BCD"/>
    <w:rsid w:val="003933AE"/>
    <w:rsid w:val="003B5CBD"/>
    <w:rsid w:val="003C76AD"/>
    <w:rsid w:val="003F63B4"/>
    <w:rsid w:val="00427CC6"/>
    <w:rsid w:val="004C0FC7"/>
    <w:rsid w:val="00534C5A"/>
    <w:rsid w:val="00583FB5"/>
    <w:rsid w:val="005B7F8D"/>
    <w:rsid w:val="0063191E"/>
    <w:rsid w:val="006D16C2"/>
    <w:rsid w:val="006E68BB"/>
    <w:rsid w:val="006F17FD"/>
    <w:rsid w:val="00705BC5"/>
    <w:rsid w:val="007A19AD"/>
    <w:rsid w:val="007B13FD"/>
    <w:rsid w:val="007D64B2"/>
    <w:rsid w:val="007E172D"/>
    <w:rsid w:val="00817D63"/>
    <w:rsid w:val="008537A0"/>
    <w:rsid w:val="008979D2"/>
    <w:rsid w:val="008D686D"/>
    <w:rsid w:val="00926EEF"/>
    <w:rsid w:val="00937940"/>
    <w:rsid w:val="00946CE6"/>
    <w:rsid w:val="00965C66"/>
    <w:rsid w:val="009A1F67"/>
    <w:rsid w:val="009D36DC"/>
    <w:rsid w:val="00A13D98"/>
    <w:rsid w:val="00A21505"/>
    <w:rsid w:val="00A2787D"/>
    <w:rsid w:val="00A37492"/>
    <w:rsid w:val="00A5023A"/>
    <w:rsid w:val="00A93435"/>
    <w:rsid w:val="00AA1C8F"/>
    <w:rsid w:val="00AA21EC"/>
    <w:rsid w:val="00AD4EF1"/>
    <w:rsid w:val="00AE397C"/>
    <w:rsid w:val="00AF1DC7"/>
    <w:rsid w:val="00B151B5"/>
    <w:rsid w:val="00B50FAD"/>
    <w:rsid w:val="00B7440E"/>
    <w:rsid w:val="00BA3BB8"/>
    <w:rsid w:val="00BB605C"/>
    <w:rsid w:val="00BD3826"/>
    <w:rsid w:val="00C53073"/>
    <w:rsid w:val="00C77404"/>
    <w:rsid w:val="00C77DC7"/>
    <w:rsid w:val="00CC7AAE"/>
    <w:rsid w:val="00CF35D7"/>
    <w:rsid w:val="00D40F95"/>
    <w:rsid w:val="00D443FE"/>
    <w:rsid w:val="00DC0D58"/>
    <w:rsid w:val="00DC5532"/>
    <w:rsid w:val="00E06E9E"/>
    <w:rsid w:val="00E13602"/>
    <w:rsid w:val="00E30AB7"/>
    <w:rsid w:val="00EC3438"/>
    <w:rsid w:val="00EC7B40"/>
    <w:rsid w:val="00F27873"/>
    <w:rsid w:val="00F53984"/>
    <w:rsid w:val="00F901EE"/>
    <w:rsid w:val="00FB6CED"/>
    <w:rsid w:val="00FC0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D6054"/>
  <w15:chartTrackingRefBased/>
  <w15:docId w15:val="{2E882B9F-64F6-4A34-8559-810A8A51A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64B2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3D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D64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64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D64B2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D64B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4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4B2"/>
    <w:rPr>
      <w:rFonts w:ascii="Segoe UI" w:hAnsi="Segoe UI" w:cs="Segoe UI"/>
      <w:sz w:val="18"/>
      <w:szCs w:val="18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A13D9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A13D98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13D9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13D9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13D9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151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A061A48037DE43A20CD4156AB12F8A" ma:contentTypeVersion="14" ma:contentTypeDescription="Create a new document." ma:contentTypeScope="" ma:versionID="61cfddb2f9fe8e619fc112c7df50aa9c">
  <xsd:schema xmlns:xsd="http://www.w3.org/2001/XMLSchema" xmlns:xs="http://www.w3.org/2001/XMLSchema" xmlns:p="http://schemas.microsoft.com/office/2006/metadata/properties" xmlns:ns1="http://schemas.microsoft.com/sharepoint/v3" xmlns:ns3="9d326e49-e00b-488e-b766-b877641bc7b3" xmlns:ns4="dd6f91c1-30bd-4dfc-88c4-4781ee5feab1" targetNamespace="http://schemas.microsoft.com/office/2006/metadata/properties" ma:root="true" ma:fieldsID="5d22c2ac5d465ff799e00fc53684eb52" ns1:_="" ns3:_="" ns4:_="">
    <xsd:import namespace="http://schemas.microsoft.com/sharepoint/v3"/>
    <xsd:import namespace="9d326e49-e00b-488e-b766-b877641bc7b3"/>
    <xsd:import namespace="dd6f91c1-30bd-4dfc-88c4-4781ee5fea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1:_ip_UnifiedCompliancePolicyProperties" minOccurs="0"/>
                <xsd:element ref="ns1:_ip_UnifiedCompliancePolicyUIAc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326e49-e00b-488e-b766-b877641bc7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6f91c1-30bd-4dfc-88c4-4781ee5feab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C50FB-C9E7-404C-983E-148B76CE75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d326e49-e00b-488e-b766-b877641bc7b3"/>
    <ds:schemaRef ds:uri="dd6f91c1-30bd-4dfc-88c4-4781ee5fea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713A1B-2037-4DAD-8CC7-BD4017E2929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267373-BD12-4DCC-AD1F-E8D5FE25C79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DA6BBFB8-CE1E-45A7-9892-51D3EECF0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6</Pages>
  <Words>356</Words>
  <Characters>2032</Characters>
  <Application>Microsoft Office Word</Application>
  <DocSecurity>0</DocSecurity>
  <Lines>16</Lines>
  <Paragraphs>4</Paragraphs>
  <ScaleCrop>false</ScaleCrop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Kumar</dc:creator>
  <cp:keywords/>
  <dc:description/>
  <cp:lastModifiedBy>Kumar, Sumit</cp:lastModifiedBy>
  <cp:revision>82</cp:revision>
  <dcterms:created xsi:type="dcterms:W3CDTF">2019-07-31T19:47:00Z</dcterms:created>
  <dcterms:modified xsi:type="dcterms:W3CDTF">2019-11-28T09:29:00Z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0x0101003DA061A48037DE43A20CD4156AB12F8A</vt:lpwstr>
  </property>
</Properties>
</file>