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7EA55" w14:textId="2E366994" w:rsidR="00DC5532" w:rsidRDefault="00A908ED">
      <w:pPr>
        <w:rPr>
          <w:lang w:val="en-US"/>
        </w:rPr>
      </w:pPr>
      <w:r>
        <w:rPr>
          <w:lang w:val="en-US"/>
        </w:rPr>
        <w:t>Route 53</w:t>
      </w:r>
    </w:p>
    <w:p w14:paraId="787D1779" w14:textId="3750A8E2" w:rsidR="000D6D77" w:rsidRDefault="000D6D77">
      <w:pPr>
        <w:rPr>
          <w:lang w:val="en-US"/>
        </w:rPr>
      </w:pPr>
      <w:r>
        <w:rPr>
          <w:lang w:val="en-US"/>
        </w:rPr>
        <w:t>DNS port is on 53 hence the name Route 53.</w:t>
      </w:r>
    </w:p>
    <w:p w14:paraId="2C6BC69C" w14:textId="084A7B17" w:rsidR="000D6D77" w:rsidRDefault="000D6D77">
      <w:pPr>
        <w:rPr>
          <w:lang w:val="en-US"/>
        </w:rPr>
      </w:pPr>
    </w:p>
    <w:p w14:paraId="2C60D7D4" w14:textId="76C07BB6" w:rsidR="00A75CF6" w:rsidRDefault="00A75CF6">
      <w:pPr>
        <w:rPr>
          <w:lang w:val="en-US"/>
        </w:rPr>
      </w:pPr>
      <w:r>
        <w:rPr>
          <w:lang w:val="en-US"/>
        </w:rPr>
        <w:t xml:space="preserve">Domain </w:t>
      </w:r>
      <w:r w:rsidR="004948F8">
        <w:rPr>
          <w:lang w:val="en-US"/>
        </w:rPr>
        <w:t>Names:</w:t>
      </w:r>
    </w:p>
    <w:p w14:paraId="29A69238" w14:textId="6A7C1D8C" w:rsidR="00A75CF6" w:rsidRDefault="00313151">
      <w:pPr>
        <w:rPr>
          <w:lang w:val="en-US"/>
        </w:rPr>
      </w:pPr>
      <w:r>
        <w:rPr>
          <w:lang w:val="en-US"/>
        </w:rPr>
        <w:t>Th</w:t>
      </w:r>
      <w:r w:rsidR="000A765E">
        <w:rPr>
          <w:lang w:val="en-US"/>
        </w:rPr>
        <w:t xml:space="preserve">e last word in a domain </w:t>
      </w:r>
      <w:r w:rsidR="00211345">
        <w:rPr>
          <w:lang w:val="en-US"/>
        </w:rPr>
        <w:t>represents “top level domain</w:t>
      </w:r>
      <w:r w:rsidR="00C31099">
        <w:rPr>
          <w:lang w:val="en-US"/>
        </w:rPr>
        <w:t>”.</w:t>
      </w:r>
      <w:r w:rsidR="00211345">
        <w:rPr>
          <w:lang w:val="en-US"/>
        </w:rPr>
        <w:t xml:space="preserve"> </w:t>
      </w:r>
      <w:r w:rsidR="00C31099">
        <w:rPr>
          <w:lang w:val="en-US"/>
        </w:rPr>
        <w:t>e.g.</w:t>
      </w:r>
      <w:r w:rsidR="00A96D52">
        <w:rPr>
          <w:lang w:val="en-US"/>
        </w:rPr>
        <w:t xml:space="preserve"> In</w:t>
      </w:r>
      <w:r w:rsidR="00211345">
        <w:rPr>
          <w:lang w:val="en-US"/>
        </w:rPr>
        <w:t xml:space="preserve"> </w:t>
      </w:r>
      <w:r w:rsidR="009C000E">
        <w:rPr>
          <w:lang w:val="en-US"/>
        </w:rPr>
        <w:t xml:space="preserve">Google.com </w:t>
      </w:r>
      <w:r w:rsidR="00A96D52">
        <w:rPr>
          <w:lang w:val="en-US"/>
        </w:rPr>
        <w:t>and</w:t>
      </w:r>
      <w:r w:rsidR="009C000E">
        <w:rPr>
          <w:lang w:val="en-US"/>
        </w:rPr>
        <w:t xml:space="preserve"> </w:t>
      </w:r>
      <w:r w:rsidR="00C31099">
        <w:rPr>
          <w:lang w:val="en-US"/>
        </w:rPr>
        <w:t>google.co.in,</w:t>
      </w:r>
      <w:r w:rsidR="004F663E">
        <w:rPr>
          <w:lang w:val="en-US"/>
        </w:rPr>
        <w:t xml:space="preserve"> “com” and “in” is Top Level Domains while </w:t>
      </w:r>
      <w:r>
        <w:rPr>
          <w:lang w:val="en-US"/>
        </w:rPr>
        <w:t>“co” is second level domain and is optional.</w:t>
      </w:r>
    </w:p>
    <w:p w14:paraId="1CB86488" w14:textId="68F5697B" w:rsidR="00671B10" w:rsidRDefault="00671B10">
      <w:pPr>
        <w:rPr>
          <w:lang w:val="en-US"/>
        </w:rPr>
      </w:pPr>
    </w:p>
    <w:p w14:paraId="29DC76BE" w14:textId="6FDFB1F6" w:rsidR="00671B10" w:rsidRDefault="00671B10">
      <w:pPr>
        <w:rPr>
          <w:lang w:val="en-US"/>
        </w:rPr>
      </w:pPr>
      <w:r>
        <w:rPr>
          <w:lang w:val="en-US"/>
        </w:rPr>
        <w:t>Common DNS Types:</w:t>
      </w:r>
    </w:p>
    <w:p w14:paraId="73BB264C" w14:textId="3C58B0F6" w:rsidR="00671B10" w:rsidRPr="00FE3094" w:rsidRDefault="00FE3094" w:rsidP="00FE3094">
      <w:pPr>
        <w:pStyle w:val="ListParagraph"/>
        <w:numPr>
          <w:ilvl w:val="0"/>
          <w:numId w:val="1"/>
        </w:numPr>
        <w:rPr>
          <w:lang w:val="en-US"/>
        </w:rPr>
      </w:pPr>
      <w:r w:rsidRPr="00FE3094">
        <w:rPr>
          <w:lang w:val="en-US"/>
        </w:rPr>
        <w:t xml:space="preserve">SOA </w:t>
      </w:r>
      <w:r w:rsidR="006E1E3E" w:rsidRPr="00FE3094">
        <w:rPr>
          <w:lang w:val="en-US"/>
        </w:rPr>
        <w:t>Records</w:t>
      </w:r>
      <w:r w:rsidR="006E1E3E">
        <w:rPr>
          <w:lang w:val="en-US"/>
        </w:rPr>
        <w:t>:</w:t>
      </w:r>
      <w:r w:rsidR="004635A4">
        <w:rPr>
          <w:lang w:val="en-US"/>
        </w:rPr>
        <w:t xml:space="preserve"> Start of Authority Record</w:t>
      </w:r>
    </w:p>
    <w:p w14:paraId="304C819F" w14:textId="06601F3A" w:rsidR="00FE3094" w:rsidRDefault="00FE3094" w:rsidP="00FE3094">
      <w:pPr>
        <w:pStyle w:val="ListParagraph"/>
        <w:numPr>
          <w:ilvl w:val="0"/>
          <w:numId w:val="1"/>
        </w:numPr>
        <w:rPr>
          <w:lang w:val="en-US"/>
        </w:rPr>
      </w:pPr>
      <w:r w:rsidRPr="00FE3094">
        <w:rPr>
          <w:lang w:val="en-US"/>
        </w:rPr>
        <w:t xml:space="preserve">NS </w:t>
      </w:r>
      <w:r w:rsidR="006E1E3E" w:rsidRPr="00FE3094">
        <w:rPr>
          <w:lang w:val="en-US"/>
        </w:rPr>
        <w:t>Records</w:t>
      </w:r>
      <w:r w:rsidR="006E1E3E">
        <w:rPr>
          <w:lang w:val="en-US"/>
        </w:rPr>
        <w:t>:</w:t>
      </w:r>
      <w:r w:rsidR="004635A4">
        <w:rPr>
          <w:lang w:val="en-US"/>
        </w:rPr>
        <w:t xml:space="preserve"> Name server Record</w:t>
      </w:r>
    </w:p>
    <w:p w14:paraId="21434742" w14:textId="155B62F2" w:rsidR="00FE3094" w:rsidRDefault="00FE3094" w:rsidP="00FE30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 w:rsidR="006E1E3E">
        <w:rPr>
          <w:lang w:val="en-US"/>
        </w:rPr>
        <w:t>Records:</w:t>
      </w:r>
      <w:r w:rsidR="004635A4">
        <w:rPr>
          <w:lang w:val="en-US"/>
        </w:rPr>
        <w:t xml:space="preserve"> </w:t>
      </w:r>
      <w:r w:rsidR="00E63B1D">
        <w:rPr>
          <w:lang w:val="en-US"/>
        </w:rPr>
        <w:t xml:space="preserve">A Records stands for Address Records, </w:t>
      </w:r>
      <w:r w:rsidR="000838FE">
        <w:rPr>
          <w:lang w:val="en-US"/>
        </w:rPr>
        <w:t xml:space="preserve">it translates the name of the domain to an IP address. For </w:t>
      </w:r>
      <w:proofErr w:type="spellStart"/>
      <w:proofErr w:type="gramStart"/>
      <w:r w:rsidR="000838FE">
        <w:rPr>
          <w:lang w:val="en-US"/>
        </w:rPr>
        <w:t>Eg</w:t>
      </w:r>
      <w:proofErr w:type="spellEnd"/>
      <w:r w:rsidR="000838FE">
        <w:rPr>
          <w:lang w:val="en-US"/>
        </w:rPr>
        <w:t xml:space="preserve"> :</w:t>
      </w:r>
      <w:proofErr w:type="gramEnd"/>
      <w:r w:rsidR="000838FE">
        <w:rPr>
          <w:lang w:val="en-US"/>
        </w:rPr>
        <w:t xml:space="preserve"> Google.com might get translated to </w:t>
      </w:r>
      <w:r w:rsidR="00B555F3">
        <w:rPr>
          <w:lang w:val="en-US"/>
        </w:rPr>
        <w:t>http://123.456.789:80</w:t>
      </w:r>
    </w:p>
    <w:p w14:paraId="5AD6B9E8" w14:textId="129A9944" w:rsidR="00FE3094" w:rsidRDefault="00FE3094" w:rsidP="00FE30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CN</w:t>
      </w:r>
      <w:r w:rsidR="0069407B">
        <w:rPr>
          <w:lang w:val="en-US"/>
        </w:rPr>
        <w:t>ame</w:t>
      </w:r>
      <w:r w:rsidR="006E1E3E">
        <w:rPr>
          <w:lang w:val="en-US"/>
        </w:rPr>
        <w:t>:</w:t>
      </w:r>
      <w:r w:rsidR="007F1A62">
        <w:rPr>
          <w:lang w:val="en-US"/>
        </w:rPr>
        <w:t xml:space="preserve"> A</w:t>
      </w:r>
      <w:r w:rsidR="0069407B">
        <w:rPr>
          <w:lang w:val="en-US"/>
        </w:rPr>
        <w:t xml:space="preserve"> Canonical Name </w:t>
      </w:r>
      <w:r w:rsidR="00DC58F1">
        <w:rPr>
          <w:lang w:val="en-US"/>
        </w:rPr>
        <w:t>(</w:t>
      </w:r>
      <w:proofErr w:type="spellStart"/>
      <w:r w:rsidR="00FA1830">
        <w:rPr>
          <w:lang w:val="en-US"/>
        </w:rPr>
        <w:t>CName</w:t>
      </w:r>
      <w:proofErr w:type="spellEnd"/>
      <w:r w:rsidR="00FA1830">
        <w:rPr>
          <w:lang w:val="en-US"/>
        </w:rPr>
        <w:t>) is</w:t>
      </w:r>
      <w:r w:rsidR="0069407B">
        <w:rPr>
          <w:lang w:val="en-US"/>
        </w:rPr>
        <w:t xml:space="preserve"> used to resolve one domain name to another. </w:t>
      </w:r>
      <w:r w:rsidR="000D7BF4">
        <w:rPr>
          <w:lang w:val="en-US"/>
        </w:rPr>
        <w:t xml:space="preserve"> </w:t>
      </w:r>
      <w:r w:rsidR="00E44446">
        <w:rPr>
          <w:lang w:val="en-US"/>
        </w:rPr>
        <w:t xml:space="preserve">For </w:t>
      </w:r>
      <w:r w:rsidR="00DC58F1">
        <w:rPr>
          <w:lang w:val="en-US"/>
        </w:rPr>
        <w:t>e.g.</w:t>
      </w:r>
      <w:r w:rsidR="00E44446">
        <w:rPr>
          <w:lang w:val="en-US"/>
        </w:rPr>
        <w:t xml:space="preserve"> If </w:t>
      </w:r>
      <w:r w:rsidR="007F557D">
        <w:rPr>
          <w:lang w:val="en-US"/>
        </w:rPr>
        <w:t>a mobile site is hosted at</w:t>
      </w:r>
      <w:r w:rsidR="00E44446">
        <w:rPr>
          <w:lang w:val="en-US"/>
        </w:rPr>
        <w:t xml:space="preserve"> </w:t>
      </w:r>
      <w:hyperlink r:id="rId5" w:history="1">
        <w:r w:rsidR="007F557D" w:rsidRPr="0097125A">
          <w:rPr>
            <w:rStyle w:val="Hyperlink"/>
            <w:lang w:val="en-US"/>
          </w:rPr>
          <w:t>http://m.google.com</w:t>
        </w:r>
      </w:hyperlink>
      <w:r w:rsidR="007F557D">
        <w:rPr>
          <w:lang w:val="en-US"/>
        </w:rPr>
        <w:t xml:space="preserve"> and we want </w:t>
      </w:r>
      <w:hyperlink r:id="rId6" w:history="1">
        <w:r w:rsidR="00F21189" w:rsidRPr="0097125A">
          <w:rPr>
            <w:rStyle w:val="Hyperlink"/>
            <w:lang w:val="en-US"/>
          </w:rPr>
          <w:t>http://mobile.google.com</w:t>
        </w:r>
      </w:hyperlink>
      <w:r w:rsidR="00F21189">
        <w:rPr>
          <w:lang w:val="en-US"/>
        </w:rPr>
        <w:t xml:space="preserve"> to resolve to same address we use </w:t>
      </w:r>
      <w:proofErr w:type="spellStart"/>
      <w:r w:rsidR="00F21189">
        <w:rPr>
          <w:lang w:val="en-US"/>
        </w:rPr>
        <w:t>CNames</w:t>
      </w:r>
      <w:proofErr w:type="spellEnd"/>
      <w:r w:rsidR="00F21189">
        <w:rPr>
          <w:lang w:val="en-US"/>
        </w:rPr>
        <w:t>.</w:t>
      </w:r>
    </w:p>
    <w:p w14:paraId="1CC5B1F4" w14:textId="22C56B82" w:rsidR="003F2630" w:rsidRDefault="003F2630" w:rsidP="00FE30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Alias Records:</w:t>
      </w:r>
    </w:p>
    <w:p w14:paraId="6664A72A" w14:textId="0DD944D3" w:rsidR="006E1E3E" w:rsidRDefault="006E1E3E" w:rsidP="00FE30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MX Records:</w:t>
      </w:r>
    </w:p>
    <w:p w14:paraId="1CC220E9" w14:textId="0467DA87" w:rsidR="006E1E3E" w:rsidRDefault="006E1E3E" w:rsidP="00FE30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PTR Records: Revers</w:t>
      </w:r>
      <w:r w:rsidR="00E54CBF">
        <w:rPr>
          <w:lang w:val="en-US"/>
        </w:rPr>
        <w:t>e</w:t>
      </w:r>
      <w:r>
        <w:rPr>
          <w:lang w:val="en-US"/>
        </w:rPr>
        <w:t xml:space="preserve"> of A Record.</w:t>
      </w:r>
    </w:p>
    <w:p w14:paraId="0AB7AA8A" w14:textId="2A5EB511" w:rsidR="006E1E3E" w:rsidRDefault="00857B88" w:rsidP="006E1E3E">
      <w:pPr>
        <w:rPr>
          <w:lang w:val="en-US"/>
        </w:rPr>
      </w:pPr>
      <w:r>
        <w:rPr>
          <w:noProof/>
        </w:rPr>
        <w:drawing>
          <wp:inline distT="0" distB="0" distL="0" distR="0" wp14:anchorId="2A9FE9C9" wp14:editId="18C221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0873" w14:textId="16ECF853" w:rsidR="00297740" w:rsidRDefault="00297740" w:rsidP="006E1E3E">
      <w:pPr>
        <w:rPr>
          <w:lang w:val="en-US"/>
        </w:rPr>
      </w:pPr>
    </w:p>
    <w:p w14:paraId="1BFF47D8" w14:textId="16937E10" w:rsidR="00D50F78" w:rsidRDefault="000941BA" w:rsidP="006E1E3E">
      <w:pPr>
        <w:rPr>
          <w:lang w:val="en-US"/>
        </w:rPr>
      </w:pPr>
      <w:r>
        <w:rPr>
          <w:lang w:val="en-US"/>
        </w:rPr>
        <w:lastRenderedPageBreak/>
        <w:t>After purchasing the D</w:t>
      </w:r>
      <w:r w:rsidR="008B106E">
        <w:rPr>
          <w:lang w:val="en-US"/>
        </w:rPr>
        <w:t xml:space="preserve">omain name, </w:t>
      </w:r>
      <w:r w:rsidR="008B106E" w:rsidRPr="00BC43EA">
        <w:rPr>
          <w:b/>
          <w:lang w:val="en-US"/>
        </w:rPr>
        <w:t>we get</w:t>
      </w:r>
      <w:r w:rsidR="00C14639" w:rsidRPr="00BC43EA">
        <w:rPr>
          <w:b/>
          <w:lang w:val="en-US"/>
        </w:rPr>
        <w:t xml:space="preserve"> NS (Name Server) and SOA (Start of Authority record)</w:t>
      </w:r>
      <w:r w:rsidR="00605481" w:rsidRPr="00BC43EA">
        <w:rPr>
          <w:b/>
          <w:lang w:val="en-US"/>
        </w:rPr>
        <w:t xml:space="preserve"> records by default.</w:t>
      </w:r>
      <w:r w:rsidR="00605481">
        <w:rPr>
          <w:lang w:val="en-US"/>
        </w:rPr>
        <w:t xml:space="preserve"> </w:t>
      </w:r>
    </w:p>
    <w:p w14:paraId="6D0E0424" w14:textId="3357FB2A" w:rsidR="000941BA" w:rsidRDefault="000941BA" w:rsidP="006E1E3E">
      <w:pPr>
        <w:rPr>
          <w:lang w:val="en-US"/>
        </w:rPr>
      </w:pPr>
      <w:r>
        <w:rPr>
          <w:noProof/>
        </w:rPr>
        <w:drawing>
          <wp:inline distT="0" distB="0" distL="0" distR="0" wp14:anchorId="6EBA96F3" wp14:editId="1CF57C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A9BB" w14:textId="77777777" w:rsidR="007E4C60" w:rsidRDefault="007E4C60" w:rsidP="006E1E3E">
      <w:pPr>
        <w:rPr>
          <w:lang w:val="en-US"/>
        </w:rPr>
      </w:pPr>
    </w:p>
    <w:p w14:paraId="514B5273" w14:textId="0CB26F11" w:rsidR="00C24161" w:rsidRDefault="00C24161" w:rsidP="006E1E3E">
      <w:pPr>
        <w:rPr>
          <w:lang w:val="en-US"/>
        </w:rPr>
      </w:pPr>
      <w:r>
        <w:rPr>
          <w:lang w:val="en-US"/>
        </w:rPr>
        <w:t xml:space="preserve">Now we need to </w:t>
      </w:r>
      <w:r w:rsidRPr="00FE00FB">
        <w:rPr>
          <w:b/>
          <w:lang w:val="en-US"/>
        </w:rPr>
        <w:t>create a “A record” to map the Domain name with IP addresses</w:t>
      </w:r>
      <w:r>
        <w:rPr>
          <w:lang w:val="en-US"/>
        </w:rPr>
        <w:t xml:space="preserve"> of the machine on which Webservers are running.</w:t>
      </w:r>
    </w:p>
    <w:p w14:paraId="6D3120DC" w14:textId="0A022F91" w:rsidR="007E4C60" w:rsidRDefault="007E4C60" w:rsidP="006E1E3E">
      <w:pPr>
        <w:rPr>
          <w:lang w:val="en-US"/>
        </w:rPr>
      </w:pPr>
      <w:r>
        <w:rPr>
          <w:noProof/>
        </w:rPr>
        <w:drawing>
          <wp:inline distT="0" distB="0" distL="0" distR="0" wp14:anchorId="10E795E9" wp14:editId="1EB479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EFE9" w14:textId="77777777" w:rsidR="00C24161" w:rsidRDefault="00C24161" w:rsidP="006E1E3E">
      <w:pPr>
        <w:rPr>
          <w:lang w:val="en-US"/>
        </w:rPr>
      </w:pPr>
    </w:p>
    <w:p w14:paraId="64415F9F" w14:textId="29446438" w:rsidR="00297740" w:rsidRDefault="00DB1125" w:rsidP="006E1E3E">
      <w:pPr>
        <w:rPr>
          <w:lang w:val="en-US"/>
        </w:rPr>
      </w:pPr>
      <w:r>
        <w:rPr>
          <w:lang w:val="en-US"/>
        </w:rPr>
        <w:t>Routing Policies:</w:t>
      </w:r>
    </w:p>
    <w:p w14:paraId="3FC56F6B" w14:textId="5A703BC2" w:rsidR="00DB1125" w:rsidRPr="008C5071" w:rsidRDefault="00A9704A" w:rsidP="008C5071">
      <w:pPr>
        <w:pStyle w:val="ListParagraph"/>
        <w:numPr>
          <w:ilvl w:val="0"/>
          <w:numId w:val="2"/>
        </w:numPr>
        <w:rPr>
          <w:lang w:val="en-US"/>
        </w:rPr>
      </w:pPr>
      <w:r w:rsidRPr="008C5071">
        <w:rPr>
          <w:lang w:val="en-US"/>
        </w:rPr>
        <w:t>Simple Routing:</w:t>
      </w:r>
      <w:r w:rsidR="001F0270">
        <w:rPr>
          <w:lang w:val="en-US"/>
        </w:rPr>
        <w:t xml:space="preserve"> </w:t>
      </w:r>
      <w:r w:rsidR="009C3E0C">
        <w:rPr>
          <w:lang w:val="en-US"/>
        </w:rPr>
        <w:t xml:space="preserve">One record is mapped with multiple IPs and </w:t>
      </w:r>
      <w:r w:rsidR="000C3511">
        <w:rPr>
          <w:lang w:val="en-US"/>
        </w:rPr>
        <w:t>randomly IPs will be returned upon request.</w:t>
      </w:r>
      <w:r w:rsidR="00207694">
        <w:rPr>
          <w:lang w:val="en-US"/>
        </w:rPr>
        <w:t xml:space="preserve"> </w:t>
      </w:r>
      <w:r w:rsidR="00DD35B5">
        <w:rPr>
          <w:lang w:val="en-US"/>
        </w:rPr>
        <w:t>Can’t</w:t>
      </w:r>
      <w:r w:rsidR="00207694">
        <w:rPr>
          <w:lang w:val="en-US"/>
        </w:rPr>
        <w:t xml:space="preserve"> have health checks in this routing policy.</w:t>
      </w:r>
    </w:p>
    <w:p w14:paraId="148DCC6A" w14:textId="09DA6C15" w:rsidR="00A9704A" w:rsidRPr="008C5071" w:rsidRDefault="00A9704A" w:rsidP="008C5071">
      <w:pPr>
        <w:pStyle w:val="ListParagraph"/>
        <w:numPr>
          <w:ilvl w:val="0"/>
          <w:numId w:val="2"/>
        </w:numPr>
        <w:rPr>
          <w:lang w:val="en-US"/>
        </w:rPr>
      </w:pPr>
      <w:r w:rsidRPr="008C5071">
        <w:rPr>
          <w:lang w:val="en-US"/>
        </w:rPr>
        <w:t>Weighted Routing:</w:t>
      </w:r>
      <w:r w:rsidR="00D264C2">
        <w:rPr>
          <w:lang w:val="en-US"/>
        </w:rPr>
        <w:t xml:space="preserve"> Allows you to split traffic based on different weights assigned.</w:t>
      </w:r>
    </w:p>
    <w:p w14:paraId="4228004B" w14:textId="45DB9C45" w:rsidR="00A9704A" w:rsidRPr="008C5071" w:rsidRDefault="00A9704A" w:rsidP="008C5071">
      <w:pPr>
        <w:pStyle w:val="ListParagraph"/>
        <w:numPr>
          <w:ilvl w:val="0"/>
          <w:numId w:val="2"/>
        </w:numPr>
        <w:rPr>
          <w:lang w:val="en-US"/>
        </w:rPr>
      </w:pPr>
      <w:r w:rsidRPr="008C5071">
        <w:rPr>
          <w:lang w:val="en-US"/>
        </w:rPr>
        <w:t>Latency-based Routing:</w:t>
      </w:r>
      <w:r w:rsidR="00424EA1">
        <w:rPr>
          <w:lang w:val="en-US"/>
        </w:rPr>
        <w:t xml:space="preserve"> It allows you to route the traffic based </w:t>
      </w:r>
      <w:r w:rsidR="0089356C">
        <w:rPr>
          <w:lang w:val="en-US"/>
        </w:rPr>
        <w:t xml:space="preserve">on the lowest network latency for your end </w:t>
      </w:r>
      <w:r w:rsidR="00003E73">
        <w:rPr>
          <w:lang w:val="en-US"/>
        </w:rPr>
        <w:t>user (i.e.</w:t>
      </w:r>
      <w:r w:rsidR="0089356C">
        <w:rPr>
          <w:lang w:val="en-US"/>
        </w:rPr>
        <w:t xml:space="preserve"> which region will give </w:t>
      </w:r>
      <w:r w:rsidR="00633764">
        <w:rPr>
          <w:lang w:val="en-US"/>
        </w:rPr>
        <w:t>the fastest response time)</w:t>
      </w:r>
    </w:p>
    <w:p w14:paraId="6E47FAC6" w14:textId="3B5441BD" w:rsidR="00A9704A" w:rsidRPr="008C5071" w:rsidRDefault="00A9704A" w:rsidP="008C5071">
      <w:pPr>
        <w:pStyle w:val="ListParagraph"/>
        <w:numPr>
          <w:ilvl w:val="0"/>
          <w:numId w:val="2"/>
        </w:numPr>
        <w:rPr>
          <w:lang w:val="en-US"/>
        </w:rPr>
      </w:pPr>
      <w:r w:rsidRPr="008C5071">
        <w:rPr>
          <w:lang w:val="en-US"/>
        </w:rPr>
        <w:t>Failover Routing:</w:t>
      </w:r>
      <w:r w:rsidR="00A56647">
        <w:rPr>
          <w:lang w:val="en-US"/>
        </w:rPr>
        <w:t xml:space="preserve"> They are used when you want to create an active/passive set up. </w:t>
      </w:r>
      <w:r w:rsidR="00031FDC">
        <w:rPr>
          <w:lang w:val="en-US"/>
        </w:rPr>
        <w:t xml:space="preserve">Depending on the heath check </w:t>
      </w:r>
      <w:r w:rsidR="0021294B">
        <w:rPr>
          <w:lang w:val="en-US"/>
        </w:rPr>
        <w:t>primary</w:t>
      </w:r>
      <w:r w:rsidR="00047020">
        <w:rPr>
          <w:lang w:val="en-US"/>
        </w:rPr>
        <w:t xml:space="preserve"> and </w:t>
      </w:r>
      <w:r w:rsidR="0021294B">
        <w:rPr>
          <w:lang w:val="en-US"/>
        </w:rPr>
        <w:t>second</w:t>
      </w:r>
      <w:r w:rsidR="00A56663">
        <w:rPr>
          <w:lang w:val="en-US"/>
        </w:rPr>
        <w:t>a</w:t>
      </w:r>
      <w:r w:rsidR="0021294B">
        <w:rPr>
          <w:lang w:val="en-US"/>
        </w:rPr>
        <w:t>ry</w:t>
      </w:r>
      <w:r w:rsidR="00047020">
        <w:rPr>
          <w:lang w:val="en-US"/>
        </w:rPr>
        <w:t xml:space="preserve"> systems will be </w:t>
      </w:r>
      <w:proofErr w:type="gramStart"/>
      <w:r w:rsidR="00047020">
        <w:rPr>
          <w:lang w:val="en-US"/>
        </w:rPr>
        <w:t>hit .</w:t>
      </w:r>
      <w:proofErr w:type="gramEnd"/>
    </w:p>
    <w:p w14:paraId="2638B195" w14:textId="0EE83D42" w:rsidR="00A9704A" w:rsidRPr="008C5071" w:rsidRDefault="00A9704A" w:rsidP="008C5071">
      <w:pPr>
        <w:pStyle w:val="ListParagraph"/>
        <w:numPr>
          <w:ilvl w:val="0"/>
          <w:numId w:val="2"/>
        </w:numPr>
        <w:rPr>
          <w:lang w:val="en-US"/>
        </w:rPr>
      </w:pPr>
      <w:r w:rsidRPr="008C5071">
        <w:rPr>
          <w:lang w:val="en-US"/>
        </w:rPr>
        <w:t>Geolocation Routing:</w:t>
      </w:r>
      <w:r w:rsidR="00E73AFC">
        <w:rPr>
          <w:lang w:val="en-US"/>
        </w:rPr>
        <w:t xml:space="preserve"> It lets one choose where your traffic will be sent based on the geog</w:t>
      </w:r>
      <w:r w:rsidR="00097956">
        <w:rPr>
          <w:lang w:val="en-US"/>
        </w:rPr>
        <w:t xml:space="preserve">raphic location of your </w:t>
      </w:r>
      <w:r w:rsidR="00003E73">
        <w:rPr>
          <w:lang w:val="en-US"/>
        </w:rPr>
        <w:t>users (i.e.</w:t>
      </w:r>
      <w:r w:rsidR="00097956">
        <w:rPr>
          <w:lang w:val="en-US"/>
        </w:rPr>
        <w:t xml:space="preserve"> the location from which DNS queries originate).</w:t>
      </w:r>
    </w:p>
    <w:p w14:paraId="6CB9AF8B" w14:textId="275C6225" w:rsidR="00A9704A" w:rsidRDefault="008C5071" w:rsidP="008C507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8C5071">
        <w:rPr>
          <w:lang w:val="en-US"/>
        </w:rPr>
        <w:t>Geoproximity</w:t>
      </w:r>
      <w:proofErr w:type="spellEnd"/>
      <w:r w:rsidRPr="008C5071">
        <w:rPr>
          <w:lang w:val="en-US"/>
        </w:rPr>
        <w:t xml:space="preserve"> Routing (Traffic Flow Only):</w:t>
      </w:r>
    </w:p>
    <w:p w14:paraId="1E2DEAAD" w14:textId="03C1D246" w:rsidR="008C5071" w:rsidRDefault="008C5071" w:rsidP="008C507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Multivalue</w:t>
      </w:r>
      <w:proofErr w:type="spellEnd"/>
      <w:r>
        <w:rPr>
          <w:lang w:val="en-US"/>
        </w:rPr>
        <w:t xml:space="preserve"> Answer Rou</w:t>
      </w:r>
      <w:r w:rsidR="004D199C">
        <w:rPr>
          <w:lang w:val="en-US"/>
        </w:rPr>
        <w:t>ting:</w:t>
      </w:r>
      <w:r w:rsidR="00F65462">
        <w:rPr>
          <w:lang w:val="en-US"/>
        </w:rPr>
        <w:t xml:space="preserve"> </w:t>
      </w:r>
      <w:r w:rsidR="00DE66A6">
        <w:rPr>
          <w:lang w:val="en-US"/>
        </w:rPr>
        <w:t>T</w:t>
      </w:r>
      <w:r w:rsidR="00F65462">
        <w:rPr>
          <w:lang w:val="en-US"/>
        </w:rPr>
        <w:t>his is similar to simple rouing</w:t>
      </w:r>
      <w:r w:rsidR="00525FD0">
        <w:rPr>
          <w:lang w:val="en-US"/>
        </w:rPr>
        <w:t xml:space="preserve"> however it allows you to health check</w:t>
      </w:r>
      <w:bookmarkStart w:id="0" w:name="_GoBack"/>
      <w:bookmarkEnd w:id="0"/>
      <w:r w:rsidR="00525FD0">
        <w:rPr>
          <w:lang w:val="en-US"/>
        </w:rPr>
        <w:t xml:space="preserve"> on each record set.</w:t>
      </w:r>
    </w:p>
    <w:p w14:paraId="0151DAED" w14:textId="6EAB3253" w:rsidR="00825B1C" w:rsidRDefault="00517B7B" w:rsidP="00825B1C">
      <w:pPr>
        <w:rPr>
          <w:lang w:val="en-US"/>
        </w:rPr>
      </w:pPr>
      <w:r>
        <w:rPr>
          <w:lang w:val="en-US"/>
        </w:rPr>
        <w:t>Note:</w:t>
      </w:r>
    </w:p>
    <w:p w14:paraId="6110B5C2" w14:textId="1A2DCD52" w:rsidR="00253195" w:rsidRDefault="00253195" w:rsidP="00825B1C">
      <w:pPr>
        <w:rPr>
          <w:lang w:val="en-US"/>
        </w:rPr>
      </w:pPr>
      <w:r>
        <w:rPr>
          <w:lang w:val="en-US"/>
        </w:rPr>
        <w:t>ELB do not have pre-defined IPv4 addresses, you resolve to them using a DNS name.</w:t>
      </w:r>
    </w:p>
    <w:p w14:paraId="6A2A9296" w14:textId="77777777" w:rsidR="00253195" w:rsidRPr="00825B1C" w:rsidRDefault="00253195" w:rsidP="00825B1C">
      <w:pPr>
        <w:rPr>
          <w:lang w:val="en-US"/>
        </w:rPr>
      </w:pPr>
    </w:p>
    <w:p w14:paraId="4F0B24D8" w14:textId="77777777" w:rsidR="008C5071" w:rsidRPr="006E1E3E" w:rsidRDefault="008C5071" w:rsidP="006E1E3E">
      <w:pPr>
        <w:rPr>
          <w:lang w:val="en-US"/>
        </w:rPr>
      </w:pPr>
    </w:p>
    <w:sectPr w:rsidR="008C5071" w:rsidRPr="006E1E3E" w:rsidSect="00BD3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90F62"/>
    <w:multiLevelType w:val="hybridMultilevel"/>
    <w:tmpl w:val="C2B2D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C35AA"/>
    <w:multiLevelType w:val="hybridMultilevel"/>
    <w:tmpl w:val="F1DC1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519"/>
    <w:rsid w:val="00003E73"/>
    <w:rsid w:val="00031FDC"/>
    <w:rsid w:val="00047020"/>
    <w:rsid w:val="000838FE"/>
    <w:rsid w:val="000941BA"/>
    <w:rsid w:val="00097956"/>
    <w:rsid w:val="000A765E"/>
    <w:rsid w:val="000C3511"/>
    <w:rsid w:val="000D6D77"/>
    <w:rsid w:val="000D7BF4"/>
    <w:rsid w:val="001025E9"/>
    <w:rsid w:val="001F0270"/>
    <w:rsid w:val="00207694"/>
    <w:rsid w:val="00211345"/>
    <w:rsid w:val="0021294B"/>
    <w:rsid w:val="00253195"/>
    <w:rsid w:val="00297740"/>
    <w:rsid w:val="00313151"/>
    <w:rsid w:val="00355383"/>
    <w:rsid w:val="003F2630"/>
    <w:rsid w:val="00424EA1"/>
    <w:rsid w:val="004635A4"/>
    <w:rsid w:val="004948F8"/>
    <w:rsid w:val="004D199C"/>
    <w:rsid w:val="004F663E"/>
    <w:rsid w:val="00517B7B"/>
    <w:rsid w:val="00525FD0"/>
    <w:rsid w:val="005A63DD"/>
    <w:rsid w:val="00605481"/>
    <w:rsid w:val="00633764"/>
    <w:rsid w:val="00671B10"/>
    <w:rsid w:val="0069407B"/>
    <w:rsid w:val="006E1E3E"/>
    <w:rsid w:val="007E4C60"/>
    <w:rsid w:val="007F1A62"/>
    <w:rsid w:val="007F557D"/>
    <w:rsid w:val="00825B1C"/>
    <w:rsid w:val="00857B88"/>
    <w:rsid w:val="0089356C"/>
    <w:rsid w:val="008B106E"/>
    <w:rsid w:val="008C5071"/>
    <w:rsid w:val="009A1B46"/>
    <w:rsid w:val="009C000E"/>
    <w:rsid w:val="009C3E0C"/>
    <w:rsid w:val="00A56647"/>
    <w:rsid w:val="00A56663"/>
    <w:rsid w:val="00A75CF6"/>
    <w:rsid w:val="00A908ED"/>
    <w:rsid w:val="00A96D52"/>
    <w:rsid w:val="00A9704A"/>
    <w:rsid w:val="00B555F3"/>
    <w:rsid w:val="00BC43EA"/>
    <w:rsid w:val="00BD3826"/>
    <w:rsid w:val="00C14639"/>
    <w:rsid w:val="00C24161"/>
    <w:rsid w:val="00C31099"/>
    <w:rsid w:val="00CB452C"/>
    <w:rsid w:val="00D264C2"/>
    <w:rsid w:val="00D50F78"/>
    <w:rsid w:val="00DB1125"/>
    <w:rsid w:val="00DC5532"/>
    <w:rsid w:val="00DC58F1"/>
    <w:rsid w:val="00DD35B5"/>
    <w:rsid w:val="00DE66A6"/>
    <w:rsid w:val="00E44446"/>
    <w:rsid w:val="00E54CBF"/>
    <w:rsid w:val="00E63B1D"/>
    <w:rsid w:val="00E73AFC"/>
    <w:rsid w:val="00F21189"/>
    <w:rsid w:val="00F55519"/>
    <w:rsid w:val="00F65462"/>
    <w:rsid w:val="00FA1830"/>
    <w:rsid w:val="00FE00FB"/>
    <w:rsid w:val="00FE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28D0A"/>
  <w15:chartTrackingRefBased/>
  <w15:docId w15:val="{BCFDAC6F-DF07-4991-B6B6-DAB34E291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0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55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57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7B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B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mobile.google.co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m.google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3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78</cp:revision>
  <dcterms:created xsi:type="dcterms:W3CDTF">2019-11-01T06:45:00Z</dcterms:created>
  <dcterms:modified xsi:type="dcterms:W3CDTF">2019-11-01T13:11:00Z</dcterms:modified>
</cp:coreProperties>
</file>