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9" w:type="dxa"/>
        <w:jc w:val="righ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3981"/>
        <w:gridCol w:w="5046"/>
      </w:tblGrid>
      <w:tr w:rsidR="00250D8D" w:rsidRPr="00B13975" w:rsidTr="00B13975">
        <w:trPr>
          <w:trHeight w:val="450"/>
          <w:tblHeader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3975" w:rsidRPr="00B13975" w:rsidRDefault="00B13975" w:rsidP="00B13975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bookmarkStart w:id="0" w:name="_GoBack"/>
            <w:r w:rsidRPr="00B13975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3975" w:rsidRPr="00B13975" w:rsidRDefault="00B13975" w:rsidP="00B13975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 w:rsidRPr="00B13975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  <w:t>Execution steps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13975" w:rsidRPr="00B13975" w:rsidRDefault="00B13975" w:rsidP="00B13975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 w:rsidRPr="00B13975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  <w:t>Expected output</w:t>
            </w:r>
          </w:p>
        </w:tc>
      </w:tr>
      <w:tr w:rsidR="00250D8D" w:rsidRPr="00B13975" w:rsidTr="00AA7336">
        <w:trPr>
          <w:trHeight w:val="724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Table 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Verify the Table 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 xml:space="preserve">Table should display – Date, Campaign, View and Actions column in the sequence. </w:t>
            </w:r>
          </w:p>
        </w:tc>
      </w:tr>
      <w:tr w:rsidR="00250D8D" w:rsidRPr="00B13975" w:rsidTr="00AA7336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Table 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Verify the date column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Date should be in the format like this – Oct 2019, 28.</w:t>
            </w:r>
            <w:r>
              <w:rPr>
                <w:rFonts w:ascii="Segoe UI" w:hAnsi="Segoe UI" w:cs="Segoe UI"/>
                <w:color w:val="24292E"/>
                <w:sz w:val="18"/>
                <w:szCs w:val="24"/>
              </w:rPr>
              <w:br/>
              <w:t>Date column should also show date diff.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Table 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Verify the Campaign column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Campaign should show campaign name and image along with campaign. Campaign should show campaign location.</w:t>
            </w:r>
          </w:p>
        </w:tc>
      </w:tr>
      <w:tr w:rsidR="00AA7336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Table 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Verify the Action Column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Action column should show – CSV, Report and Schedule Again.</w:t>
            </w:r>
          </w:p>
        </w:tc>
      </w:tr>
      <w:tr w:rsidR="00AA7336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Schedule Again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Verify Schedule Again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Icon for Schedule again should show against schedule gain text.</w:t>
            </w:r>
          </w:p>
        </w:tc>
      </w:tr>
      <w:tr w:rsidR="00AA7336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View Pricing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Click on View Pricing for any campaign in any Tab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The campaign information should display in modal dialogue box.</w:t>
            </w:r>
          </w:p>
        </w:tc>
      </w:tr>
      <w:tr w:rsidR="00AA7336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View Pricing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Position of View Pricing Column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Then header text of View Pricing column should be View and it should be 3</w:t>
            </w:r>
            <w:r w:rsidRPr="00B13975">
              <w:rPr>
                <w:rFonts w:ascii="Segoe UI" w:hAnsi="Segoe UI" w:cs="Segoe UI"/>
                <w:color w:val="24292E"/>
                <w:sz w:val="18"/>
                <w:szCs w:val="24"/>
                <w:vertAlign w:val="superscript"/>
              </w:rPr>
              <w:t>rd</w:t>
            </w: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 xml:space="preserve"> column in position. </w:t>
            </w:r>
          </w:p>
        </w:tc>
      </w:tr>
      <w:tr w:rsidR="00AA7336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Campaign Date 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Select today's date in Past Campaign tab for any campaign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The campaign should be removed from Past campaign tab and appear in Live Campaign tab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Campaign Date change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Select today's date in Past Campaign tab for any campaign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The date diff should also get updated and date should get updated to today's date.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Localization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Select German language from Language selector dropdown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Header data, x days ago, x days ahead, Tabs text should be shown in German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Campaign 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Verify Campaign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AA7336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Expected – Manage Campaigns.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Localization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 w:rsidRPr="00B13975">
              <w:rPr>
                <w:rFonts w:ascii="Segoe UI" w:hAnsi="Segoe UI" w:cs="Segoe UI"/>
                <w:color w:val="24292E"/>
                <w:sz w:val="18"/>
                <w:szCs w:val="24"/>
              </w:rPr>
              <w:t>Select German language from Language selector dropdown</w:t>
            </w: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 xml:space="preserve"> and click on View Pricing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A7336" w:rsidRPr="00B13975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Currency and text under Modal dialogue should get change.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Pr="00B13975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Reports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Pr="00B13975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Click on CSV and Report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Reports should get downloaded in CSV as well as text format.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Pr="00B13975" w:rsidRDefault="00CE3577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lastRenderedPageBreak/>
              <w:t>Device Position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Pr="00B13975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Open the app in Landscape and Portrait 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Default="00250D8D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 xml:space="preserve">Web Page UI should remain intact with respect to position of Device </w:t>
            </w:r>
          </w:p>
        </w:tc>
      </w:tr>
      <w:tr w:rsidR="00250D8D" w:rsidRPr="00B13975" w:rsidTr="00B13975">
        <w:trPr>
          <w:trHeight w:val="715"/>
          <w:jc w:val="right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Pr="00B13975" w:rsidRDefault="00CE3577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Order of Campaign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Pr="00B13975" w:rsidRDefault="00CE3577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Go to all three Campaign Tabs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0D8D" w:rsidRDefault="00CE3577" w:rsidP="00AA7336">
            <w:pPr>
              <w:spacing w:after="240" w:line="240" w:lineRule="auto"/>
              <w:rPr>
                <w:rFonts w:ascii="Segoe UI" w:hAnsi="Segoe UI" w:cs="Segoe UI"/>
                <w:color w:val="24292E"/>
                <w:sz w:val="18"/>
                <w:szCs w:val="24"/>
              </w:rPr>
            </w:pPr>
            <w:r>
              <w:rPr>
                <w:rFonts w:ascii="Segoe UI" w:hAnsi="Segoe UI" w:cs="Segoe UI"/>
                <w:color w:val="24292E"/>
                <w:sz w:val="18"/>
                <w:szCs w:val="24"/>
              </w:rPr>
              <w:t>They should display order by date.</w:t>
            </w:r>
          </w:p>
        </w:tc>
      </w:tr>
      <w:bookmarkEnd w:id="0"/>
    </w:tbl>
    <w:p w:rsidR="009D1D02" w:rsidRDefault="009D1D02" w:rsidP="00B13975">
      <w:pPr>
        <w:pStyle w:val="00Body"/>
      </w:pPr>
    </w:p>
    <w:sectPr w:rsidR="009D1D02" w:rsidSect="00B139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28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501" w:rsidRDefault="00054501" w:rsidP="00B13975">
      <w:pPr>
        <w:spacing w:after="0" w:line="240" w:lineRule="auto"/>
      </w:pPr>
      <w:r>
        <w:separator/>
      </w:r>
    </w:p>
  </w:endnote>
  <w:endnote w:type="continuationSeparator" w:id="0">
    <w:p w:rsidR="00054501" w:rsidRDefault="00054501" w:rsidP="00B1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975" w:rsidRDefault="00B13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975" w:rsidRDefault="00B13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975" w:rsidRDefault="00B1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501" w:rsidRDefault="00054501" w:rsidP="00B13975">
      <w:pPr>
        <w:spacing w:after="0" w:line="240" w:lineRule="auto"/>
      </w:pPr>
      <w:r>
        <w:separator/>
      </w:r>
    </w:p>
  </w:footnote>
  <w:footnote w:type="continuationSeparator" w:id="0">
    <w:p w:rsidR="00054501" w:rsidRDefault="00054501" w:rsidP="00B13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975" w:rsidRDefault="00B1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975" w:rsidRDefault="00B13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975" w:rsidRDefault="00B1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E82B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022D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5013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901A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786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0019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12C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1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CC9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61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25266"/>
    <w:multiLevelType w:val="hybridMultilevel"/>
    <w:tmpl w:val="9478664A"/>
    <w:lvl w:ilvl="0" w:tplc="1F0EA432">
      <w:start w:val="1"/>
      <w:numFmt w:val="decimal"/>
      <w:lvlText w:val="%1)"/>
      <w:lvlJc w:val="left"/>
      <w:pPr>
        <w:ind w:left="12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05460002"/>
    <w:multiLevelType w:val="hybridMultilevel"/>
    <w:tmpl w:val="E1F64424"/>
    <w:lvl w:ilvl="0" w:tplc="4B5C768A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072B2FF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9C913E9"/>
    <w:multiLevelType w:val="multilevel"/>
    <w:tmpl w:val="450EAC48"/>
    <w:lvl w:ilvl="0">
      <w:start w:val="1"/>
      <w:numFmt w:val="lowerRoman"/>
      <w:lvlText w:val="(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Restart w:val="1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4" w15:restartNumberingAfterBreak="0">
    <w:nsid w:val="14D735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72C381B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16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B038F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0B27BFD"/>
    <w:multiLevelType w:val="multilevel"/>
    <w:tmpl w:val="F59A9974"/>
    <w:lvl w:ilvl="0">
      <w:start w:val="1"/>
      <w:numFmt w:val="bullet"/>
      <w:lvlText w:val="—"/>
      <w:lvlJc w:val="left"/>
      <w:pPr>
        <w:ind w:left="1620" w:hanging="360"/>
      </w:pPr>
      <w:rPr>
        <w:rFonts w:ascii="Theinhardt Light" w:hAnsi="Theinhardt Light" w:hint="default"/>
        <w:b w:val="0"/>
        <w:i w:val="0"/>
        <w:color w:val="auto"/>
        <w:sz w:val="18"/>
      </w:rPr>
    </w:lvl>
    <w:lvl w:ilvl="1">
      <w:start w:val="1"/>
      <w:numFmt w:val="bullet"/>
      <w:lvlText w:val="•"/>
      <w:lvlJc w:val="left"/>
      <w:pPr>
        <w:ind w:left="1980" w:hanging="360"/>
      </w:pPr>
      <w:rPr>
        <w:rFonts w:ascii="Theinhardt Light" w:hAnsi="Theinhardt Light" w:hint="default"/>
        <w:color w:val="auto"/>
        <w:sz w:val="24"/>
      </w:rPr>
    </w:lvl>
    <w:lvl w:ilvl="2">
      <w:start w:val="1"/>
      <w:numFmt w:val="bullet"/>
      <w:lvlText w:val="»"/>
      <w:lvlJc w:val="left"/>
      <w:pPr>
        <w:ind w:left="2340" w:hanging="360"/>
      </w:pPr>
      <w:rPr>
        <w:rFonts w:ascii="Theinhardt Light" w:hAnsi="Theinhardt Light" w:hint="default"/>
        <w:color w:val="auto"/>
        <w:sz w:val="20"/>
      </w:rPr>
    </w:lvl>
    <w:lvl w:ilvl="3">
      <w:start w:val="1"/>
      <w:numFmt w:val="bullet"/>
      <w:lvlText w:val="›"/>
      <w:lvlJc w:val="left"/>
      <w:pPr>
        <w:ind w:left="2700" w:hanging="360"/>
      </w:pPr>
      <w:rPr>
        <w:rFonts w:ascii="Theinhardt Light" w:hAnsi="Theinhardt Light" w:hint="default"/>
        <w:color w:val="002960"/>
        <w:sz w:val="24"/>
      </w:rPr>
    </w:lvl>
    <w:lvl w:ilvl="4">
      <w:start w:val="1"/>
      <w:numFmt w:val="bullet"/>
      <w:lvlText w:val="•"/>
      <w:lvlJc w:val="left"/>
      <w:pPr>
        <w:ind w:left="3060" w:hanging="360"/>
      </w:pPr>
      <w:rPr>
        <w:rFonts w:ascii="Theinhardt Light" w:hAnsi="Theinhardt Light" w:hint="default"/>
        <w:color w:val="auto"/>
      </w:rPr>
    </w:lvl>
    <w:lvl w:ilvl="5">
      <w:start w:val="1"/>
      <w:numFmt w:val="bullet"/>
      <w:lvlText w:val="•"/>
      <w:lvlJc w:val="left"/>
      <w:pPr>
        <w:ind w:left="3420" w:hanging="360"/>
      </w:pPr>
      <w:rPr>
        <w:rFonts w:ascii="Theinhardt Light" w:hAnsi="Theinhardt Light" w:hint="default"/>
        <w:color w:val="auto"/>
      </w:rPr>
    </w:lvl>
    <w:lvl w:ilvl="6">
      <w:start w:val="1"/>
      <w:numFmt w:val="bullet"/>
      <w:lvlText w:val="•"/>
      <w:lvlJc w:val="left"/>
      <w:pPr>
        <w:ind w:left="3780" w:hanging="360"/>
      </w:pPr>
      <w:rPr>
        <w:rFonts w:ascii="Theinhardt Light" w:hAnsi="Theinhardt Light" w:hint="default"/>
        <w:color w:val="auto"/>
      </w:rPr>
    </w:lvl>
    <w:lvl w:ilvl="7">
      <w:start w:val="1"/>
      <w:numFmt w:val="bullet"/>
      <w:lvlText w:val="•"/>
      <w:lvlJc w:val="left"/>
      <w:pPr>
        <w:ind w:left="4140" w:hanging="360"/>
      </w:pPr>
      <w:rPr>
        <w:rFonts w:ascii="Theinhardt Light" w:hAnsi="Theinhardt Light" w:hint="default"/>
        <w:color w:val="auto"/>
      </w:rPr>
    </w:lvl>
    <w:lvl w:ilvl="8">
      <w:start w:val="1"/>
      <w:numFmt w:val="bullet"/>
      <w:lvlText w:val="•"/>
      <w:lvlJc w:val="left"/>
      <w:pPr>
        <w:ind w:left="4500" w:hanging="360"/>
      </w:pPr>
      <w:rPr>
        <w:rFonts w:ascii="Theinhardt Light" w:hAnsi="Theinhardt Light" w:hint="default"/>
        <w:color w:val="auto"/>
      </w:rPr>
    </w:lvl>
  </w:abstractNum>
  <w:abstractNum w:abstractNumId="19" w15:restartNumberingAfterBreak="0">
    <w:nsid w:val="2A1C2195"/>
    <w:multiLevelType w:val="multilevel"/>
    <w:tmpl w:val="9880F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AB697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21" w15:restartNumberingAfterBreak="0">
    <w:nsid w:val="3DE00214"/>
    <w:multiLevelType w:val="multilevel"/>
    <w:tmpl w:val="2602755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B057B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E555440"/>
    <w:multiLevelType w:val="hybridMultilevel"/>
    <w:tmpl w:val="B9266F60"/>
    <w:lvl w:ilvl="0" w:tplc="8AF69A08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3664307"/>
    <w:multiLevelType w:val="multilevel"/>
    <w:tmpl w:val="B010ED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75239F7"/>
    <w:multiLevelType w:val="multilevel"/>
    <w:tmpl w:val="83967B78"/>
    <w:lvl w:ilvl="0">
      <w:start w:val="1"/>
      <w:numFmt w:val="bullet"/>
      <w:lvlText w:val="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864" w:hanging="288"/>
      </w:pPr>
      <w:rPr>
        <w:rFonts w:ascii="Theinhardt Light" w:hAnsi="Theinhardt Light" w:hint="default"/>
        <w:color w:val="auto"/>
      </w:rPr>
    </w:lvl>
    <w:lvl w:ilvl="3">
      <w:start w:val="1"/>
      <w:numFmt w:val="bullet"/>
      <w:lvlText w:val="»"/>
      <w:lvlJc w:val="left"/>
      <w:pPr>
        <w:ind w:left="1152" w:hanging="288"/>
      </w:pPr>
      <w:rPr>
        <w:rFonts w:ascii="Theinhardt Light" w:hAnsi="Theinhardt Light" w:hint="default"/>
        <w:color w:val="auto"/>
      </w:rPr>
    </w:lvl>
    <w:lvl w:ilvl="4">
      <w:start w:val="1"/>
      <w:numFmt w:val="bullet"/>
      <w:lvlText w:val="▫"/>
      <w:lvlJc w:val="left"/>
      <w:pPr>
        <w:ind w:left="1440" w:hanging="288"/>
      </w:pPr>
      <w:rPr>
        <w:rFonts w:asciiTheme="minorHAnsi" w:hAnsiTheme="minorHAnsi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6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7" w15:restartNumberingAfterBreak="0">
    <w:nsid w:val="66F230FE"/>
    <w:multiLevelType w:val="multilevel"/>
    <w:tmpl w:val="6256E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8702FB"/>
    <w:multiLevelType w:val="hybridMultilevel"/>
    <w:tmpl w:val="AD307994"/>
    <w:lvl w:ilvl="0" w:tplc="79844704">
      <w:start w:val="1"/>
      <w:numFmt w:val="bullet"/>
      <w:lvlText w:val="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6F7E016C"/>
    <w:multiLevelType w:val="multilevel"/>
    <w:tmpl w:val="93D00F9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0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6626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E27D9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33" w15:restartNumberingAfterBreak="0">
    <w:nsid w:val="77EE2944"/>
    <w:multiLevelType w:val="hybridMultilevel"/>
    <w:tmpl w:val="CD561768"/>
    <w:lvl w:ilvl="0" w:tplc="49DC0304">
      <w:start w:val="1"/>
      <w:numFmt w:val="lowerLetter"/>
      <w:lvlText w:val="%1)"/>
      <w:lvlJc w:val="left"/>
      <w:pPr>
        <w:ind w:left="1644" w:hanging="360"/>
      </w:pPr>
      <w:rPr>
        <w:rFonts w:ascii="Arial" w:hAnsi="Arial" w:hint="default"/>
        <w:color w:val="00296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26"/>
  </w:num>
  <w:num w:numId="16">
    <w:abstractNumId w:val="25"/>
  </w:num>
  <w:num w:numId="17">
    <w:abstractNumId w:val="21"/>
  </w:num>
  <w:num w:numId="18">
    <w:abstractNumId w:val="29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31"/>
  </w:num>
  <w:num w:numId="24">
    <w:abstractNumId w:val="30"/>
  </w:num>
  <w:num w:numId="25">
    <w:abstractNumId w:val="11"/>
  </w:num>
  <w:num w:numId="26">
    <w:abstractNumId w:val="10"/>
  </w:num>
  <w:num w:numId="27">
    <w:abstractNumId w:val="23"/>
  </w:num>
  <w:num w:numId="28">
    <w:abstractNumId w:val="28"/>
  </w:num>
  <w:num w:numId="29">
    <w:abstractNumId w:val="33"/>
  </w:num>
  <w:num w:numId="30">
    <w:abstractNumId w:val="27"/>
  </w:num>
  <w:num w:numId="31">
    <w:abstractNumId w:val="19"/>
  </w:num>
  <w:num w:numId="32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172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88"/>
    </w:lvlOverride>
    <w:lvlOverride w:ilvl="1">
      <w:startOverride w:val="10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0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lvl w:ilvl="2">
        <w:start w:val="10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39">
    <w:abstractNumId w:val="30"/>
    <w:lvlOverride w:ilvl="0">
      <w:startOverride w:val="88"/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2"/>
      <w:lvl w:ilvl="1">
        <w:start w:val="12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startOverride w:val="18"/>
      <w:lvl w:ilvl="2">
        <w:start w:val="18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40">
    <w:abstractNumId w:val="30"/>
    <w:lvlOverride w:ilvl="0">
      <w:startOverride w:val="88"/>
    </w:lvlOverride>
    <w:lvlOverride w:ilvl="1">
      <w:startOverride w:val="1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"/>
  </w:num>
  <w:num w:numId="43">
    <w:abstractNumId w:val="17"/>
  </w:num>
  <w:num w:numId="44">
    <w:abstractNumId w:val="2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Category" w:val="Vertical"/>
    <w:docVar w:name="DocumentType" w:val="VIVerticalBlank"/>
  </w:docVars>
  <w:rsids>
    <w:rsidRoot w:val="00B13975"/>
    <w:rsid w:val="00054501"/>
    <w:rsid w:val="00077B1A"/>
    <w:rsid w:val="00250D8D"/>
    <w:rsid w:val="00351F00"/>
    <w:rsid w:val="007976CE"/>
    <w:rsid w:val="009D1D02"/>
    <w:rsid w:val="00AA7336"/>
    <w:rsid w:val="00B13975"/>
    <w:rsid w:val="00CE3577"/>
    <w:rsid w:val="00E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BDCFC"/>
  <w15:chartTrackingRefBased/>
  <w15:docId w15:val="{B1B76425-C214-4A36-849D-EBF38D0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13975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Heading1">
    <w:name w:val="heading 1"/>
    <w:basedOn w:val="20MajorH1"/>
    <w:next w:val="Normal"/>
    <w:link w:val="Heading1Char"/>
    <w:uiPriority w:val="9"/>
    <w:rsid w:val="00B13975"/>
  </w:style>
  <w:style w:type="paragraph" w:styleId="Heading2">
    <w:name w:val="heading 2"/>
    <w:basedOn w:val="21MinorH2"/>
    <w:next w:val="Normal"/>
    <w:link w:val="Heading2Char"/>
    <w:uiPriority w:val="9"/>
    <w:semiHidden/>
    <w:rsid w:val="00B13975"/>
  </w:style>
  <w:style w:type="paragraph" w:styleId="Heading3">
    <w:name w:val="heading 3"/>
    <w:basedOn w:val="22Sub1H3"/>
    <w:next w:val="Normal"/>
    <w:link w:val="Heading3Char"/>
    <w:uiPriority w:val="9"/>
    <w:semiHidden/>
    <w:rsid w:val="00B13975"/>
  </w:style>
  <w:style w:type="paragraph" w:styleId="Heading4">
    <w:name w:val="heading 4"/>
    <w:basedOn w:val="22Sub2H4"/>
    <w:next w:val="Normal"/>
    <w:link w:val="Heading4Char"/>
    <w:uiPriority w:val="9"/>
    <w:semiHidden/>
    <w:rsid w:val="00B13975"/>
  </w:style>
  <w:style w:type="paragraph" w:styleId="Heading5">
    <w:name w:val="heading 5"/>
    <w:basedOn w:val="Normal"/>
    <w:next w:val="Normal"/>
    <w:link w:val="Heading5Char"/>
    <w:uiPriority w:val="9"/>
    <w:semiHidden/>
    <w:rsid w:val="00B13975"/>
    <w:pPr>
      <w:keepNext/>
      <w:keepLines/>
      <w:spacing w:before="360"/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B139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B139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B139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B139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B139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13975"/>
  </w:style>
  <w:style w:type="character" w:customStyle="1" w:styleId="Heading1Char">
    <w:name w:val="Heading 1 Char"/>
    <w:basedOn w:val="DefaultParagraphFont"/>
    <w:link w:val="Heading1"/>
    <w:uiPriority w:val="9"/>
    <w:rsid w:val="00B13975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75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75"/>
    <w:rPr>
      <w:rFonts w:eastAsia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75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75"/>
    <w:rPr>
      <w:rFonts w:eastAsia="Times New Roman" w:cs="Times New Roman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75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75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TableNormal"/>
    <w:uiPriority w:val="99"/>
    <w:rsid w:val="00B13975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ooter">
    <w:name w:val="footer"/>
    <w:basedOn w:val="Normal"/>
    <w:link w:val="FooterChar"/>
    <w:uiPriority w:val="99"/>
    <w:semiHidden/>
    <w:rsid w:val="00B13975"/>
    <w:pPr>
      <w:ind w:left="-1809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3975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B13975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Normal"/>
    <w:link w:val="TitlePageDisclaimerChar"/>
    <w:semiHidden/>
    <w:locked/>
    <w:rsid w:val="00B13975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DefaultParagraphFont"/>
    <w:link w:val="TitlePageDisclaimer"/>
    <w:semiHidden/>
    <w:rsid w:val="00B13975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DefaultParagraphFont"/>
    <w:link w:val="991Title"/>
    <w:uiPriority w:val="3"/>
    <w:rsid w:val="00B13975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Normal"/>
    <w:link w:val="00BodyChar"/>
    <w:qFormat/>
    <w:rsid w:val="00B13975"/>
    <w:pPr>
      <w:spacing w:before="180"/>
    </w:pPr>
  </w:style>
  <w:style w:type="character" w:styleId="EndnoteReference">
    <w:name w:val="endnote reference"/>
    <w:basedOn w:val="EndnoteTextChar"/>
    <w:semiHidden/>
    <w:rsid w:val="00B13975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Normal"/>
    <w:next w:val="991Title"/>
    <w:uiPriority w:val="3"/>
    <w:rsid w:val="00B13975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Normal"/>
    <w:uiPriority w:val="2"/>
    <w:rsid w:val="00B13975"/>
    <w:pPr>
      <w:spacing w:before="60"/>
    </w:pPr>
    <w:rPr>
      <w:sz w:val="32"/>
    </w:rPr>
  </w:style>
  <w:style w:type="paragraph" w:styleId="Title">
    <w:name w:val="Title"/>
    <w:basedOn w:val="991Title"/>
    <w:next w:val="Normal"/>
    <w:link w:val="TitleChar"/>
    <w:uiPriority w:val="10"/>
    <w:rsid w:val="00B13975"/>
  </w:style>
  <w:style w:type="character" w:customStyle="1" w:styleId="TitleChar">
    <w:name w:val="Title Char"/>
    <w:basedOn w:val="DefaultParagraphFont"/>
    <w:link w:val="Title"/>
    <w:uiPriority w:val="10"/>
    <w:rsid w:val="00B13975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B13975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CommentReference">
    <w:name w:val="annotation reference"/>
    <w:basedOn w:val="DefaultParagraphFont"/>
    <w:uiPriority w:val="99"/>
    <w:semiHidden/>
    <w:rsid w:val="00B13975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B13975"/>
    <w:pPr>
      <w:spacing w:line="240" w:lineRule="auto"/>
      <w:ind w:left="216" w:hanging="216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3975"/>
    <w:rPr>
      <w:rFonts w:eastAsia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B13975"/>
    <w:pPr>
      <w:spacing w:line="240" w:lineRule="auto"/>
      <w:ind w:left="126" w:hanging="126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3975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Normal"/>
    <w:next w:val="00Body"/>
    <w:link w:val="20MajorH1Char"/>
    <w:uiPriority w:val="2"/>
    <w:qFormat/>
    <w:rsid w:val="00B13975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Normal"/>
    <w:next w:val="00Body"/>
    <w:link w:val="21MinorH2Char"/>
    <w:uiPriority w:val="3"/>
    <w:qFormat/>
    <w:rsid w:val="00B13975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DefaultParagraphFont"/>
    <w:link w:val="20MajorH1"/>
    <w:rsid w:val="00B13975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Normal"/>
    <w:next w:val="00Body"/>
    <w:uiPriority w:val="2"/>
    <w:rsid w:val="00B13975"/>
    <w:pPr>
      <w:spacing w:line="240" w:lineRule="auto"/>
      <w:jc w:val="center"/>
    </w:pPr>
  </w:style>
  <w:style w:type="character" w:customStyle="1" w:styleId="21MinorH2Char">
    <w:name w:val="21 Minor H2 Char"/>
    <w:basedOn w:val="DefaultParagraphFont"/>
    <w:link w:val="21MinorH2"/>
    <w:rsid w:val="00B13975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B13975"/>
    <w:pPr>
      <w:spacing w:before="300" w:line="276" w:lineRule="auto"/>
      <w:jc w:val="right"/>
    </w:pPr>
    <w:rPr>
      <w:b/>
      <w:i/>
      <w:iCs/>
      <w:sz w:val="20"/>
    </w:rPr>
  </w:style>
  <w:style w:type="paragraph" w:styleId="TOAHeading">
    <w:name w:val="toa heading"/>
    <w:basedOn w:val="20MajorH1"/>
    <w:next w:val="Normal"/>
    <w:uiPriority w:val="99"/>
    <w:unhideWhenUsed/>
    <w:rsid w:val="00B13975"/>
    <w:pPr>
      <w:outlineLvl w:val="9"/>
    </w:pPr>
    <w:rPr>
      <w:lang w:val="ru-RU"/>
    </w:rPr>
  </w:style>
  <w:style w:type="paragraph" w:customStyle="1" w:styleId="10TableBody">
    <w:name w:val="10 Table Body"/>
    <w:basedOn w:val="Normal"/>
    <w:next w:val="00Body"/>
    <w:uiPriority w:val="2"/>
    <w:rsid w:val="00B13975"/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13975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Normal"/>
    <w:next w:val="00Body"/>
    <w:link w:val="22Sub1H3Char"/>
    <w:uiPriority w:val="4"/>
    <w:qFormat/>
    <w:rsid w:val="00B13975"/>
    <w:pPr>
      <w:keepNext/>
      <w:keepLines/>
      <w:spacing w:before="360"/>
      <w:outlineLvl w:val="2"/>
    </w:pPr>
    <w:rPr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B13975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B13975"/>
    <w:pPr>
      <w:numPr>
        <w:ilvl w:val="3"/>
        <w:numId w:val="24"/>
      </w:numPr>
    </w:pPr>
  </w:style>
  <w:style w:type="character" w:customStyle="1" w:styleId="22Sub1H3Char">
    <w:name w:val="22 Sub 1 H3 Char"/>
    <w:basedOn w:val="DefaultParagraphFont"/>
    <w:link w:val="22Sub1H3"/>
    <w:rsid w:val="00B13975"/>
    <w:rPr>
      <w:rFonts w:eastAsia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rsid w:val="00B13975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13975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Normal"/>
    <w:link w:val="01B1DotChar"/>
    <w:uiPriority w:val="7"/>
    <w:qFormat/>
    <w:rsid w:val="00B13975"/>
    <w:pPr>
      <w:numPr>
        <w:numId w:val="15"/>
      </w:numPr>
      <w:spacing w:after="120"/>
    </w:pPr>
  </w:style>
  <w:style w:type="paragraph" w:styleId="ListBullet3">
    <w:name w:val="List Bullet 3"/>
    <w:basedOn w:val="01B3Chevron"/>
    <w:uiPriority w:val="99"/>
    <w:semiHidden/>
    <w:rsid w:val="00B13975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1397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13975"/>
    <w:rPr>
      <w:rFonts w:eastAsia="Times New Roman" w:cs="Times New Roman"/>
      <w:szCs w:val="20"/>
    </w:rPr>
  </w:style>
  <w:style w:type="character" w:styleId="FootnoteReference">
    <w:name w:val="footnote reference"/>
    <w:basedOn w:val="DefaultParagraphFont"/>
    <w:uiPriority w:val="99"/>
    <w:semiHidden/>
    <w:rsid w:val="00B13975"/>
    <w:rPr>
      <w:b/>
      <w:vertAlign w:val="superscript"/>
    </w:rPr>
  </w:style>
  <w:style w:type="paragraph" w:customStyle="1" w:styleId="61ExhImg">
    <w:name w:val="61 Exh Img"/>
    <w:next w:val="62ExhSource"/>
    <w:rsid w:val="00B13975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Normal"/>
    <w:uiPriority w:val="2"/>
    <w:rsid w:val="00B13975"/>
    <w:rPr>
      <w:b/>
    </w:rPr>
  </w:style>
  <w:style w:type="character" w:customStyle="1" w:styleId="00BodyChar">
    <w:name w:val="00 Body Char"/>
    <w:basedOn w:val="DefaultParagraphFont"/>
    <w:link w:val="00Body"/>
    <w:rsid w:val="00B13975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1"/>
    <w:rsid w:val="00B13975"/>
    <w:rPr>
      <w:rFonts w:eastAsia="Times New Roman" w:cs="Times New Roman"/>
      <w:szCs w:val="20"/>
    </w:rPr>
  </w:style>
  <w:style w:type="paragraph" w:customStyle="1" w:styleId="19ChapterTitle">
    <w:name w:val="19 Chapter Title"/>
    <w:basedOn w:val="Normal"/>
    <w:next w:val="00Body"/>
    <w:uiPriority w:val="1"/>
    <w:qFormat/>
    <w:rsid w:val="00B13975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TOC9">
    <w:name w:val="toc 9"/>
    <w:basedOn w:val="Normal"/>
    <w:next w:val="Normal"/>
    <w:autoRedefine/>
    <w:uiPriority w:val="39"/>
    <w:unhideWhenUsed/>
    <w:rsid w:val="00B13975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B139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75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B13975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B13975"/>
    <w:pPr>
      <w:spacing w:before="0"/>
      <w:outlineLvl w:val="9"/>
    </w:pPr>
  </w:style>
  <w:style w:type="paragraph" w:customStyle="1" w:styleId="28TBText">
    <w:name w:val="28 TB Text"/>
    <w:basedOn w:val="Normal"/>
    <w:rsid w:val="00B13975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B13975"/>
  </w:style>
  <w:style w:type="paragraph" w:customStyle="1" w:styleId="22Sub2H4">
    <w:name w:val="22 Sub 2 H4"/>
    <w:next w:val="00Body"/>
    <w:uiPriority w:val="5"/>
    <w:qFormat/>
    <w:rsid w:val="00B13975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TableNormal"/>
    <w:uiPriority w:val="99"/>
    <w:rsid w:val="00B13975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B13975"/>
    <w:pPr>
      <w:spacing w:before="120"/>
      <w:outlineLvl w:val="4"/>
    </w:pPr>
  </w:style>
  <w:style w:type="table" w:styleId="TableGrid">
    <w:name w:val="Table Grid"/>
    <w:basedOn w:val="TableNormal"/>
    <w:uiPriority w:val="39"/>
    <w:rsid w:val="00B1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Normal"/>
    <w:rsid w:val="00B13975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B13975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B13975"/>
    <w:pPr>
      <w:spacing w:before="1200" w:after="60"/>
    </w:pPr>
  </w:style>
  <w:style w:type="character" w:styleId="Hyperlink">
    <w:name w:val="Hyperlink"/>
    <w:basedOn w:val="DefaultParagraphFont"/>
    <w:uiPriority w:val="99"/>
    <w:semiHidden/>
    <w:rsid w:val="00B13975"/>
    <w:rPr>
      <w:color w:val="1F40E6"/>
      <w:u w:val="single"/>
    </w:rPr>
  </w:style>
  <w:style w:type="paragraph" w:styleId="NoSpacing">
    <w:name w:val="No Spacing"/>
    <w:link w:val="NoSpacingChar"/>
    <w:uiPriority w:val="1"/>
    <w:rsid w:val="00B139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3975"/>
    <w:rPr>
      <w:rFonts w:eastAsiaTheme="minorEastAsia"/>
    </w:rPr>
  </w:style>
  <w:style w:type="paragraph" w:customStyle="1" w:styleId="01B2Dash">
    <w:name w:val="01 B2 Dash"/>
    <w:basedOn w:val="01B1Dot"/>
    <w:uiPriority w:val="1"/>
    <w:rsid w:val="00B13975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B13975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B13975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B13975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B13975"/>
    <w:pPr>
      <w:numPr>
        <w:numId w:val="24"/>
      </w:numPr>
    </w:pPr>
  </w:style>
  <w:style w:type="paragraph" w:customStyle="1" w:styleId="302MinH2">
    <w:name w:val="30.2 #Min H2"/>
    <w:basedOn w:val="21MinorH2"/>
    <w:next w:val="00Body"/>
    <w:rsid w:val="00B13975"/>
    <w:pPr>
      <w:numPr>
        <w:ilvl w:val="1"/>
        <w:numId w:val="24"/>
      </w:numPr>
    </w:pPr>
  </w:style>
  <w:style w:type="paragraph" w:customStyle="1" w:styleId="303Sub1H3">
    <w:name w:val="30.3 #Sub 1 H3"/>
    <w:basedOn w:val="22Sub1H3"/>
    <w:next w:val="00Body"/>
    <w:rsid w:val="00B13975"/>
    <w:pPr>
      <w:numPr>
        <w:ilvl w:val="2"/>
        <w:numId w:val="24"/>
      </w:numPr>
    </w:pPr>
  </w:style>
  <w:style w:type="paragraph" w:customStyle="1" w:styleId="05L1">
    <w:name w:val="05 #L1"/>
    <w:basedOn w:val="01B1Dot"/>
    <w:uiPriority w:val="8"/>
    <w:qFormat/>
    <w:rsid w:val="00B13975"/>
    <w:pPr>
      <w:numPr>
        <w:numId w:val="22"/>
      </w:numPr>
    </w:pPr>
  </w:style>
  <w:style w:type="paragraph" w:customStyle="1" w:styleId="05L2">
    <w:name w:val="05 #L2"/>
    <w:basedOn w:val="01B2Dash"/>
    <w:uiPriority w:val="1"/>
    <w:rsid w:val="00B13975"/>
    <w:pPr>
      <w:numPr>
        <w:numId w:val="22"/>
      </w:numPr>
      <w:ind w:left="720" w:hanging="360"/>
    </w:pPr>
  </w:style>
  <w:style w:type="paragraph" w:customStyle="1" w:styleId="05L3">
    <w:name w:val="05 #L3"/>
    <w:basedOn w:val="01B3Chevron"/>
    <w:uiPriority w:val="1"/>
    <w:rsid w:val="00B13975"/>
    <w:pPr>
      <w:numPr>
        <w:numId w:val="22"/>
      </w:numPr>
      <w:ind w:left="1008" w:hanging="288"/>
    </w:pPr>
  </w:style>
  <w:style w:type="paragraph" w:customStyle="1" w:styleId="05L4">
    <w:name w:val="05 #L4"/>
    <w:basedOn w:val="01B4Chevron"/>
    <w:uiPriority w:val="1"/>
    <w:rsid w:val="00B13975"/>
    <w:pPr>
      <w:numPr>
        <w:numId w:val="22"/>
      </w:numPr>
      <w:ind w:left="1296" w:hanging="288"/>
    </w:pPr>
  </w:style>
  <w:style w:type="paragraph" w:styleId="Salutation">
    <w:name w:val="Salutation"/>
    <w:basedOn w:val="Normal"/>
    <w:next w:val="Normal"/>
    <w:link w:val="SalutationChar"/>
    <w:uiPriority w:val="99"/>
    <w:semiHidden/>
    <w:rsid w:val="00B13975"/>
    <w:pPr>
      <w:spacing w:before="6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3975"/>
    <w:rPr>
      <w:rFonts w:eastAsia="Times New Roman" w:cs="Times New Roman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13975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Text"/>
    <w:uiPriority w:val="1"/>
    <w:rsid w:val="00B13975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Normal"/>
    <w:uiPriority w:val="2"/>
    <w:rsid w:val="00B13975"/>
    <w:pPr>
      <w:spacing w:before="180" w:after="60"/>
      <w:ind w:left="544" w:hanging="544"/>
    </w:pPr>
    <w:rPr>
      <w:sz w:val="24"/>
    </w:rPr>
  </w:style>
  <w:style w:type="paragraph" w:styleId="ListParagraph">
    <w:name w:val="List Paragraph"/>
    <w:basedOn w:val="Normal"/>
    <w:uiPriority w:val="34"/>
    <w:rsid w:val="00B13975"/>
    <w:pPr>
      <w:ind w:left="720"/>
    </w:pPr>
  </w:style>
  <w:style w:type="character" w:styleId="IntenseReference">
    <w:name w:val="Intense Reference"/>
    <w:basedOn w:val="DefaultParagraphFont"/>
    <w:uiPriority w:val="32"/>
    <w:rsid w:val="00B13975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Normal"/>
    <w:semiHidden/>
    <w:rsid w:val="00B13975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NormalWeb"/>
    <w:uiPriority w:val="2"/>
    <w:rsid w:val="00B13975"/>
    <w:rPr>
      <w:rFonts w:asciiTheme="minorHAnsi" w:hAnsiTheme="minorHAnsi"/>
      <w:b/>
      <w:color w:val="E5546C"/>
      <w:sz w:val="22"/>
    </w:rPr>
  </w:style>
  <w:style w:type="paragraph" w:styleId="NormalWeb">
    <w:name w:val="Normal (Web)"/>
    <w:basedOn w:val="Normal"/>
    <w:uiPriority w:val="99"/>
    <w:semiHidden/>
    <w:unhideWhenUsed/>
    <w:rsid w:val="00B13975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B13975"/>
  </w:style>
  <w:style w:type="paragraph" w:customStyle="1" w:styleId="26TBQuote">
    <w:name w:val="26 TB Quote"/>
    <w:next w:val="28TBText"/>
    <w:rsid w:val="00B13975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FollowedHyperlink">
    <w:name w:val="FollowedHyperlink"/>
    <w:basedOn w:val="DefaultParagraphFont"/>
    <w:uiPriority w:val="99"/>
    <w:semiHidden/>
    <w:unhideWhenUsed/>
    <w:rsid w:val="00B13975"/>
    <w:rPr>
      <w:color w:val="00A9F4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B13975"/>
    <w:rPr>
      <w:color w:val="808080"/>
    </w:rPr>
  </w:style>
  <w:style w:type="paragraph" w:styleId="TOC2">
    <w:name w:val="toc 2"/>
    <w:basedOn w:val="00Body"/>
    <w:next w:val="Normal"/>
    <w:autoRedefine/>
    <w:uiPriority w:val="39"/>
    <w:unhideWhenUsed/>
    <w:rsid w:val="00B13975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TableNormal"/>
    <w:uiPriority w:val="99"/>
    <w:rsid w:val="00B13975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B13975"/>
    <w:pPr>
      <w:spacing w:before="60" w:after="480"/>
    </w:pPr>
  </w:style>
  <w:style w:type="paragraph" w:styleId="TOC3">
    <w:name w:val="toc 3"/>
    <w:basedOn w:val="Normal"/>
    <w:next w:val="Normal"/>
    <w:autoRedefine/>
    <w:uiPriority w:val="39"/>
    <w:unhideWhenUsed/>
    <w:rsid w:val="00B13975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Normal"/>
    <w:rsid w:val="00B13975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Normal"/>
    <w:rsid w:val="00B13975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B13975"/>
    <w:pPr>
      <w:pageBreakBefore/>
    </w:pPr>
    <w:rPr>
      <w:sz w:val="60"/>
    </w:rPr>
  </w:style>
  <w:style w:type="paragraph" w:styleId="ListBullet">
    <w:name w:val="List Bullet"/>
    <w:basedOn w:val="01B1Dot"/>
    <w:uiPriority w:val="99"/>
    <w:semiHidden/>
    <w:rsid w:val="00B13975"/>
    <w:rPr>
      <w:rFonts w:eastAsiaTheme="minorHAnsi"/>
    </w:rPr>
  </w:style>
  <w:style w:type="paragraph" w:styleId="ListBullet2">
    <w:name w:val="List Bullet 2"/>
    <w:basedOn w:val="01B2Dash"/>
    <w:uiPriority w:val="99"/>
    <w:semiHidden/>
    <w:rsid w:val="00B13975"/>
  </w:style>
  <w:style w:type="paragraph" w:styleId="ListBullet4">
    <w:name w:val="List Bullet 4"/>
    <w:basedOn w:val="01B4Chevron"/>
    <w:uiPriority w:val="99"/>
    <w:semiHidden/>
    <w:rsid w:val="00B13975"/>
  </w:style>
  <w:style w:type="paragraph" w:styleId="ListBullet5">
    <w:name w:val="List Bullet 5"/>
    <w:basedOn w:val="01B5Square"/>
    <w:uiPriority w:val="99"/>
    <w:semiHidden/>
    <w:rsid w:val="00B13975"/>
  </w:style>
  <w:style w:type="paragraph" w:customStyle="1" w:styleId="12TableCaption">
    <w:name w:val="12 Table Caption"/>
    <w:basedOn w:val="00Body"/>
    <w:rsid w:val="00B13975"/>
    <w:pPr>
      <w:keepLines/>
      <w:spacing w:before="60" w:after="480" w:line="240" w:lineRule="auto"/>
      <w:contextualSpacing/>
    </w:pPr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B13975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B13975"/>
    <w:pPr>
      <w:outlineLvl w:val="9"/>
    </w:pPr>
  </w:style>
  <w:style w:type="character" w:customStyle="1" w:styleId="00Bold">
    <w:name w:val="00 Bold"/>
    <w:basedOn w:val="DefaultParagraphFont"/>
    <w:uiPriority w:val="1"/>
    <w:rsid w:val="00B13975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B13975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Heading">
    <w:name w:val="index heading"/>
    <w:basedOn w:val="21MinorH2"/>
    <w:next w:val="Index1"/>
    <w:uiPriority w:val="99"/>
    <w:semiHidden/>
    <w:unhideWhenUsed/>
    <w:rsid w:val="00B13975"/>
    <w:pPr>
      <w:outlineLvl w:val="9"/>
    </w:pPr>
    <w:rPr>
      <w:rFonts w:eastAsiaTheme="majorEastAsia" w:cstheme="majorBidi"/>
      <w:bCs/>
    </w:rPr>
  </w:style>
  <w:style w:type="paragraph" w:styleId="EnvelopeAddress">
    <w:name w:val="envelope address"/>
    <w:basedOn w:val="Normal"/>
    <w:uiPriority w:val="99"/>
    <w:semiHidden/>
    <w:unhideWhenUsed/>
    <w:rsid w:val="00B1397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13975"/>
    <w:pPr>
      <w:spacing w:after="0" w:line="240" w:lineRule="auto"/>
    </w:pPr>
    <w:rPr>
      <w:rFonts w:eastAsiaTheme="majorEastAsia" w:cstheme="majorBidi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rsid w:val="00B13975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97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97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975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75"/>
    <w:rPr>
      <w:rFonts w:ascii="Segoe UI" w:eastAsia="Times New Roman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975"/>
    <w:pPr>
      <w:spacing w:after="100"/>
      <w:ind w:left="878" w:right="432"/>
    </w:pPr>
  </w:style>
  <w:style w:type="paragraph" w:customStyle="1" w:styleId="994Date">
    <w:name w:val="99.4 Date"/>
    <w:basedOn w:val="992Subtitle"/>
    <w:rsid w:val="00B13975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13975"/>
  </w:style>
  <w:style w:type="character" w:customStyle="1" w:styleId="BodyTextChar">
    <w:name w:val="Body Text Char"/>
    <w:basedOn w:val="DefaultParagraphFont"/>
    <w:link w:val="BodyText"/>
    <w:uiPriority w:val="99"/>
    <w:semiHidden/>
    <w:rsid w:val="00B13975"/>
    <w:rPr>
      <w:rFonts w:eastAsia="Times New Roman" w:cs="Times New Roman"/>
      <w:szCs w:val="20"/>
    </w:rPr>
  </w:style>
  <w:style w:type="numbering" w:styleId="111111">
    <w:name w:val="Outline List 2"/>
    <w:basedOn w:val="NoList"/>
    <w:uiPriority w:val="99"/>
    <w:semiHidden/>
    <w:unhideWhenUsed/>
    <w:rsid w:val="00B13975"/>
    <w:pPr>
      <w:numPr>
        <w:numId w:val="43"/>
      </w:numPr>
    </w:pPr>
  </w:style>
  <w:style w:type="numbering" w:styleId="1ai">
    <w:name w:val="Outline List 1"/>
    <w:basedOn w:val="NoList"/>
    <w:uiPriority w:val="99"/>
    <w:semiHidden/>
    <w:unhideWhenUsed/>
    <w:rsid w:val="00B13975"/>
    <w:pPr>
      <w:numPr>
        <w:numId w:val="44"/>
      </w:numPr>
    </w:pPr>
  </w:style>
  <w:style w:type="numbering" w:styleId="ArticleSection">
    <w:name w:val="Outline List 3"/>
    <w:basedOn w:val="NoList"/>
    <w:uiPriority w:val="99"/>
    <w:semiHidden/>
    <w:unhideWhenUsed/>
    <w:rsid w:val="00B13975"/>
    <w:pPr>
      <w:numPr>
        <w:numId w:val="45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B13975"/>
  </w:style>
  <w:style w:type="paragraph" w:styleId="BlockText">
    <w:name w:val="Block Text"/>
    <w:basedOn w:val="Normal"/>
    <w:uiPriority w:val="99"/>
    <w:semiHidden/>
    <w:unhideWhenUsed/>
    <w:rsid w:val="00B13975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1397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13975"/>
    <w:rPr>
      <w:rFonts w:eastAsia="Times New Roman" w:cs="Times New Roman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1397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13975"/>
    <w:rPr>
      <w:rFonts w:eastAsia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1397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13975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1397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13975"/>
    <w:rPr>
      <w:rFonts w:eastAsia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13975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13975"/>
    <w:rPr>
      <w:rFonts w:eastAsia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1397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13975"/>
    <w:rPr>
      <w:rFonts w:eastAsia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1397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13975"/>
    <w:rPr>
      <w:rFonts w:eastAsia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B1397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B13975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1397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13975"/>
    <w:rPr>
      <w:rFonts w:eastAsia="Times New Roman" w:cs="Times New Roman"/>
      <w:szCs w:val="20"/>
    </w:rPr>
  </w:style>
  <w:style w:type="table" w:styleId="ColorfulGrid">
    <w:name w:val="Colorful Grid"/>
    <w:basedOn w:val="TableNormal"/>
    <w:uiPriority w:val="73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8FA" w:themeFill="accent3" w:themeFillTint="33"/>
    </w:tcPr>
    <w:tblStylePr w:type="firstRow">
      <w:rPr>
        <w:b/>
        <w:bCs/>
      </w:rPr>
      <w:tblPr/>
      <w:tcPr>
        <w:shd w:val="clear" w:color="auto" w:fill="A5B2F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B2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32DA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32DAF" w:themeFill="accent3" w:themeFillShade="BF"/>
      </w:tcPr>
    </w:tblStylePr>
    <w:tblStylePr w:type="band1Vert">
      <w:tblPr/>
      <w:tcPr>
        <w:shd w:val="clear" w:color="auto" w:fill="8F9FF2" w:themeFill="accent3" w:themeFillTint="7F"/>
      </w:tcPr>
    </w:tblStylePr>
    <w:tblStylePr w:type="band1Horz">
      <w:tblPr/>
      <w:tcPr>
        <w:shd w:val="clear" w:color="auto" w:fill="8F9FF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B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CFF8" w:themeFill="accent3" w:themeFillTint="3F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0BB" w:themeFill="accent3" w:themeFillShade="CC"/>
      </w:tcPr>
    </w:tblStylePr>
    <w:tblStylePr w:type="lastRow">
      <w:rPr>
        <w:b/>
        <w:bCs/>
        <w:color w:val="1530B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1F40E6" w:themeColor="accent3"/>
        <w:bottom w:val="single" w:sz="4" w:space="0" w:color="1F40E6" w:themeColor="accent3"/>
        <w:right w:val="single" w:sz="4" w:space="0" w:color="1F40E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B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248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248C" w:themeColor="accent3" w:themeShade="99"/>
          <w:insideV w:val="nil"/>
        </w:tcBorders>
        <w:shd w:val="clear" w:color="auto" w:fill="0F248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248C" w:themeFill="accent3" w:themeFillShade="99"/>
      </w:tcPr>
    </w:tblStylePr>
    <w:tblStylePr w:type="band1Vert">
      <w:tblPr/>
      <w:tcPr>
        <w:shd w:val="clear" w:color="auto" w:fill="A5B2F5" w:themeFill="accent3" w:themeFillTint="66"/>
      </w:tcPr>
    </w:tblStylePr>
    <w:tblStylePr w:type="band1Horz">
      <w:tblPr/>
      <w:tcPr>
        <w:shd w:val="clear" w:color="auto" w:fill="8F9FF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F40E6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F40E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40E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1E7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2DA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2DA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A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A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3975"/>
  </w:style>
  <w:style w:type="character" w:customStyle="1" w:styleId="DateChar">
    <w:name w:val="Date Char"/>
    <w:basedOn w:val="DefaultParagraphFont"/>
    <w:link w:val="Date"/>
    <w:uiPriority w:val="99"/>
    <w:semiHidden/>
    <w:rsid w:val="00B13975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397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3975"/>
    <w:rPr>
      <w:rFonts w:ascii="Segoe UI" w:eastAsia="Times New Roman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rsid w:val="00B13975"/>
    <w:rPr>
      <w:i/>
      <w:iCs/>
    </w:rPr>
  </w:style>
  <w:style w:type="table" w:styleId="GridTable1Light">
    <w:name w:val="Grid Table 1 Light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A5B2F5" w:themeColor="accent3" w:themeTint="66"/>
        <w:left w:val="single" w:sz="4" w:space="0" w:color="A5B2F5" w:themeColor="accent3" w:themeTint="66"/>
        <w:bottom w:val="single" w:sz="4" w:space="0" w:color="A5B2F5" w:themeColor="accent3" w:themeTint="66"/>
        <w:right w:val="single" w:sz="4" w:space="0" w:color="A5B2F5" w:themeColor="accent3" w:themeTint="66"/>
        <w:insideH w:val="single" w:sz="4" w:space="0" w:color="A5B2F5" w:themeColor="accent3" w:themeTint="66"/>
        <w:insideV w:val="single" w:sz="4" w:space="0" w:color="A5B2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88C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8C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2" w:space="0" w:color="788CF0" w:themeColor="accent3" w:themeTint="99"/>
        <w:bottom w:val="single" w:sz="2" w:space="0" w:color="788CF0" w:themeColor="accent3" w:themeTint="99"/>
        <w:insideH w:val="single" w:sz="2" w:space="0" w:color="788CF0" w:themeColor="accent3" w:themeTint="99"/>
        <w:insideV w:val="single" w:sz="2" w:space="0" w:color="788C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8C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8C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3">
    <w:name w:val="Grid Table 3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788CF0" w:themeColor="accent3" w:themeTint="99"/>
        <w:left w:val="single" w:sz="4" w:space="0" w:color="788CF0" w:themeColor="accent3" w:themeTint="99"/>
        <w:bottom w:val="single" w:sz="4" w:space="0" w:color="788CF0" w:themeColor="accent3" w:themeTint="99"/>
        <w:right w:val="single" w:sz="4" w:space="0" w:color="788CF0" w:themeColor="accent3" w:themeTint="99"/>
        <w:insideH w:val="single" w:sz="4" w:space="0" w:color="788CF0" w:themeColor="accent3" w:themeTint="99"/>
        <w:insideV w:val="single" w:sz="4" w:space="0" w:color="788C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  <w:tblStylePr w:type="neCell">
      <w:tblPr/>
      <w:tcPr>
        <w:tcBorders>
          <w:bottom w:val="single" w:sz="4" w:space="0" w:color="788CF0" w:themeColor="accent3" w:themeTint="99"/>
        </w:tcBorders>
      </w:tcPr>
    </w:tblStylePr>
    <w:tblStylePr w:type="nwCell">
      <w:tblPr/>
      <w:tcPr>
        <w:tcBorders>
          <w:bottom w:val="single" w:sz="4" w:space="0" w:color="788CF0" w:themeColor="accent3" w:themeTint="99"/>
        </w:tcBorders>
      </w:tcPr>
    </w:tblStylePr>
    <w:tblStylePr w:type="seCell">
      <w:tblPr/>
      <w:tcPr>
        <w:tcBorders>
          <w:top w:val="single" w:sz="4" w:space="0" w:color="788CF0" w:themeColor="accent3" w:themeTint="99"/>
        </w:tcBorders>
      </w:tcPr>
    </w:tblStylePr>
    <w:tblStylePr w:type="swCell">
      <w:tblPr/>
      <w:tcPr>
        <w:tcBorders>
          <w:top w:val="single" w:sz="4" w:space="0" w:color="788C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788CF0" w:themeColor="accent3" w:themeTint="99"/>
        <w:left w:val="single" w:sz="4" w:space="0" w:color="788CF0" w:themeColor="accent3" w:themeTint="99"/>
        <w:bottom w:val="single" w:sz="4" w:space="0" w:color="788CF0" w:themeColor="accent3" w:themeTint="99"/>
        <w:right w:val="single" w:sz="4" w:space="0" w:color="788CF0" w:themeColor="accent3" w:themeTint="99"/>
        <w:insideH w:val="single" w:sz="4" w:space="0" w:color="788CF0" w:themeColor="accent3" w:themeTint="99"/>
        <w:insideV w:val="single" w:sz="4" w:space="0" w:color="788C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40E6" w:themeColor="accent3"/>
          <w:left w:val="single" w:sz="4" w:space="0" w:color="1F40E6" w:themeColor="accent3"/>
          <w:bottom w:val="single" w:sz="4" w:space="0" w:color="1F40E6" w:themeColor="accent3"/>
          <w:right w:val="single" w:sz="4" w:space="0" w:color="1F40E6" w:themeColor="accent3"/>
          <w:insideH w:val="nil"/>
          <w:insideV w:val="nil"/>
        </w:tcBorders>
        <w:shd w:val="clear" w:color="auto" w:fill="1F40E6" w:themeFill="accent3"/>
      </w:tcPr>
    </w:tblStylePr>
    <w:tblStylePr w:type="lastRow">
      <w:rPr>
        <w:b/>
        <w:bCs/>
      </w:rPr>
      <w:tblPr/>
      <w:tcPr>
        <w:tcBorders>
          <w:top w:val="double" w:sz="4" w:space="0" w:color="1F40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8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40E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40E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40E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40E6" w:themeFill="accent3"/>
      </w:tcPr>
    </w:tblStylePr>
    <w:tblStylePr w:type="band1Vert">
      <w:tblPr/>
      <w:tcPr>
        <w:shd w:val="clear" w:color="auto" w:fill="A5B2F5" w:themeFill="accent3" w:themeFillTint="66"/>
      </w:tcPr>
    </w:tblStylePr>
    <w:tblStylePr w:type="band1Horz">
      <w:tblPr/>
      <w:tcPr>
        <w:shd w:val="clear" w:color="auto" w:fill="A5B2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3975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13975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13975"/>
    <w:pPr>
      <w:spacing w:after="0" w:line="240" w:lineRule="auto"/>
    </w:pPr>
    <w:rPr>
      <w:color w:val="132DAF" w:themeColor="accent3" w:themeShade="BF"/>
    </w:rPr>
    <w:tblPr>
      <w:tblStyleRowBandSize w:val="1"/>
      <w:tblStyleColBandSize w:val="1"/>
      <w:tblBorders>
        <w:top w:val="single" w:sz="4" w:space="0" w:color="788CF0" w:themeColor="accent3" w:themeTint="99"/>
        <w:left w:val="single" w:sz="4" w:space="0" w:color="788CF0" w:themeColor="accent3" w:themeTint="99"/>
        <w:bottom w:val="single" w:sz="4" w:space="0" w:color="788CF0" w:themeColor="accent3" w:themeTint="99"/>
        <w:right w:val="single" w:sz="4" w:space="0" w:color="788CF0" w:themeColor="accent3" w:themeTint="99"/>
        <w:insideH w:val="single" w:sz="4" w:space="0" w:color="788CF0" w:themeColor="accent3" w:themeTint="99"/>
        <w:insideV w:val="single" w:sz="4" w:space="0" w:color="788C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88C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8C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13975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13975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13975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13975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13975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13975"/>
    <w:pPr>
      <w:spacing w:after="0" w:line="240" w:lineRule="auto"/>
    </w:pPr>
    <w:rPr>
      <w:color w:val="132DAF" w:themeColor="accent3" w:themeShade="BF"/>
    </w:rPr>
    <w:tblPr>
      <w:tblStyleRowBandSize w:val="1"/>
      <w:tblStyleColBandSize w:val="1"/>
      <w:tblBorders>
        <w:top w:val="single" w:sz="4" w:space="0" w:color="788CF0" w:themeColor="accent3" w:themeTint="99"/>
        <w:left w:val="single" w:sz="4" w:space="0" w:color="788CF0" w:themeColor="accent3" w:themeTint="99"/>
        <w:bottom w:val="single" w:sz="4" w:space="0" w:color="788CF0" w:themeColor="accent3" w:themeTint="99"/>
        <w:right w:val="single" w:sz="4" w:space="0" w:color="788CF0" w:themeColor="accent3" w:themeTint="99"/>
        <w:insideH w:val="single" w:sz="4" w:space="0" w:color="788CF0" w:themeColor="accent3" w:themeTint="99"/>
        <w:insideV w:val="single" w:sz="4" w:space="0" w:color="788C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  <w:tblStylePr w:type="neCell">
      <w:tblPr/>
      <w:tcPr>
        <w:tcBorders>
          <w:bottom w:val="single" w:sz="4" w:space="0" w:color="788CF0" w:themeColor="accent3" w:themeTint="99"/>
        </w:tcBorders>
      </w:tcPr>
    </w:tblStylePr>
    <w:tblStylePr w:type="nwCell">
      <w:tblPr/>
      <w:tcPr>
        <w:tcBorders>
          <w:bottom w:val="single" w:sz="4" w:space="0" w:color="788CF0" w:themeColor="accent3" w:themeTint="99"/>
        </w:tcBorders>
      </w:tcPr>
    </w:tblStylePr>
    <w:tblStylePr w:type="seCell">
      <w:tblPr/>
      <w:tcPr>
        <w:tcBorders>
          <w:top w:val="single" w:sz="4" w:space="0" w:color="788CF0" w:themeColor="accent3" w:themeTint="99"/>
        </w:tcBorders>
      </w:tcPr>
    </w:tblStylePr>
    <w:tblStylePr w:type="swCell">
      <w:tblPr/>
      <w:tcPr>
        <w:tcBorders>
          <w:top w:val="single" w:sz="4" w:space="0" w:color="788C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13975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13975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13975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B13975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B13975"/>
  </w:style>
  <w:style w:type="paragraph" w:styleId="HTMLAddress">
    <w:name w:val="HTML Address"/>
    <w:basedOn w:val="Normal"/>
    <w:link w:val="HTMLAddressChar"/>
    <w:uiPriority w:val="99"/>
    <w:semiHidden/>
    <w:unhideWhenUsed/>
    <w:rsid w:val="00B1397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13975"/>
    <w:rPr>
      <w:rFonts w:eastAsia="Times New Roman" w:cs="Times New Roman"/>
      <w:i/>
      <w:iCs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13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397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1397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1397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975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975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1397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1397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13975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13975"/>
    <w:pPr>
      <w:spacing w:after="0" w:line="240" w:lineRule="auto"/>
      <w:ind w:left="1980" w:hanging="220"/>
    </w:pPr>
  </w:style>
  <w:style w:type="character" w:styleId="IntenseEmphasis">
    <w:name w:val="Intense Emphasis"/>
    <w:basedOn w:val="DefaultParagraphFont"/>
    <w:uiPriority w:val="21"/>
    <w:rsid w:val="00B13975"/>
    <w:rPr>
      <w:i/>
      <w:iCs/>
      <w:color w:val="051C2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B13975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75"/>
    <w:rPr>
      <w:rFonts w:eastAsia="Times New Roman" w:cs="Times New Roman"/>
      <w:i/>
      <w:iCs/>
      <w:color w:val="051C2C" w:themeColor="accent1"/>
      <w:szCs w:val="20"/>
    </w:rPr>
  </w:style>
  <w:style w:type="table" w:styleId="LightGrid">
    <w:name w:val="Light Grid"/>
    <w:basedOn w:val="TableNormal"/>
    <w:uiPriority w:val="62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1F40E6" w:themeColor="accent3"/>
        <w:left w:val="single" w:sz="8" w:space="0" w:color="1F40E6" w:themeColor="accent3"/>
        <w:bottom w:val="single" w:sz="8" w:space="0" w:color="1F40E6" w:themeColor="accent3"/>
        <w:right w:val="single" w:sz="8" w:space="0" w:color="1F40E6" w:themeColor="accent3"/>
        <w:insideH w:val="single" w:sz="8" w:space="0" w:color="1F40E6" w:themeColor="accent3"/>
        <w:insideV w:val="single" w:sz="8" w:space="0" w:color="1F40E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40E6" w:themeColor="accent3"/>
          <w:left w:val="single" w:sz="8" w:space="0" w:color="1F40E6" w:themeColor="accent3"/>
          <w:bottom w:val="single" w:sz="18" w:space="0" w:color="1F40E6" w:themeColor="accent3"/>
          <w:right w:val="single" w:sz="8" w:space="0" w:color="1F40E6" w:themeColor="accent3"/>
          <w:insideH w:val="nil"/>
          <w:insideV w:val="single" w:sz="8" w:space="0" w:color="1F40E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  <w:insideH w:val="nil"/>
          <w:insideV w:val="single" w:sz="8" w:space="0" w:color="1F40E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</w:tcBorders>
      </w:tcPr>
    </w:tblStylePr>
    <w:tblStylePr w:type="band1Vert">
      <w:tblPr/>
      <w:tcPr>
        <w:tcBorders>
          <w:top w:val="single" w:sz="8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</w:tcBorders>
        <w:shd w:val="clear" w:color="auto" w:fill="C7CFF8" w:themeFill="accent3" w:themeFillTint="3F"/>
      </w:tcPr>
    </w:tblStylePr>
    <w:tblStylePr w:type="band1Horz">
      <w:tblPr/>
      <w:tcPr>
        <w:tcBorders>
          <w:top w:val="single" w:sz="8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  <w:insideV w:val="single" w:sz="8" w:space="0" w:color="1F40E6" w:themeColor="accent3"/>
        </w:tcBorders>
        <w:shd w:val="clear" w:color="auto" w:fill="C7CFF8" w:themeFill="accent3" w:themeFillTint="3F"/>
      </w:tcPr>
    </w:tblStylePr>
    <w:tblStylePr w:type="band2Horz">
      <w:tblPr/>
      <w:tcPr>
        <w:tcBorders>
          <w:top w:val="single" w:sz="8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  <w:insideV w:val="single" w:sz="8" w:space="0" w:color="1F40E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1F40E6" w:themeColor="accent3"/>
        <w:left w:val="single" w:sz="8" w:space="0" w:color="1F40E6" w:themeColor="accent3"/>
        <w:bottom w:val="single" w:sz="8" w:space="0" w:color="1F40E6" w:themeColor="accent3"/>
        <w:right w:val="single" w:sz="8" w:space="0" w:color="1F40E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40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</w:tcBorders>
      </w:tcPr>
    </w:tblStylePr>
    <w:tblStylePr w:type="band1Horz">
      <w:tblPr/>
      <w:tcPr>
        <w:tcBorders>
          <w:top w:val="single" w:sz="8" w:space="0" w:color="1F40E6" w:themeColor="accent3"/>
          <w:left w:val="single" w:sz="8" w:space="0" w:color="1F40E6" w:themeColor="accent3"/>
          <w:bottom w:val="single" w:sz="8" w:space="0" w:color="1F40E6" w:themeColor="accent3"/>
          <w:right w:val="single" w:sz="8" w:space="0" w:color="1F40E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139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13975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13975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13975"/>
    <w:pPr>
      <w:spacing w:after="0" w:line="240" w:lineRule="auto"/>
    </w:pPr>
    <w:rPr>
      <w:color w:val="132DAF" w:themeColor="accent3" w:themeShade="BF"/>
    </w:rPr>
    <w:tblPr>
      <w:tblStyleRowBandSize w:val="1"/>
      <w:tblStyleColBandSize w:val="1"/>
      <w:tblBorders>
        <w:top w:val="single" w:sz="8" w:space="0" w:color="1F40E6" w:themeColor="accent3"/>
        <w:bottom w:val="single" w:sz="8" w:space="0" w:color="1F40E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40E6" w:themeColor="accent3"/>
          <w:left w:val="nil"/>
          <w:bottom w:val="single" w:sz="8" w:space="0" w:color="1F40E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40E6" w:themeColor="accent3"/>
          <w:left w:val="nil"/>
          <w:bottom w:val="single" w:sz="8" w:space="0" w:color="1F40E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F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F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13975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13975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13975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13975"/>
  </w:style>
  <w:style w:type="paragraph" w:styleId="List">
    <w:name w:val="List"/>
    <w:basedOn w:val="Normal"/>
    <w:uiPriority w:val="99"/>
    <w:semiHidden/>
    <w:unhideWhenUsed/>
    <w:rsid w:val="00B1397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1397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1397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1397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13975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B1397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1397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1397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1397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1397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13975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13975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13975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13975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13975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8C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8C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2">
    <w:name w:val="List Table 2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788CF0" w:themeColor="accent3" w:themeTint="99"/>
        <w:bottom w:val="single" w:sz="4" w:space="0" w:color="788CF0" w:themeColor="accent3" w:themeTint="99"/>
        <w:insideH w:val="single" w:sz="4" w:space="0" w:color="788C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3">
    <w:name w:val="List Table 3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1F40E6" w:themeColor="accent3"/>
        <w:left w:val="single" w:sz="4" w:space="0" w:color="1F40E6" w:themeColor="accent3"/>
        <w:bottom w:val="single" w:sz="4" w:space="0" w:color="1F40E6" w:themeColor="accent3"/>
        <w:right w:val="single" w:sz="4" w:space="0" w:color="1F40E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40E6" w:themeFill="accent3"/>
      </w:tcPr>
    </w:tblStylePr>
    <w:tblStylePr w:type="lastRow">
      <w:rPr>
        <w:b/>
        <w:bCs/>
      </w:rPr>
      <w:tblPr/>
      <w:tcPr>
        <w:tcBorders>
          <w:top w:val="double" w:sz="4" w:space="0" w:color="1F40E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40E6" w:themeColor="accent3"/>
          <w:right w:val="single" w:sz="4" w:space="0" w:color="1F40E6" w:themeColor="accent3"/>
        </w:tcBorders>
      </w:tcPr>
    </w:tblStylePr>
    <w:tblStylePr w:type="band1Horz">
      <w:tblPr/>
      <w:tcPr>
        <w:tcBorders>
          <w:top w:val="single" w:sz="4" w:space="0" w:color="1F40E6" w:themeColor="accent3"/>
          <w:bottom w:val="single" w:sz="4" w:space="0" w:color="1F40E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40E6" w:themeColor="accent3"/>
          <w:left w:val="nil"/>
        </w:tcBorders>
      </w:tcPr>
    </w:tblStylePr>
    <w:tblStylePr w:type="swCell">
      <w:tblPr/>
      <w:tcPr>
        <w:tcBorders>
          <w:top w:val="double" w:sz="4" w:space="0" w:color="1F40E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788CF0" w:themeColor="accent3" w:themeTint="99"/>
        <w:left w:val="single" w:sz="4" w:space="0" w:color="788CF0" w:themeColor="accent3" w:themeTint="99"/>
        <w:bottom w:val="single" w:sz="4" w:space="0" w:color="788CF0" w:themeColor="accent3" w:themeTint="99"/>
        <w:right w:val="single" w:sz="4" w:space="0" w:color="788CF0" w:themeColor="accent3" w:themeTint="99"/>
        <w:insideH w:val="single" w:sz="4" w:space="0" w:color="788C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40E6" w:themeColor="accent3"/>
          <w:left w:val="single" w:sz="4" w:space="0" w:color="1F40E6" w:themeColor="accent3"/>
          <w:bottom w:val="single" w:sz="4" w:space="0" w:color="1F40E6" w:themeColor="accent3"/>
          <w:right w:val="single" w:sz="4" w:space="0" w:color="1F40E6" w:themeColor="accent3"/>
          <w:insideH w:val="nil"/>
        </w:tcBorders>
        <w:shd w:val="clear" w:color="auto" w:fill="1F40E6" w:themeFill="accent3"/>
      </w:tcPr>
    </w:tblStylePr>
    <w:tblStylePr w:type="lastRow">
      <w:rPr>
        <w:b/>
        <w:bCs/>
      </w:rPr>
      <w:tblPr/>
      <w:tcPr>
        <w:tcBorders>
          <w:top w:val="double" w:sz="4" w:space="0" w:color="788C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40E6" w:themeColor="accent3"/>
        <w:left w:val="single" w:sz="24" w:space="0" w:color="1F40E6" w:themeColor="accent3"/>
        <w:bottom w:val="single" w:sz="24" w:space="0" w:color="1F40E6" w:themeColor="accent3"/>
        <w:right w:val="single" w:sz="24" w:space="0" w:color="1F40E6" w:themeColor="accent3"/>
      </w:tblBorders>
    </w:tblPr>
    <w:tcPr>
      <w:shd w:val="clear" w:color="auto" w:fill="1F40E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1397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13975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13975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13975"/>
    <w:pPr>
      <w:spacing w:after="0" w:line="240" w:lineRule="auto"/>
    </w:pPr>
    <w:rPr>
      <w:color w:val="132DAF" w:themeColor="accent3" w:themeShade="BF"/>
    </w:rPr>
    <w:tblPr>
      <w:tblStyleRowBandSize w:val="1"/>
      <w:tblStyleColBandSize w:val="1"/>
      <w:tblBorders>
        <w:top w:val="single" w:sz="4" w:space="0" w:color="1F40E6" w:themeColor="accent3"/>
        <w:bottom w:val="single" w:sz="4" w:space="0" w:color="1F40E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F40E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F40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13975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13975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13975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13975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13975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13975"/>
    <w:pPr>
      <w:spacing w:after="0" w:line="240" w:lineRule="auto"/>
    </w:pPr>
    <w:rPr>
      <w:color w:val="132DA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40E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40E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40E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40E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8FA" w:themeFill="accent3" w:themeFillTint="33"/>
      </w:tcPr>
    </w:tblStylePr>
    <w:tblStylePr w:type="band1Horz">
      <w:tblPr/>
      <w:tcPr>
        <w:shd w:val="clear" w:color="auto" w:fill="D2D8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13975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13975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13975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139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3975"/>
    <w:rPr>
      <w:rFonts w:ascii="Consolas" w:eastAsia="Times New Roman" w:hAnsi="Consolas" w:cs="Times New Roma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576FEC" w:themeColor="accent3" w:themeTint="BF"/>
        <w:left w:val="single" w:sz="8" w:space="0" w:color="576FEC" w:themeColor="accent3" w:themeTint="BF"/>
        <w:bottom w:val="single" w:sz="8" w:space="0" w:color="576FEC" w:themeColor="accent3" w:themeTint="BF"/>
        <w:right w:val="single" w:sz="8" w:space="0" w:color="576FEC" w:themeColor="accent3" w:themeTint="BF"/>
        <w:insideH w:val="single" w:sz="8" w:space="0" w:color="576FEC" w:themeColor="accent3" w:themeTint="BF"/>
        <w:insideV w:val="single" w:sz="8" w:space="0" w:color="576FEC" w:themeColor="accent3" w:themeTint="BF"/>
      </w:tblBorders>
    </w:tblPr>
    <w:tcPr>
      <w:shd w:val="clear" w:color="auto" w:fill="C7CF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F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9FF2" w:themeFill="accent3" w:themeFillTint="7F"/>
      </w:tcPr>
    </w:tblStylePr>
    <w:tblStylePr w:type="band1Horz">
      <w:tblPr/>
      <w:tcPr>
        <w:shd w:val="clear" w:color="auto" w:fill="8F9FF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40E6" w:themeColor="accent3"/>
        <w:left w:val="single" w:sz="8" w:space="0" w:color="1F40E6" w:themeColor="accent3"/>
        <w:bottom w:val="single" w:sz="8" w:space="0" w:color="1F40E6" w:themeColor="accent3"/>
        <w:right w:val="single" w:sz="8" w:space="0" w:color="1F40E6" w:themeColor="accent3"/>
        <w:insideH w:val="single" w:sz="8" w:space="0" w:color="1F40E6" w:themeColor="accent3"/>
        <w:insideV w:val="single" w:sz="8" w:space="0" w:color="1F40E6" w:themeColor="accent3"/>
      </w:tblBorders>
    </w:tblPr>
    <w:tcPr>
      <w:shd w:val="clear" w:color="auto" w:fill="C7CF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B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8FA" w:themeFill="accent3" w:themeFillTint="33"/>
      </w:tcPr>
    </w:tblStylePr>
    <w:tblStylePr w:type="band1Vert">
      <w:tblPr/>
      <w:tcPr>
        <w:shd w:val="clear" w:color="auto" w:fill="8F9FF2" w:themeFill="accent3" w:themeFillTint="7F"/>
      </w:tcPr>
    </w:tblStylePr>
    <w:tblStylePr w:type="band1Horz">
      <w:tblPr/>
      <w:tcPr>
        <w:tcBorders>
          <w:insideH w:val="single" w:sz="6" w:space="0" w:color="1F40E6" w:themeColor="accent3"/>
          <w:insideV w:val="single" w:sz="6" w:space="0" w:color="1F40E6" w:themeColor="accent3"/>
        </w:tcBorders>
        <w:shd w:val="clear" w:color="auto" w:fill="8F9FF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CF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40E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40E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40E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40E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9FF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9FF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40E6" w:themeColor="accent3"/>
        <w:bottom w:val="single" w:sz="8" w:space="0" w:color="1F40E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40E6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1F40E6" w:themeColor="accent3"/>
          <w:bottom w:val="single" w:sz="8" w:space="0" w:color="1F40E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40E6" w:themeColor="accent3"/>
          <w:bottom w:val="single" w:sz="8" w:space="0" w:color="1F40E6" w:themeColor="accent3"/>
        </w:tcBorders>
      </w:tcPr>
    </w:tblStylePr>
    <w:tblStylePr w:type="band1Vert">
      <w:tblPr/>
      <w:tcPr>
        <w:shd w:val="clear" w:color="auto" w:fill="C7CFF8" w:themeFill="accent3" w:themeFillTint="3F"/>
      </w:tcPr>
    </w:tblStylePr>
    <w:tblStylePr w:type="band1Horz">
      <w:tblPr/>
      <w:tcPr>
        <w:shd w:val="clear" w:color="auto" w:fill="C7CF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1397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40E6" w:themeColor="accent3"/>
        <w:left w:val="single" w:sz="8" w:space="0" w:color="1F40E6" w:themeColor="accent3"/>
        <w:bottom w:val="single" w:sz="8" w:space="0" w:color="1F40E6" w:themeColor="accent3"/>
        <w:right w:val="single" w:sz="8" w:space="0" w:color="1F40E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40E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40E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40E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F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CF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139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576FEC" w:themeColor="accent3" w:themeTint="BF"/>
        <w:left w:val="single" w:sz="8" w:space="0" w:color="576FEC" w:themeColor="accent3" w:themeTint="BF"/>
        <w:bottom w:val="single" w:sz="8" w:space="0" w:color="576FEC" w:themeColor="accent3" w:themeTint="BF"/>
        <w:right w:val="single" w:sz="8" w:space="0" w:color="576FEC" w:themeColor="accent3" w:themeTint="BF"/>
        <w:insideH w:val="single" w:sz="8" w:space="0" w:color="576F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FEC" w:themeColor="accent3" w:themeTint="BF"/>
          <w:left w:val="single" w:sz="8" w:space="0" w:color="576FEC" w:themeColor="accent3" w:themeTint="BF"/>
          <w:bottom w:val="single" w:sz="8" w:space="0" w:color="576FEC" w:themeColor="accent3" w:themeTint="BF"/>
          <w:right w:val="single" w:sz="8" w:space="0" w:color="576FEC" w:themeColor="accent3" w:themeTint="BF"/>
          <w:insideH w:val="nil"/>
          <w:insideV w:val="nil"/>
        </w:tcBorders>
        <w:shd w:val="clear" w:color="auto" w:fill="1F40E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FEC" w:themeColor="accent3" w:themeTint="BF"/>
          <w:left w:val="single" w:sz="8" w:space="0" w:color="576FEC" w:themeColor="accent3" w:themeTint="BF"/>
          <w:bottom w:val="single" w:sz="8" w:space="0" w:color="576FEC" w:themeColor="accent3" w:themeTint="BF"/>
          <w:right w:val="single" w:sz="8" w:space="0" w:color="576F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F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CF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40E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40E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40E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1397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B13975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139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397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B1397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139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3975"/>
    <w:rPr>
      <w:rFonts w:eastAsia="Times New Roman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13975"/>
  </w:style>
  <w:style w:type="table" w:styleId="PlainTable1">
    <w:name w:val="Plain Table 1"/>
    <w:basedOn w:val="TableNormal"/>
    <w:uiPriority w:val="41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139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1397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139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3975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B139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75"/>
    <w:rPr>
      <w:rFonts w:eastAsia="Times New Roman" w:cs="Times New Roman"/>
      <w:i/>
      <w:iCs/>
      <w:color w:val="404040" w:themeColor="text1" w:themeTint="BF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1397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3975"/>
    <w:rPr>
      <w:rFonts w:eastAsia="Times New Roman" w:cs="Times New Roman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B13975"/>
    <w:rPr>
      <w:u w:val="dotted"/>
    </w:rPr>
  </w:style>
  <w:style w:type="character" w:styleId="Strong">
    <w:name w:val="Strong"/>
    <w:basedOn w:val="DefaultParagraphFont"/>
    <w:uiPriority w:val="22"/>
    <w:rsid w:val="00B1397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B1397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397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B1397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B1397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13975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13975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13975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13975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13975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13975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13975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13975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13975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139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1397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1397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13975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13975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13975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13975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13975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13975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13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cKinsey White 16x9">
  <a:themeElements>
    <a:clrScheme name="McKinsey 2018 Light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1F40E6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White">
      <a:srgbClr val="FFFFFF"/>
    </a:custClr>
    <a:custClr name="Black">
      <a:srgbClr val="000000"/>
    </a:custClr>
    <a:custClr name="Electric Blue">
      <a:srgbClr val="1F40E6"/>
    </a:custClr>
    <a:custClr name="Deep Blue">
      <a:srgbClr val="051C2C"/>
    </a:custClr>
    <a:custClr name="McKinsey Cyan">
      <a:srgbClr val="00A9F4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3</cp:revision>
  <dcterms:created xsi:type="dcterms:W3CDTF">2019-11-22T06:54:00Z</dcterms:created>
  <dcterms:modified xsi:type="dcterms:W3CDTF">2019-11-22T08:54:00Z</dcterms:modified>
</cp:coreProperties>
</file>