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Organization Knowledge RAG User Guide</w:t>
      </w:r>
    </w:p>
    <w:p>
      <w:pPr>
        <w:pStyle w:val="Subtitle"/>
      </w:pPr>
      <w:r>
        <w:t>Setup sample questions and comparison results</w:t>
      </w:r>
    </w:p>
    <w:p>
      <w:r>
        <w:t>This guide explains how to load organizational knowledge, ask questions, and compare traditional vector retrieval with graph retrieval. Follow the Chroma and Neo4j workflow to reproduce a comparison, or use Pinecone for independent cloud vector queries.</w:t>
      </w:r>
    </w:p>
    <w:p>
      <w:r>
        <w:t>The current comparison application runs Chroma against Neo4j. In the saved 10-question run, the LLM judge preferred graph answers for all 10 questions, while vector retrieval and generation completed faster for every question. These findings describe this question set and run; they do not establish a universal winner.</w:t>
      </w:r>
    </w:p>
    <w:p>
      <w:pPr>
        <w:pStyle w:val="Heading2"/>
      </w:pPr>
      <w:r>
        <w:t>How the application works</w:t>
      </w:r>
    </w:p>
    <w:tbl>
      <w:tblPr>
        <w:tblW w:type="auto" w:w="0"/>
        <w:jc w:val="center"/>
        <w:tblLayout w:type="fixed"/>
        <w:tblLook w:firstColumn="1" w:firstRow="1" w:lastColumn="0" w:lastRow="0" w:noHBand="0" w:noVBand="1" w:val="04A0"/>
      </w:tblPr>
      <w:tblGrid>
        <w:gridCol w:w="1800"/>
        <w:gridCol w:w="8136"/>
      </w:tblGrid>
      <w:tr>
        <w:trPr>
          <w:tblHeader/>
        </w:trPr>
        <w:tc>
          <w:tcPr>
            <w:tcW w:type="dxa" w:w="1800"/>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Approach</w:t>
            </w:r>
          </w:p>
        </w:tc>
        <w:tc>
          <w:tcPr>
            <w:tcW w:type="dxa" w:w="8136"/>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Retrieval and answer generation</w:t>
            </w:r>
          </w:p>
        </w:tc>
      </w:tr>
      <w:tr>
        <w:tc>
          <w:tcPr>
            <w:tcW w:type="dxa" w:w="18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Vector RAG</w:t>
            </w:r>
          </w:p>
        </w:tc>
        <w:tc>
          <w:tcPr>
            <w:tcW w:type="dxa" w:w="81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Question → OpenAI embedding → similar Chroma or Pinecone records → language model answer</w:t>
            </w:r>
          </w:p>
        </w:tc>
      </w:tr>
      <w:tr>
        <w:tc>
          <w:tcPr>
            <w:tcW w:type="dxa" w:w="1800"/>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Graph RAG</w:t>
            </w:r>
          </w:p>
        </w:tc>
        <w:tc>
          <w:tcPr>
            <w:tcW w:type="dxa" w:w="813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Question → OpenAI embedding → Neo4j semantic seed nodes → up to two relationship hops → language model answer</w:t>
            </w:r>
          </w:p>
        </w:tc>
      </w:tr>
      <w:tr>
        <w:tc>
          <w:tcPr>
            <w:tcW w:type="dxa" w:w="18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Comparison</w:t>
            </w:r>
          </w:p>
        </w:tc>
        <w:tc>
          <w:tcPr>
            <w:tcW w:type="dxa" w:w="81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Same question → both answers and timings → LLM judge using original mock data → Markdown report</w:t>
            </w:r>
          </w:p>
        </w:tc>
      </w:tr>
    </w:tbl>
    <w:p/>
    <w:p>
      <w:r>
        <w:t>The graph approach also uses vector similarity to find its starting nodes. The difference is the additional relationship evidence available to answer questions about people, decisions, ownership, and dependencies.</w:t>
      </w:r>
    </w:p>
    <w:p>
      <w:pPr>
        <w:pStyle w:val="Heading2"/>
      </w:pPr>
      <w:r>
        <w:t>What you will do</w:t>
      </w:r>
    </w:p>
    <w:p>
      <w:pPr>
        <w:pStyle w:val="ListBullet"/>
      </w:pPr>
      <w:r>
        <w:t>Configure Python, API credentials, and Neo4j.</w:t>
      </w:r>
    </w:p>
    <w:p>
      <w:pPr>
        <w:pStyle w:val="ListBullet"/>
      </w:pPr>
      <w:r>
        <w:t>Load Chroma and graph data from the same mock datasets.</w:t>
      </w:r>
    </w:p>
    <w:p>
      <w:pPr>
        <w:pStyle w:val="ListBullet"/>
      </w:pPr>
      <w:r>
        <w:t>Try sample questions and run the comparison benchmark.</w:t>
      </w:r>
    </w:p>
    <w:p>
      <w:pPr>
        <w:pStyle w:val="ListBullet"/>
      </w:pPr>
      <w:r>
        <w:t>Read quality verdicts alongside latency and supporting evidence.</w:t>
      </w:r>
    </w:p>
    <w:p>
      <w:pPr>
        <w:pStyle w:val="ListBullet"/>
      </w:pPr>
      <w:r>
        <w:t>Upload this Word file to Google Drive or copy its content into Google Docs.</w:t>
      </w:r>
    </w:p>
    <w:p>
      <w:pPr>
        <w:pStyle w:val="Heading2"/>
      </w:pPr>
      <w:r>
        <w:t>Guide contents</w:t>
      </w:r>
    </w:p>
    <w:p>
      <w:r>
        <w:t>Environment setup • Chroma and Neo4j loading • Optional Pinecone loading • Sample questions • Running and reading comparisons • Saved comparison results • Troubleshooting and Google Docs use</w:t>
      </w:r>
    </w:p>
    <w:p>
      <w:pPr>
        <w:pStyle w:val="Heading1"/>
        <w:pageBreakBefore/>
      </w:pPr>
      <w:r>
        <w:t>Environment setup</w:t>
      </w:r>
    </w:p>
    <w:p>
      <w:r>
        <w:t>Use Python 3.12 and uv. You also need an OpenAI API key and a Neo4j instance supporting vector indexes with a database named neo4j. Pinecone is optional. Run all commands from the repository root so loading and querying use the same local paths.</w:t>
      </w:r>
    </w:p>
    <w:p>
      <w:pPr>
        <w:pStyle w:val="Heading2"/>
      </w:pPr>
      <w:r>
        <w:t>Install dependencies</w:t>
      </w:r>
    </w:p>
    <w:p>
      <w:pPr>
        <w:pStyle w:val="Code"/>
      </w:pPr>
      <w:r>
        <w:t>uv sync</w:t>
      </w:r>
    </w:p>
    <w:p>
      <w:pPr>
        <w:pStyle w:val="Heading2"/>
      </w:pPr>
      <w:r>
        <w:t>Configure credentials</w:t>
      </w:r>
    </w:p>
    <w:p>
      <w:r>
        <w:t>The repository includes sample.env. Copy it only if you do not already have a .env file; otherwise merge the required variables into your existing file. Replace the placeholders with your own values. Do not include credentials in comparison reports or shared documents.</w:t>
      </w:r>
    </w:p>
    <w:p>
      <w:pPr>
        <w:pStyle w:val="Code"/>
      </w:pPr>
      <w:r>
        <w:t>cp sample.env .env</w:t>
      </w:r>
    </w:p>
    <w:p>
      <w:pPr>
        <w:pStyle w:val="Code"/>
      </w:pPr>
      <w:r>
        <w:t>OPENAI_API_KEY=your-openai-api-key</w:t>
        <w:br/>
        <w:br/>
        <w:t>NEO4J_URI=bolt://localhost:7687</w:t>
        <w:br/>
        <w:t>NEO4J_USERNAME=neo4j</w:t>
        <w:br/>
        <w:t>NEO4J_PASSWORD=your-neo4j-password</w:t>
        <w:br/>
        <w:br/>
        <w:t># Optional: only needed for Pinecone</w:t>
        <w:br/>
        <w:t>PINECONE_API_KEY=your-pinecone-api-key</w:t>
        <w:br/>
        <w:t>PINECONE_INDEX=org-knowledge</w:t>
        <w:br/>
        <w:t>PINECONE_NAMESPACE=mock-data</w:t>
      </w:r>
    </w:p>
    <w:p>
      <w:r>
        <w:t>For hosted Neo4j, use the connection URI and credentials supplied for that instance. The loaders and query scripts call load_dotenv() automatically. The .env file is ignored by Git.</w:t>
      </w:r>
    </w:p>
    <w:p>
      <w:pPr>
        <w:pStyle w:val="Heading2"/>
      </w:pPr>
      <w:r>
        <w:t>Review the shared configuration</w:t>
      </w:r>
    </w:p>
    <w:tbl>
      <w:tblPr>
        <w:tblW w:type="auto" w:w="0"/>
        <w:jc w:val="center"/>
        <w:tblLayout w:type="fixed"/>
        <w:tblLook w:firstColumn="1" w:firstRow="1" w:lastColumn="0" w:lastRow="0" w:noHBand="0" w:noVBand="1" w:val="04A0"/>
      </w:tblPr>
      <w:tblGrid>
        <w:gridCol w:w="4608"/>
        <w:gridCol w:w="5328"/>
      </w:tblGrid>
      <w:tr>
        <w:trPr>
          <w:tblHeader/>
        </w:trPr>
        <w:tc>
          <w:tcPr>
            <w:tcW w:type="dxa" w:w="4608"/>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Setting in configs.py</w:t>
            </w:r>
          </w:p>
        </w:tc>
        <w:tc>
          <w:tcPr>
            <w:tcW w:type="dxa" w:w="5328"/>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Default</w:t>
            </w:r>
          </w:p>
        </w:tc>
      </w:tr>
      <w:tr>
        <w:tc>
          <w:tcPr>
            <w:tcW w:type="dxa" w:w="46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embeddings_model</w:t>
            </w:r>
          </w:p>
        </w:tc>
        <w:tc>
          <w:tcPr>
            <w:tcW w:type="dxa" w:w="53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text-embedding-3-small</w:t>
            </w:r>
          </w:p>
        </w:tc>
      </w:tr>
      <w:tr>
        <w:tc>
          <w:tcPr>
            <w:tcW w:type="dxa" w:w="4608"/>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embeddings_dimensions</w:t>
            </w:r>
          </w:p>
        </w:tc>
        <w:tc>
          <w:tcPr>
            <w:tcW w:type="dxa" w:w="5328"/>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1024</w:t>
            </w:r>
          </w:p>
        </w:tc>
      </w:tr>
      <w:tr>
        <w:tc>
          <w:tcPr>
            <w:tcW w:type="dxa" w:w="460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reasoning_model</w:t>
            </w:r>
          </w:p>
        </w:tc>
        <w:tc>
          <w:tcPr>
            <w:tcW w:type="dxa" w:w="532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gpt-5-mini</w:t>
            </w:r>
          </w:p>
        </w:tc>
      </w:tr>
      <w:tr>
        <w:tc>
          <w:tcPr>
            <w:tcW w:type="dxa" w:w="4608"/>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CHROMA_PERSIST_DIR</w:t>
            </w:r>
          </w:p>
        </w:tc>
        <w:tc>
          <w:tcPr>
            <w:tcW w:type="dxa" w:w="5328"/>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./chromadb</w:t>
            </w:r>
          </w:p>
        </w:tc>
      </w:tr>
    </w:tbl>
    <w:p/>
    <w:p>
      <w:r>
        <w:t>Both retrieval approaches use these model defaults; the judge uses the same reasoning model. Keep the embedding model and dimensions consistent across loading and querying. Changing them requires rebuilding affected stores and vector indexes. API calls and hosted storage may incur charges.</w:t>
      </w:r>
    </w:p>
    <w:p>
      <w:pPr>
        <w:pStyle w:val="Heading1"/>
        <w:pageBreakBefore/>
      </w:pPr>
      <w:r>
        <w:t>Load Chroma and Neo4j</w:t>
      </w:r>
    </w:p>
    <w:p>
      <w:pPr>
        <w:pStyle w:val="Heading2"/>
      </w:pPr>
      <w:r>
        <w:t>Load local vector data</w:t>
      </w:r>
    </w:p>
    <w:p>
      <w:pPr>
        <w:pStyle w:val="Code"/>
      </w:pPr>
      <w:r>
        <w:t>uv run python load_vectors_chroma.py</w:t>
        <w:br/>
        <w:t>uv run python rag_vector_chroma.py</w:t>
      </w:r>
    </w:p>
    <w:p>
      <w:r>
        <w:t>The first command embeds the mock records and stores them in ./chromadb. The second runs the built-in example question. Chroma does not require a separate server. The collection is named org_knwoledge, matching the spelling in both loader and query code.</w:t>
      </w:r>
    </w:p>
    <w:p>
      <w:r>
        <w:t>The vector loader indexes people, skills, projects, and decisions using their retrieval text. Documents use their existing chunks. Metadata preserves entity IDs and available source and access fields.</w:t>
      </w:r>
    </w:p>
    <w:p>
      <w:pPr>
        <w:pStyle w:val="Heading2"/>
      </w:pPr>
      <w:r>
        <w:t>Load the graph</w:t>
      </w:r>
    </w:p>
    <w:p>
      <w:pPr>
        <w:pStyle w:val="Code"/>
      </w:pPr>
      <w:r>
        <w:t>uv run python load_graph.py</w:t>
      </w:r>
    </w:p>
    <w:p>
      <w:r>
        <w:t>The graph loader creates uniqueness constraints and cosine vector indexes for People, Skills, Projects, Documents, and Decisions. It embeds entities, loads their properties and document chunks, and creates directed relationships. It connects to the neo4j database.</w:t>
      </w:r>
    </w:p>
    <w:p>
      <w:r>
        <w:t>In your Neo4j query interface, check index readiness and inspect a sample:</w:t>
      </w:r>
    </w:p>
    <w:p>
      <w:pPr>
        <w:pStyle w:val="Code"/>
      </w:pPr>
      <w:r>
        <w:t>SHOW VECTOR INDEXES;</w:t>
        <w:br/>
        <w:br/>
        <w:t>MATCH (a)-[r]-&gt;(b)</w:t>
        <w:br/>
        <w:t>RETURN a, r, b</w:t>
        <w:br/>
        <w:t>LIMIT 50;</w:t>
      </w:r>
    </w:p>
    <w:p>
      <w:r>
        <w:t>Wait for all five entity vector indexes to report ONLINE before querying.</w:t>
      </w:r>
    </w:p>
    <w:p>
      <w:pPr>
        <w:pStyle w:val="Code"/>
      </w:pPr>
      <w:r>
        <w:t>uv run python rag_graph.py</w:t>
      </w:r>
    </w:p>
    <w:p>
      <w:pPr>
        <w:pStyle w:val="Heading2"/>
      </w:pPr>
      <w:r>
        <w:t>Understand graph retrieval limits</w:t>
      </w:r>
    </w:p>
    <w:p>
      <w:r>
        <w:t>Graph retrieval requests five semantic candidates per entity index, keeps up to eight seed nodes overall, and expands paths up to two hops with a 150-path limit. Evidence is deduplicated before answer generation. These limits mean an answer may omit relevant entities outside the retrieved paths.</w:t>
      </w:r>
    </w:p>
    <w:p>
      <w:pPr>
        <w:pStyle w:val="Heading2"/>
      </w:pPr>
      <w:r>
        <w:t>Reloading data</w:t>
      </w:r>
    </w:p>
    <w:p>
      <w:r>
        <w:t>Stable IDs allow matching records to be updated on reruns. Removed source records and relationships are not automatically deleted. Use a consistent dataset when comparing approaches. Load data once, then query it repeatedly; rerunning loaders makes additional embedding calls.</w:t>
      </w:r>
    </w:p>
    <w:p>
      <w:r>
        <w:t>Access metadata is stored with the records. The current query code does not apply user-specific authorization filters, so this demonstration should not be treated as an access-control implementation.</w:t>
      </w:r>
    </w:p>
    <w:p>
      <w:pPr>
        <w:pStyle w:val="Heading1"/>
        <w:pageBreakBefore/>
      </w:pPr>
      <w:r>
        <w:t>Optional Pinecone vector workflow</w:t>
      </w:r>
    </w:p>
    <w:p>
      <w:r>
        <w:t>Pinecone supports an independent cloud vector workflow. The current compare.py still uses Chroma directly; setting Config.vector_platform to pinecone does not switch the comparison backend.</w:t>
      </w:r>
    </w:p>
    <w:p>
      <w:pPr>
        <w:pStyle w:val="Heading2"/>
      </w:pPr>
      <w:r>
        <w:t>Prepare an index</w:t>
      </w:r>
    </w:p>
    <w:p>
      <w:r>
        <w:t>Create an existing dense vector index with 1024 dimensions and a cosine metric for the default OpenAI embeddings. Set PINECONE_API_KEY, PINECONE_INDEX, and PINECONE_NAMESPACE in .env. Use the same namespace for loading and querying. The loader does not create the index or use Pinecone-hosted embedding inference.</w:t>
      </w:r>
    </w:p>
    <w:p>
      <w:pPr>
        <w:pStyle w:val="Heading2"/>
      </w:pPr>
      <w:r>
        <w:t>Validate the input records</w:t>
      </w:r>
    </w:p>
    <w:p>
      <w:pPr>
        <w:pStyle w:val="Code"/>
      </w:pPr>
      <w:r>
        <w:t>uv run python load_vectors_pinecone.py --dry-run</w:t>
      </w:r>
    </w:p>
    <w:p>
      <w:r>
        <w:t>This validates the prepared records without embedding or upload calls.</w:t>
      </w:r>
    </w:p>
    <w:p>
      <w:pPr>
        <w:pStyle w:val="Heading2"/>
      </w:pPr>
      <w:r>
        <w:t>Enable the upload</w:t>
      </w:r>
    </w:p>
    <w:p>
      <w:r>
        <w:t>Inside load_vectors_pinecone() in load_vectors_pinecone.py, replace record_ids = [] and the commented upload block with the following code. Uploads are disabled in the current source, so running the unmodified loader indexes zero records.</w:t>
      </w:r>
    </w:p>
    <w:p>
      <w:pPr>
        <w:pStyle w:val="Code"/>
      </w:pPr>
      <w:r>
        <w:t>record_ids = vector_store.add_documents(</w:t>
        <w:br/>
        <w:t xml:space="preserve">    documents=documents,</w:t>
        <w:br/>
        <w:t xml:space="preserve">    ids=[document.id for document in documents],</w:t>
        <w:br/>
        <w:t xml:space="preserve">    batch_size=32,</w:t>
        <w:br/>
        <w:t>)</w:t>
      </w:r>
    </w:p>
    <w:p>
      <w:r>
        <w:t>The loader validates its --batch-size argument but does not currently pass it into the upload function. This example sets the batch size explicitly.</w:t>
      </w:r>
    </w:p>
    <w:p>
      <w:pPr>
        <w:pStyle w:val="Heading2"/>
      </w:pPr>
      <w:r>
        <w:t>Load and query</w:t>
      </w:r>
    </w:p>
    <w:p>
      <w:pPr>
        <w:pStyle w:val="Code"/>
      </w:pPr>
      <w:r>
        <w:t>uv run python load_vectors_pinecone.py</w:t>
        <w:br/>
        <w:t>uv run python rag_vector_pinecone.py</w:t>
      </w:r>
    </w:p>
    <w:p>
      <w:r>
        <w:t>The query script uses its own built-in example question. It embeds the question, retrieves Pinecone evidence, and generates an answer using the shared configuration.</w:t>
      </w:r>
    </w:p>
    <w:p>
      <w:pPr>
        <w:pStyle w:val="Heading2"/>
      </w:pPr>
      <w:r>
        <w:t>Including Pinecone in the comparison</w:t>
      </w:r>
    </w:p>
    <w:p>
      <w:r>
        <w:t>This requires a code change: replace the Chroma query import and call in compare.py, and extend query_vector_pinecone to accept and pass callbacks to a streaming ChatOpenAI instance. Otherwise the comparison interface and first-token timing will not work as expected.</w:t>
      </w:r>
    </w:p>
    <w:p>
      <w:r>
        <w:t>Use the dedicated load_vectors_chroma.py and load_vectors_pinecone.py loaders. The older load_vectors.py contains commented upload calls and is not the recommended loading entry point.</w:t>
      </w:r>
    </w:p>
    <w:p>
      <w:pPr>
        <w:pStyle w:val="Heading1"/>
        <w:pageBreakBefore/>
      </w:pPr>
      <w:r>
        <w:t>Sample questions about people and decisions</w:t>
      </w:r>
    </w:p>
    <w:p>
      <w:r>
        <w:t>These questions are enabled in the current QUESTIONS list in compare.py. The review prompts below describe what to check in an answer; they are not benchmark verdicts.</w:t>
      </w:r>
    </w:p>
    <w:p>
      <w:pPr>
        <w:pStyle w:val="Heading2"/>
      </w:pPr>
      <w:r>
        <w:t>Question 1 People and skills</w:t>
      </w:r>
    </w:p>
    <w:p>
      <w:r>
        <w:t>Who worked on Atlas Knowledge Hub, and what relevant skills did they bring to the project?</w:t>
      </w:r>
    </w:p>
    <w:p>
      <w:r>
        <w:t>Review focus: Look for the owner and members, then a separate skill mapping for each person. Project-required skills alone do not establish each person’s expertise.</w:t>
      </w:r>
    </w:p>
    <w:p>
      <w:pPr>
        <w:pStyle w:val="Heading2"/>
      </w:pPr>
      <w:r>
        <w:t>Question 2 Authorization evidence</w:t>
      </w:r>
    </w:p>
    <w:p>
      <w:r>
        <w:t>Who worked on document authorization, and what policies and threat models guided their work?</w:t>
      </w:r>
    </w:p>
    <w:p>
      <w:r>
        <w:t>Review focus: Look for contributors, the policy documents they used, and the threat-model evidence supporting their work.</w:t>
      </w:r>
    </w:p>
    <w:p>
      <w:pPr>
        <w:pStyle w:val="Heading2"/>
      </w:pPr>
      <w:r>
        <w:t>Question 3 Retrieval decisions</w:t>
      </w:r>
    </w:p>
    <w:p>
      <w:r>
        <w:t>What decisions were made about Atlas’s retrieval approach, and who approved them?</w:t>
      </w:r>
    </w:p>
    <w:p>
      <w:r>
        <w:t>Review focus: Check proposal status, the selected retrieval approach, and the named approvers. Distinguish proposals from accepted decisions.</w:t>
      </w:r>
    </w:p>
    <w:p>
      <w:pPr>
        <w:pStyle w:val="Heading2"/>
      </w:pPr>
      <w:r>
        <w:t>Question 4 Rejected proposals</w:t>
      </w:r>
    </w:p>
    <w:p>
      <w:r>
        <w:t>Who proposed switching to vector-only search, and why was that proposal rejected?</w:t>
      </w:r>
    </w:p>
    <w:p>
      <w:r>
        <w:t>Review focus: Check the proposer, rejection status, rationale, and supporting evidence. Do not describe a rejected proposal as the implemented design.</w:t>
      </w:r>
    </w:p>
    <w:p>
      <w:pPr>
        <w:pStyle w:val="Heading2"/>
      </w:pPr>
      <w:r>
        <w:t>Question 5 Evaluation contributors</w:t>
      </w:r>
    </w:p>
    <w:p>
      <w:r>
        <w:t>Who contributed to retrieval evaluation, and what methods and metrics did they use?</w:t>
      </w:r>
    </w:p>
    <w:p>
      <w:r>
        <w:t>Review focus: Look for named contributors linked to evaluation documents, methods, and metrics rather than a generic list of testing terms.</w:t>
      </w:r>
    </w:p>
    <w:p>
      <w:pPr>
        <w:pStyle w:val="Heading1"/>
        <w:pageBreakBefore/>
      </w:pPr>
      <w:r>
        <w:t>Sample questions about controls and dependencies</w:t>
      </w:r>
    </w:p>
    <w:p>
      <w:r>
        <w:t>These questions are enabled in the current QUESTIONS list in compare.py. The review prompts below describe what to check in an answer; they are not benchmark verdicts.</w:t>
      </w:r>
    </w:p>
    <w:p>
      <w:pPr>
        <w:pStyle w:val="Heading2"/>
      </w:pPr>
      <w:r>
        <w:t>Question 6 Access control decisions</w:t>
      </w:r>
    </w:p>
    <w:p>
      <w:r>
        <w:t>What decisions were made about document access controls, and who proposed and approved them?</w:t>
      </w:r>
    </w:p>
    <w:p>
      <w:r>
        <w:t>Review focus: Separate who proposed the controls from who approved them, and identify the relevant policy and status.</w:t>
      </w:r>
    </w:p>
    <w:p>
      <w:pPr>
        <w:pStyle w:val="Heading2"/>
      </w:pPr>
      <w:r>
        <w:t>Question 7 Entity identity and ingestion</w:t>
      </w:r>
    </w:p>
    <w:p>
      <w:r>
        <w:t>Who worked on entity identity and ingestion, and what rules did they establish for IDs and merges?</w:t>
      </w:r>
    </w:p>
    <w:p>
      <w:r>
        <w:t>Review focus: Look for people linked to ID rules, merge behavior, and supporting ingestion or identity documents.</w:t>
      </w:r>
    </w:p>
    <w:p>
      <w:pPr>
        <w:pStyle w:val="Heading2"/>
      </w:pPr>
      <w:r>
        <w:t>Question 8 Traversal depth</w:t>
      </w:r>
    </w:p>
    <w:p>
      <w:r>
        <w:t>Who decided to limit graph traversal to two hops, and what evidence supported that choice?</w:t>
      </w:r>
    </w:p>
    <w:p>
      <w:r>
        <w:t>Review focus: Look for the decision maker, the two-hop constraint, and the evaluation or performance evidence supporting it.</w:t>
      </w:r>
    </w:p>
    <w:p>
      <w:pPr>
        <w:pStyle w:val="Heading2"/>
      </w:pPr>
      <w:r>
        <w:t>Question 9 Project dependencies</w:t>
      </w:r>
    </w:p>
    <w:p>
      <w:r>
        <w:t>Who owns Atlas’s dependent projects, and what does each project contribute?</w:t>
      </w:r>
    </w:p>
    <w:p>
      <w:r>
        <w:t>Review focus: Look for each dependent project, its owner, and its contribution. Similar project names alone do not establish dependencies.</w:t>
      </w:r>
    </w:p>
    <w:p>
      <w:pPr>
        <w:pStyle w:val="Heading2"/>
      </w:pPr>
      <w:r>
        <w:t>Question 10 Launch requirements</w:t>
      </w:r>
    </w:p>
    <w:p>
      <w:r>
        <w:t>What decisions were made about Atlas’s launch requirements, and who approved them?</w:t>
      </w:r>
    </w:p>
    <w:p>
      <w:r>
        <w:t>Review focus: Check the requirements, proposal and approval roles, decision status, and supporting launch evidence.</w:t>
      </w:r>
    </w:p>
    <w:p>
      <w:pPr>
        <w:pStyle w:val="Heading1"/>
        <w:pageBreakBefore/>
      </w:pPr>
      <w:r>
        <w:t>Run questions and generate a comparison</w:t>
      </w:r>
    </w:p>
    <w:p>
      <w:pPr>
        <w:pStyle w:val="Heading2"/>
      </w:pPr>
      <w:r>
        <w:t>Start with one question</w:t>
      </w:r>
    </w:p>
    <w:p>
      <w:r>
        <w:t>Load both Chroma and Neo4j first, then run the first enabled question to check credentials, retrieval, and generation before spending time on the full benchmark.</w:t>
      </w:r>
    </w:p>
    <w:p>
      <w:pPr>
        <w:pStyle w:val="Code"/>
      </w:pPr>
      <w:r>
        <w:t>uv run python compare.py --limit 1</w:t>
      </w:r>
    </w:p>
    <w:p>
      <w:pPr>
        <w:pStyle w:val="Heading2"/>
      </w:pPr>
      <w:r>
        <w:t>Run the full question set</w:t>
      </w:r>
    </w:p>
    <w:p>
      <w:pPr>
        <w:pStyle w:val="Code"/>
      </w:pPr>
      <w:r>
        <w:t>uv run python compare.py</w:t>
      </w:r>
    </w:p>
    <w:p>
      <w:r>
        <w:t>The current list has 10 enabled questions. --limit N runs the first N entries; it does not select a specific question by number. Edit or reorder QUESTIONS to run a different subset. Commented questions are excluded until enabled.</w:t>
      </w:r>
    </w:p>
    <w:p>
      <w:pPr>
        <w:pStyle w:val="Heading2"/>
      </w:pPr>
      <w:r>
        <w:t>Ask your own question</w:t>
      </w:r>
    </w:p>
    <w:p>
      <w:r>
        <w:t>For a one-off Chroma and graph query, create a file named ask_example.py in the repository root with the following code:</w:t>
      </w:r>
    </w:p>
    <w:p>
      <w:pPr>
        <w:pStyle w:val="Code"/>
      </w:pPr>
      <w:r>
        <w:t>from configs import get_config</w:t>
        <w:br/>
        <w:t>from rag_vector_chroma import query_vector_chroma</w:t>
        <w:br/>
        <w:t>from rag_graph import query_graph</w:t>
        <w:br/>
        <w:br/>
        <w:t>question = "Who owns Atlas’s dependent projects?"</w:t>
        <w:br/>
        <w:t>config = get_config()</w:t>
        <w:br/>
        <w:t>print("VECTOR")</w:t>
        <w:br/>
        <w:t>print(query_vector_chroma(config, question).content)</w:t>
        <w:br/>
        <w:t>print("GRAPH")</w:t>
        <w:br/>
        <w:t>print(query_graph(config, question).content)</w:t>
      </w:r>
    </w:p>
    <w:p>
      <w:pPr>
        <w:pStyle w:val="Code"/>
      </w:pPr>
      <w:r>
        <w:t>uv run python ask_example.py</w:t>
      </w:r>
    </w:p>
    <w:p>
      <w:r>
        <w:t>This one-off script prints answers only. Add the question to QUESTIONS and run compare.py when you need the automated judge and timing report.</w:t>
      </w:r>
    </w:p>
    <w:p>
      <w:pPr>
        <w:pStyle w:val="Heading2"/>
      </w:pPr>
      <w:r>
        <w:t>Find the generated report</w:t>
      </w:r>
    </w:p>
    <w:p>
      <w:r>
        <w:t>At completion, compare.py prints the absolute report path and writes Comparison.md in the current working directory. Open it using your editor’s Markdown preview. Each run overwrites the previous report, so save a copy with a distinct name before another run if you want to retain it.</w:t>
      </w:r>
    </w:p>
    <w:p>
      <w:r>
        <w:t>The current output filename is Comparison.md. The historical repository file is spelled Comparision.md. These are distinct filenames; a new run does not update the historical spelling.</w:t>
      </w:r>
    </w:p>
    <w:p>
      <w:pPr>
        <w:pStyle w:val="Heading1"/>
        <w:pageBreakBefore/>
      </w:pPr>
      <w:r>
        <w:t>Read the comparison report</w:t>
      </w:r>
    </w:p>
    <w:p>
      <w:r>
        <w:t>The report includes a quick summary, the executed questions, and full answer records. Start with the verdict counts, then read the evidence and errors before drawing a conclusion.</w:t>
      </w:r>
    </w:p>
    <w:tbl>
      <w:tblPr>
        <w:tblW w:type="auto" w:w="0"/>
        <w:jc w:val="center"/>
        <w:tblLayout w:type="fixed"/>
        <w:tblLook w:firstColumn="1" w:firstRow="1" w:lastColumn="0" w:lastRow="0" w:noHBand="0" w:noVBand="1" w:val="04A0"/>
      </w:tblPr>
      <w:tblGrid>
        <w:gridCol w:w="2160"/>
        <w:gridCol w:w="7776"/>
      </w:tblGrid>
      <w:tr>
        <w:trPr>
          <w:tblHeader/>
        </w:trPr>
        <w:tc>
          <w:tcPr>
            <w:tcW w:type="dxa" w:w="2160"/>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Report field</w:t>
            </w:r>
          </w:p>
        </w:tc>
        <w:tc>
          <w:tcPr>
            <w:tcW w:type="dxa" w:w="7776"/>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How to interpret it</w:t>
            </w:r>
          </w:p>
        </w:tc>
      </w:tr>
      <w:tr>
        <w:tc>
          <w:tcPr>
            <w:tcW w:type="dxa" w:w="21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RAG Vector and RAG Graph</w:t>
            </w:r>
          </w:p>
        </w:tc>
        <w:tc>
          <w:tcPr>
            <w:tcW w:type="dxa" w:w="77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Full generated answers, including citations or individual approach errors.</w:t>
            </w:r>
          </w:p>
        </w:tc>
      </w:tr>
      <w:tr>
        <w:tc>
          <w:tcPr>
            <w:tcW w:type="dxa" w:w="2160"/>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Time to first token</w:t>
            </w:r>
          </w:p>
        </w:tc>
        <w:tc>
          <w:tcPr>
            <w:tcW w:type="dxa" w:w="77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Elapsed time from approach invocation to the first nonempty streamed text token. Includes retrieval and time before generation starts.</w:t>
            </w:r>
          </w:p>
        </w:tc>
      </w:tr>
      <w:tr>
        <w:tc>
          <w:tcPr>
            <w:tcW w:type="dxa" w:w="21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Total Time</w:t>
            </w:r>
          </w:p>
        </w:tc>
        <w:tc>
          <w:tcPr>
            <w:tcW w:type="dxa" w:w="77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End-to-end retrieval and answer generation time for that approach. Judge execution is excluded.</w:t>
            </w:r>
          </w:p>
        </w:tc>
      </w:tr>
      <w:tr>
        <w:tc>
          <w:tcPr>
            <w:tcW w:type="dxa" w:w="2160"/>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Which Approach Wins</w:t>
            </w:r>
          </w:p>
        </w:tc>
        <w:tc>
          <w:tcPr>
            <w:tcW w:type="dxa" w:w="77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LLM assessment of factual correctness, relationship accuracy, completeness, and decision status against the original mock datasets.</w:t>
            </w:r>
          </w:p>
        </w:tc>
      </w:tr>
      <w:tr>
        <w:tc>
          <w:tcPr>
            <w:tcW w:type="dxa" w:w="21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Tie</w:t>
            </w:r>
          </w:p>
        </w:tc>
        <w:tc>
          <w:tcPr>
            <w:tcW w:type="dxa" w:w="77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The judge considers answer quality equivalent.</w:t>
            </w:r>
          </w:p>
        </w:tc>
      </w:tr>
      <w:tr>
        <w:tc>
          <w:tcPr>
            <w:tcW w:type="dxa" w:w="2160"/>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N/A</w:t>
            </w:r>
          </w:p>
        </w:tc>
        <w:tc>
          <w:tcPr>
            <w:tcW w:type="dxa" w:w="777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No streamed text token was received; inspect the answer and error fields.</w:t>
            </w:r>
          </w:p>
        </w:tc>
      </w:tr>
      <w:tr>
        <w:tc>
          <w:tcPr>
            <w:tcW w:type="dxa" w:w="21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Not evaluated</w:t>
            </w:r>
          </w:p>
        </w:tc>
        <w:tc>
          <w:tcPr>
            <w:tcW w:type="dxa" w:w="777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An approach failed or the judge failed to produce a verdict.</w:t>
            </w:r>
          </w:p>
        </w:tc>
      </w:tr>
    </w:tbl>
    <w:p/>
    <w:p>
      <w:pPr>
        <w:pStyle w:val="Heading2"/>
      </w:pPr>
      <w:r>
        <w:t>How judging works</w:t>
      </w:r>
    </w:p>
    <w:p>
      <w:r>
        <w:t>Both approaches answer the same question. The script alternates execution order by question to reduce systematic order effects. A structured LLM judge receives both answers and the original mock entity data. It is instructed to penalize unsupported claims and ignore latency when choosing a winner.</w:t>
      </w:r>
    </w:p>
    <w:p>
      <w:pPr>
        <w:pStyle w:val="Heading2"/>
      </w:pPr>
      <w:r>
        <w:t>Make a fair assessment</w:t>
      </w:r>
    </w:p>
    <w:p>
      <w:pPr>
        <w:pStyle w:val="ListBullet"/>
      </w:pPr>
      <w:r>
        <w:t>Compare completeness and evidence separately from speed. A longer answer is not automatically more accurate.</w:t>
      </w:r>
    </w:p>
    <w:p>
      <w:pPr>
        <w:pStyle w:val="ListBullet"/>
      </w:pPr>
      <w:r>
        <w:t>Validate relationship direction and decision status against mock_data before accepting a generated explanation.</w:t>
      </w:r>
    </w:p>
    <w:p>
      <w:pPr>
        <w:pStyle w:val="ListBullet"/>
      </w:pPr>
      <w:r>
        <w:t>Run more than one question and repeat runs before generalizing. Model responses, service latency, cache behavior, and answer length can change results.</w:t>
      </w:r>
    </w:p>
    <w:p>
      <w:pPr>
        <w:pStyle w:val="ListBullet"/>
      </w:pPr>
      <w:r>
        <w:t>Treat the supplied question set as a focused demonstration of relationship questions, not a representative benchmark for every RAG workload.</w:t>
      </w:r>
    </w:p>
    <w:p>
      <w:r>
        <w:t>The current approaches differ in retrieved context and prompting, so quality differences cannot be attributed solely to the storage engine. The report does not calculate cost, retrieval recall, or statistical confidence.</w:t>
      </w:r>
    </w:p>
    <w:p>
      <w:pPr>
        <w:pStyle w:val="Heading1"/>
        <w:pageBreakBefore/>
      </w:pPr>
      <w:r>
        <w:t>Results from the ten question comparison</w:t>
      </w:r>
    </w:p>
    <w:p>
      <w:r>
        <w:t>The saved Comparison.md report contains 10 evaluated questions, 10 graph quality wins, no vector quality wins, no ties, and no unevaluated cases. The questions match the 10 enabled examples presented earlier in this guide. Full answer pairs and the judge explanations follow the summary. Generated answers remain report output rather than independently verified ground truth; knowledge.meridian.example links refer to mock source records.</w:t>
      </w:r>
    </w:p>
    <w:p>
      <w:r>
        <w:t>Results were captured from the report available on October 19 2026. This is the document update date, not a verified benchmark execution date. The report does not record a run timestamp, exact model configuration, or software revision for the run.</w:t>
      </w:r>
    </w:p>
    <w:p>
      <w:pPr>
        <w:pStyle w:val="Heading2"/>
      </w:pPr>
      <w:r>
        <w:t>Quality and latency summary</w:t>
      </w:r>
    </w:p>
    <w:tbl>
      <w:tblPr>
        <w:tblW w:type="auto" w:w="0"/>
        <w:jc w:val="center"/>
        <w:tblLayout w:type="fixed"/>
        <w:tblLook w:firstColumn="1" w:firstRow="1" w:lastColumn="0" w:lastRow="0" w:noHBand="0" w:noVBand="1" w:val="04A0"/>
      </w:tblPr>
      <w:tblGrid>
        <w:gridCol w:w="4464"/>
        <w:gridCol w:w="2736"/>
        <w:gridCol w:w="2736"/>
      </w:tblGrid>
      <w:tr>
        <w:trPr>
          <w:tblHeader/>
        </w:trPr>
        <w:tc>
          <w:tcPr>
            <w:tcW w:type="dxa" w:w="4464"/>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Metric</w:t>
            </w:r>
          </w:p>
        </w:tc>
        <w:tc>
          <w:tcPr>
            <w:tcW w:type="dxa" w:w="2736"/>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Vector</w:t>
            </w:r>
          </w:p>
        </w:tc>
        <w:tc>
          <w:tcPr>
            <w:tcW w:type="dxa" w:w="2736"/>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Graph</w:t>
            </w:r>
          </w:p>
        </w:tc>
      </w:tr>
      <w:tr>
        <w:tc>
          <w:tcPr>
            <w:tcW w:type="dxa" w:w="44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Quality wins</w:t>
            </w:r>
          </w:p>
        </w:tc>
        <w:tc>
          <w:tcPr>
            <w:tcW w:type="dxa" w:w="27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0 of 10</w:t>
            </w:r>
          </w:p>
        </w:tc>
        <w:tc>
          <w:tcPr>
            <w:tcW w:type="dxa" w:w="27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10 of 10</w:t>
            </w:r>
          </w:p>
        </w:tc>
      </w:tr>
      <w:tr>
        <w:tc>
          <w:tcPr>
            <w:tcW w:type="dxa" w:w="4464"/>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Mean time to first token</w:t>
            </w:r>
          </w:p>
        </w:tc>
        <w:tc>
          <w:tcPr>
            <w:tcW w:type="dxa" w:w="273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7.42 s</w:t>
            </w:r>
          </w:p>
        </w:tc>
        <w:tc>
          <w:tcPr>
            <w:tcW w:type="dxa" w:w="273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14.91 s</w:t>
            </w:r>
          </w:p>
        </w:tc>
      </w:tr>
      <w:tr>
        <w:tc>
          <w:tcPr>
            <w:tcW w:type="dxa" w:w="44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Median time to first token</w:t>
            </w:r>
          </w:p>
        </w:tc>
        <w:tc>
          <w:tcPr>
            <w:tcW w:type="dxa" w:w="27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7.23 s</w:t>
            </w:r>
          </w:p>
        </w:tc>
        <w:tc>
          <w:tcPr>
            <w:tcW w:type="dxa" w:w="27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15.27 s</w:t>
            </w:r>
          </w:p>
        </w:tc>
      </w:tr>
      <w:tr>
        <w:tc>
          <w:tcPr>
            <w:tcW w:type="dxa" w:w="4464"/>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Mean total time</w:t>
            </w:r>
          </w:p>
        </w:tc>
        <w:tc>
          <w:tcPr>
            <w:tcW w:type="dxa" w:w="273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9.42 s</w:t>
            </w:r>
          </w:p>
        </w:tc>
        <w:tc>
          <w:tcPr>
            <w:tcW w:type="dxa" w:w="273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22.03 s</w:t>
            </w:r>
          </w:p>
        </w:tc>
      </w:tr>
      <w:tr>
        <w:tc>
          <w:tcPr>
            <w:tcW w:type="dxa" w:w="44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Median total time</w:t>
            </w:r>
          </w:p>
        </w:tc>
        <w:tc>
          <w:tcPr>
            <w:tcW w:type="dxa" w:w="27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9.59 s</w:t>
            </w:r>
          </w:p>
        </w:tc>
        <w:tc>
          <w:tcPr>
            <w:tcW w:type="dxa" w:w="27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22.38 s</w:t>
            </w:r>
          </w:p>
        </w:tc>
      </w:tr>
      <w:tr>
        <w:tc>
          <w:tcPr>
            <w:tcW w:type="dxa" w:w="4464"/>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Total time range</w:t>
            </w:r>
          </w:p>
        </w:tc>
        <w:tc>
          <w:tcPr>
            <w:tcW w:type="dxa" w:w="273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6.10 to 16.66 s</w:t>
            </w:r>
          </w:p>
        </w:tc>
        <w:tc>
          <w:tcPr>
            <w:tcW w:type="dxa" w:w="273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12.53 to 36.80 s</w:t>
            </w:r>
          </w:p>
        </w:tc>
      </w:tr>
      <w:tr>
        <w:tc>
          <w:tcPr>
            <w:tcW w:type="dxa" w:w="44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Sum of approach total times</w:t>
            </w:r>
          </w:p>
        </w:tc>
        <w:tc>
          <w:tcPr>
            <w:tcW w:type="dxa" w:w="27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94.16 s</w:t>
            </w:r>
          </w:p>
        </w:tc>
        <w:tc>
          <w:tcPr>
            <w:tcW w:type="dxa" w:w="27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220.31 s</w:t>
            </w:r>
          </w:p>
        </w:tc>
      </w:tr>
    </w:tbl>
    <w:p/>
    <w:p>
      <w:r>
        <w:t>Graph took 2.34 times the vector mean total time. Vector completed 12.61 seconds sooner per question on average and reached its first token 7.50 seconds sooner on average. These values are arithmetic summaries of the recorded timings, without statistical confidence estimates.</w:t>
      </w:r>
    </w:p>
    <w:p>
      <w:r>
        <w:t>The sum of approach times excludes judging and other outer-loop work. It is not the full elapsed duration of compare.py. A quality win is the judge verdict, while faster completion is a separate observation.</w:t>
      </w:r>
    </w:p>
    <w:p>
      <w:pPr>
        <w:pStyle w:val="Heading2"/>
      </w:pPr>
      <w:r>
        <w:t>What the answers show</w:t>
      </w:r>
    </w:p>
    <w:p>
      <w:r>
        <w:t>The judge repeatedly favored graph answers for explicit person-to-skill mappings, proposal and approval roles, decision status, and document provenance. The largest practical gaps included access-control decisions and dependent-project ownership. On some questions both answers were judged factually correct, with graph preferred for completeness and evidence.</w:t>
      </w:r>
    </w:p>
    <w:p>
      <w:r>
        <w:t>Question 5 produced the longest graph answer and the highest graph total time. Answer length and context differences contribute to timing, so this run does not isolate database lookup speed. Both approaches use language model generation, and the graph approach also begins with vector similarity.</w:t>
      </w:r>
    </w:p>
    <w:p>
      <w:pPr>
        <w:pStyle w:val="Heading1"/>
        <w:pageBreakBefore/>
      </w:pPr>
      <w:r>
        <w:t>Timing and quality by question</w:t>
      </w:r>
    </w:p>
    <w:p>
      <w:r>
        <w:t>Question numbers correspond to the sample question list and the full answer records that follow. All timings are seconds and exclude the LLM judge. Each question received a RAG Graph quality verdict.</w:t>
      </w:r>
    </w:p>
    <w:tbl>
      <w:tblPr>
        <w:tblW w:type="auto" w:w="0"/>
        <w:jc w:val="center"/>
        <w:tblLayout w:type="fixed"/>
        <w:tblLook w:firstColumn="1" w:firstRow="1" w:lastColumn="0" w:lastRow="0" w:noHBand="0" w:noVBand="1" w:val="04A0"/>
      </w:tblPr>
      <w:tblGrid>
        <w:gridCol w:w="1224"/>
        <w:gridCol w:w="2232"/>
        <w:gridCol w:w="2232"/>
        <w:gridCol w:w="2088"/>
        <w:gridCol w:w="2160"/>
      </w:tblGrid>
      <w:tr>
        <w:trPr>
          <w:tblHeader/>
        </w:trPr>
        <w:tc>
          <w:tcPr>
            <w:tcW w:type="dxa" w:w="1224"/>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Question</w:t>
            </w:r>
          </w:p>
        </w:tc>
        <w:tc>
          <w:tcPr>
            <w:tcW w:type="dxa" w:w="223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Vector first token</w:t>
            </w:r>
          </w:p>
        </w:tc>
        <w:tc>
          <w:tcPr>
            <w:tcW w:type="dxa" w:w="2232"/>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Graph first token</w:t>
            </w:r>
          </w:p>
        </w:tc>
        <w:tc>
          <w:tcPr>
            <w:tcW w:type="dxa" w:w="2088"/>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Vector total</w:t>
            </w:r>
          </w:p>
        </w:tc>
        <w:tc>
          <w:tcPr>
            <w:tcW w:type="dxa" w:w="2160"/>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Graph total</w:t>
            </w:r>
          </w:p>
        </w:tc>
      </w:tr>
      <w:tr>
        <w:tc>
          <w:tcPr>
            <w:tcW w:type="dxa" w:w="12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1</w:t>
            </w:r>
          </w:p>
        </w:tc>
        <w:tc>
          <w:tcPr>
            <w:tcW w:type="dxa" w:w="22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8.59</w:t>
            </w:r>
          </w:p>
        </w:tc>
        <w:tc>
          <w:tcPr>
            <w:tcW w:type="dxa" w:w="22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20.83</w:t>
            </w:r>
          </w:p>
        </w:tc>
        <w:tc>
          <w:tcPr>
            <w:tcW w:type="dxa" w:w="20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10.23</w:t>
            </w:r>
          </w:p>
        </w:tc>
        <w:tc>
          <w:tcPr>
            <w:tcW w:type="dxa" w:w="21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26.97</w:t>
            </w:r>
          </w:p>
        </w:tc>
      </w:tr>
      <w:tr>
        <w:tc>
          <w:tcPr>
            <w:tcW w:type="dxa" w:w="1224"/>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2</w:t>
            </w:r>
          </w:p>
        </w:tc>
        <w:tc>
          <w:tcPr>
            <w:tcW w:type="dxa" w:w="223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7.31</w:t>
            </w:r>
          </w:p>
        </w:tc>
        <w:tc>
          <w:tcPr>
            <w:tcW w:type="dxa" w:w="223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12.17</w:t>
            </w:r>
          </w:p>
        </w:tc>
        <w:tc>
          <w:tcPr>
            <w:tcW w:type="dxa" w:w="2088"/>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9.94</w:t>
            </w:r>
          </w:p>
        </w:tc>
        <w:tc>
          <w:tcPr>
            <w:tcW w:type="dxa" w:w="2160"/>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18.11</w:t>
            </w:r>
          </w:p>
        </w:tc>
      </w:tr>
      <w:tr>
        <w:tc>
          <w:tcPr>
            <w:tcW w:type="dxa" w:w="12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3</w:t>
            </w:r>
          </w:p>
        </w:tc>
        <w:tc>
          <w:tcPr>
            <w:tcW w:type="dxa" w:w="22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5.65</w:t>
            </w:r>
          </w:p>
        </w:tc>
        <w:tc>
          <w:tcPr>
            <w:tcW w:type="dxa" w:w="22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18.13</w:t>
            </w:r>
          </w:p>
        </w:tc>
        <w:tc>
          <w:tcPr>
            <w:tcW w:type="dxa" w:w="20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7.31</w:t>
            </w:r>
          </w:p>
        </w:tc>
        <w:tc>
          <w:tcPr>
            <w:tcW w:type="dxa" w:w="21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23.91</w:t>
            </w:r>
          </w:p>
        </w:tc>
      </w:tr>
      <w:tr>
        <w:tc>
          <w:tcPr>
            <w:tcW w:type="dxa" w:w="1224"/>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4</w:t>
            </w:r>
          </w:p>
        </w:tc>
        <w:tc>
          <w:tcPr>
            <w:tcW w:type="dxa" w:w="223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5.38</w:t>
            </w:r>
          </w:p>
        </w:tc>
        <w:tc>
          <w:tcPr>
            <w:tcW w:type="dxa" w:w="223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9.70</w:t>
            </w:r>
          </w:p>
        </w:tc>
        <w:tc>
          <w:tcPr>
            <w:tcW w:type="dxa" w:w="2088"/>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6.10</w:t>
            </w:r>
          </w:p>
        </w:tc>
        <w:tc>
          <w:tcPr>
            <w:tcW w:type="dxa" w:w="2160"/>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12.53</w:t>
            </w:r>
          </w:p>
        </w:tc>
      </w:tr>
      <w:tr>
        <w:tc>
          <w:tcPr>
            <w:tcW w:type="dxa" w:w="12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5</w:t>
            </w:r>
          </w:p>
        </w:tc>
        <w:tc>
          <w:tcPr>
            <w:tcW w:type="dxa" w:w="22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7.16</w:t>
            </w:r>
          </w:p>
        </w:tc>
        <w:tc>
          <w:tcPr>
            <w:tcW w:type="dxa" w:w="22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17.35</w:t>
            </w:r>
          </w:p>
        </w:tc>
        <w:tc>
          <w:tcPr>
            <w:tcW w:type="dxa" w:w="20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9.25</w:t>
            </w:r>
          </w:p>
        </w:tc>
        <w:tc>
          <w:tcPr>
            <w:tcW w:type="dxa" w:w="21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36.80</w:t>
            </w:r>
          </w:p>
        </w:tc>
      </w:tr>
      <w:tr>
        <w:tc>
          <w:tcPr>
            <w:tcW w:type="dxa" w:w="1224"/>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6</w:t>
            </w:r>
          </w:p>
        </w:tc>
        <w:tc>
          <w:tcPr>
            <w:tcW w:type="dxa" w:w="223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9.33</w:t>
            </w:r>
          </w:p>
        </w:tc>
        <w:tc>
          <w:tcPr>
            <w:tcW w:type="dxa" w:w="223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11.35</w:t>
            </w:r>
          </w:p>
        </w:tc>
        <w:tc>
          <w:tcPr>
            <w:tcW w:type="dxa" w:w="2088"/>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10.38</w:t>
            </w:r>
          </w:p>
        </w:tc>
        <w:tc>
          <w:tcPr>
            <w:tcW w:type="dxa" w:w="2160"/>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21.32</w:t>
            </w:r>
          </w:p>
        </w:tc>
      </w:tr>
      <w:tr>
        <w:tc>
          <w:tcPr>
            <w:tcW w:type="dxa" w:w="12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7</w:t>
            </w:r>
          </w:p>
        </w:tc>
        <w:tc>
          <w:tcPr>
            <w:tcW w:type="dxa" w:w="22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8.68</w:t>
            </w:r>
          </w:p>
        </w:tc>
        <w:tc>
          <w:tcPr>
            <w:tcW w:type="dxa" w:w="22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14.00</w:t>
            </w:r>
          </w:p>
        </w:tc>
        <w:tc>
          <w:tcPr>
            <w:tcW w:type="dxa" w:w="20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11.13</w:t>
            </w:r>
          </w:p>
        </w:tc>
        <w:tc>
          <w:tcPr>
            <w:tcW w:type="dxa" w:w="21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19.75</w:t>
            </w:r>
          </w:p>
        </w:tc>
      </w:tr>
      <w:tr>
        <w:tc>
          <w:tcPr>
            <w:tcW w:type="dxa" w:w="1224"/>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8</w:t>
            </w:r>
          </w:p>
        </w:tc>
        <w:tc>
          <w:tcPr>
            <w:tcW w:type="dxa" w:w="223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5.62</w:t>
            </w:r>
          </w:p>
        </w:tc>
        <w:tc>
          <w:tcPr>
            <w:tcW w:type="dxa" w:w="223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10.97</w:t>
            </w:r>
          </w:p>
        </w:tc>
        <w:tc>
          <w:tcPr>
            <w:tcW w:type="dxa" w:w="2088"/>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6.57</w:t>
            </w:r>
          </w:p>
        </w:tc>
        <w:tc>
          <w:tcPr>
            <w:tcW w:type="dxa" w:w="2160"/>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13.78</w:t>
            </w:r>
          </w:p>
        </w:tc>
      </w:tr>
      <w:tr>
        <w:tc>
          <w:tcPr>
            <w:tcW w:type="dxa" w:w="122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9</w:t>
            </w:r>
          </w:p>
        </w:tc>
        <w:tc>
          <w:tcPr>
            <w:tcW w:type="dxa" w:w="22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11.94</w:t>
            </w:r>
          </w:p>
        </w:tc>
        <w:tc>
          <w:tcPr>
            <w:tcW w:type="dxa" w:w="223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16.54</w:t>
            </w:r>
          </w:p>
        </w:tc>
        <w:tc>
          <w:tcPr>
            <w:tcW w:type="dxa" w:w="20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16.66</w:t>
            </w:r>
          </w:p>
        </w:tc>
        <w:tc>
          <w:tcPr>
            <w:tcW w:type="dxa" w:w="21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23.43</w:t>
            </w:r>
          </w:p>
        </w:tc>
      </w:tr>
      <w:tr>
        <w:tc>
          <w:tcPr>
            <w:tcW w:type="dxa" w:w="1224"/>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10</w:t>
            </w:r>
          </w:p>
        </w:tc>
        <w:tc>
          <w:tcPr>
            <w:tcW w:type="dxa" w:w="223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4.52</w:t>
            </w:r>
          </w:p>
        </w:tc>
        <w:tc>
          <w:tcPr>
            <w:tcW w:type="dxa" w:w="2232"/>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18.09</w:t>
            </w:r>
          </w:p>
        </w:tc>
        <w:tc>
          <w:tcPr>
            <w:tcW w:type="dxa" w:w="2088"/>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6.59</w:t>
            </w:r>
          </w:p>
        </w:tc>
        <w:tc>
          <w:tcPr>
            <w:tcW w:type="dxa" w:w="2160"/>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23.71</w:t>
            </w:r>
          </w:p>
        </w:tc>
      </w:tr>
    </w:tbl>
    <w:p/>
    <w:p>
      <w:pPr>
        <w:pStyle w:val="Heading2"/>
      </w:pPr>
      <w:r>
        <w:t>Read the verdicts in context</w:t>
      </w:r>
    </w:p>
    <w:p>
      <w:r>
        <w:t>The judge assessed factual correctness, relationship accuracy, completeness, and decision status against the original mock data. The 10 wins reflect that evaluation protocol and these relationship-focused questions. They do not mean the vector answers were all wrong: the judge explicitly described both answers as factually correct for questions 7 and 8.</w:t>
      </w:r>
    </w:p>
    <w:p>
      <w:r>
        <w:t>The graph answer was longer than the vector answer for every question. Longer responses can contain more evidence and also increase generation time. Review the full answer pairs to distinguish useful detail from verbosity, and validate factual claims against mock_data before reuse.</w:t>
      </w:r>
    </w:p>
    <w:p>
      <w:pPr>
        <w:pStyle w:val="Heading2"/>
      </w:pPr>
      <w:r>
        <w:t>Reproduce and extend the evaluation</w:t>
      </w:r>
    </w:p>
    <w:p>
      <w:pPr>
        <w:pStyle w:val="ListBullet"/>
      </w:pPr>
      <w:r>
        <w:t>Keep the same source data, model configuration, question list, and retrieval settings when comparing repeat runs.</w:t>
      </w:r>
    </w:p>
    <w:p>
      <w:pPr>
        <w:pStyle w:val="ListBullet"/>
      </w:pPr>
      <w:r>
        <w:t>Save each report under a distinct name and record the run date and revision.</w:t>
      </w:r>
    </w:p>
    <w:p>
      <w:pPr>
        <w:pStyle w:val="ListBullet"/>
      </w:pPr>
      <w:r>
        <w:t>Add direct lookup questions and questions with missing evidence to broaden the evaluation beyond relationship reasoning.</w:t>
      </w:r>
    </w:p>
    <w:p>
      <w:pPr>
        <w:pStyle w:val="ListBullet"/>
      </w:pPr>
      <w:r>
        <w:t>Inspect source-backed correctness separately from response length, citation count, latency, and cost.</w:t>
      </w:r>
    </w:p>
    <w:p>
      <w:pPr>
        <w:pStyle w:val="Heading1"/>
        <w:pageBreakBefore/>
      </w:pPr>
      <w:r>
        <w:t>Question 1 comparison results</w:t>
      </w:r>
    </w:p>
    <w:p>
      <w:pPr>
        <w:pStyle w:val="ReportBody"/>
      </w:pPr>
      <w:r>
        <w:t>Who worked on Atlas Knowledge Hub, and what relevant skills did they bring to the project?</w:t>
      </w:r>
    </w:p>
    <w:tbl>
      <w:tblPr>
        <w:tblW w:type="auto" w:w="0"/>
        <w:jc w:val="center"/>
        <w:tblLayout w:type="fixed"/>
        <w:tblLook w:firstColumn="1" w:firstRow="1" w:lastColumn="0" w:lastRow="0" w:noHBand="0" w:noVBand="1" w:val="04A0"/>
      </w:tblPr>
      <w:tblGrid>
        <w:gridCol w:w="4464"/>
        <w:gridCol w:w="2736"/>
        <w:gridCol w:w="2736"/>
      </w:tblGrid>
      <w:tr>
        <w:trPr>
          <w:tblHeader/>
        </w:trPr>
        <w:tc>
          <w:tcPr>
            <w:tcW w:type="dxa" w:w="4464"/>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Metric</w:t>
            </w:r>
          </w:p>
        </w:tc>
        <w:tc>
          <w:tcPr>
            <w:tcW w:type="dxa" w:w="2736"/>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Vector</w:t>
            </w:r>
          </w:p>
        </w:tc>
        <w:tc>
          <w:tcPr>
            <w:tcW w:type="dxa" w:w="2736"/>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Graph</w:t>
            </w:r>
          </w:p>
        </w:tc>
      </w:tr>
      <w:tr>
        <w:tc>
          <w:tcPr>
            <w:tcW w:type="dxa" w:w="44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Time to first token</w:t>
            </w:r>
          </w:p>
        </w:tc>
        <w:tc>
          <w:tcPr>
            <w:tcW w:type="dxa" w:w="27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8.59 s</w:t>
            </w:r>
          </w:p>
        </w:tc>
        <w:tc>
          <w:tcPr>
            <w:tcW w:type="dxa" w:w="27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20.83 s</w:t>
            </w:r>
          </w:p>
        </w:tc>
      </w:tr>
      <w:tr>
        <w:tc>
          <w:tcPr>
            <w:tcW w:type="dxa" w:w="4464"/>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Total time</w:t>
            </w:r>
          </w:p>
        </w:tc>
        <w:tc>
          <w:tcPr>
            <w:tcW w:type="dxa" w:w="273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10.23 s</w:t>
            </w:r>
          </w:p>
        </w:tc>
        <w:tc>
          <w:tcPr>
            <w:tcW w:type="dxa" w:w="273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26.97 s</w:t>
            </w:r>
          </w:p>
        </w:tc>
      </w:tr>
    </w:tbl>
    <w:p>
      <w:pPr>
        <w:pStyle w:val="ReportBody"/>
      </w:pPr>
    </w:p>
    <w:p>
      <w:pPr>
        <w:pStyle w:val="Heading2"/>
      </w:pPr>
      <w:r>
        <w:t>Saved judge verdict</w:t>
      </w:r>
    </w:p>
    <w:p>
      <w:pPr>
        <w:pStyle w:val="ReportBody"/>
      </w:pPr>
      <w:r>
        <w:t>RAG Graph: RAG Graph accurately maps each listed Atlas team member to their stated skills with supporting documents, while RAG Vector omitted available per-person skill details and incorrectly claimed those tags weren't present in the source data.</w:t>
      </w:r>
    </w:p>
    <w:p>
      <w:pPr>
        <w:pStyle w:val="Heading2"/>
      </w:pPr>
      <w:r>
        <w:t>Vector answer</w:t>
      </w:r>
    </w:p>
    <w:p>
      <w:pPr>
        <w:pStyle w:val="ReportBody"/>
      </w:pPr>
      <w:r>
        <w:t>People who worked on Atlas Knowledge Hub</w:t>
      </w:r>
    </w:p>
    <w:p>
      <w:pPr>
        <w:pStyle w:val="ReportBody"/>
      </w:pPr>
      <w:r>
        <w:t>- Priya Shah — owner</w:t>
      </w:r>
    </w:p>
    <w:p>
      <w:pPr>
        <w:pStyle w:val="ReportBody"/>
      </w:pPr>
      <w:r>
        <w:t>- Omar Patel — member</w:t>
      </w:r>
    </w:p>
    <w:p>
      <w:pPr>
        <w:pStyle w:val="ReportBody"/>
      </w:pPr>
      <w:r>
        <w:t>- Elena Rossi — member</w:t>
      </w:r>
    </w:p>
    <w:p>
      <w:pPr>
        <w:pStyle w:val="ReportBody"/>
      </w:pPr>
      <w:r>
        <w:t>- Lucas Kim — member</w:t>
      </w:r>
    </w:p>
    <w:p>
      <w:pPr>
        <w:pStyle w:val="ReportBody"/>
      </w:pPr>
      <w:r>
        <w:t>- Sofia Alvarez — member</w:t>
      </w:r>
    </w:p>
    <w:p>
      <w:pPr>
        <w:pStyle w:val="ReportBody"/>
      </w:pPr>
      <w:r>
        <w:t>Relevant skills brought to the project</w:t>
      </w:r>
    </w:p>
    <w:p>
      <w:pPr>
        <w:pStyle w:val="ReportBody"/>
      </w:pPr>
      <w:r>
        <w:t>- Knowledge Graphs — required by the project and reflected in the Atlas Architecture Overview (Atlas uses a knowledge graph with stable entity IDs and limited graph expansion).</w:t>
      </w:r>
    </w:p>
    <w:p>
      <w:pPr>
        <w:pStyle w:val="ReportBody"/>
      </w:pPr>
      <w:r>
        <w:t>- Information Retrieval — required by the project and reflected in the architecture (combines lexical and vector retrieval).</w:t>
      </w:r>
    </w:p>
    <w:p>
      <w:pPr>
        <w:pStyle w:val="ReportBody"/>
      </w:pPr>
      <w:r>
        <w:t>- Data Governance — required by the project and reflected in the Product Requirements (answers must cite supporting documents and display freshness).</w:t>
      </w:r>
    </w:p>
    <w:p>
      <w:pPr>
        <w:pStyle w:val="ReportBody"/>
      </w:pPr>
      <w:r>
        <w:t>Notes</w:t>
      </w:r>
    </w:p>
    <w:p>
      <w:pPr>
        <w:pStyle w:val="ReportBody"/>
      </w:pPr>
      <w:r>
        <w:t>- The project record lists the five people above and the three required skills; it does not contain explicit per-person skill tags in the provided data. If you want an exact mapping of which person contributed which skill, I can look up each member’s profile and list their stated skills and past work.</w:t>
      </w:r>
    </w:p>
    <w:p>
      <w:pPr>
        <w:pStyle w:val="Heading2"/>
      </w:pPr>
      <w:r>
        <w:t>Graph answer</w:t>
      </w:r>
    </w:p>
    <w:p>
      <w:pPr>
        <w:pStyle w:val="ReportBody"/>
      </w:pPr>
      <w:r>
        <w:t>From the graph evidence, these people are connected to Atlas Knowledge Hub [project-001] and the skills they bring (with supporting entity IDs):</w:t>
      </w:r>
    </w:p>
    <w:p>
      <w:pPr>
        <w:pStyle w:val="ReportBody"/>
      </w:pPr>
      <w:r>
        <w:t>- Priya Shah — Owner (project-001 OWNED_BY → priya_shah)</w:t>
      </w:r>
    </w:p>
    <w:p>
      <w:pPr>
        <w:pStyle w:val="ReportBody"/>
      </w:pPr>
      <w:r>
        <w:t>- Skills: Product Discovery [product_discovery] (expert), Experiment Design [experiment_design] (advanced), Technical Writing [technical_writing] (advanced).</w:t>
      </w:r>
    </w:p>
    <w:p>
      <w:pPr>
        <w:pStyle w:val="ReportBody"/>
      </w:pPr>
      <w:r>
        <w:t>- Supporting doc about Atlas Product Requirements: Atlas Product Requirements [doc-009] (source: https://knowledge.meridian.example/documents/009) — authored by Priya [priya_shah].</w:t>
      </w:r>
    </w:p>
    <w:p>
      <w:pPr>
        <w:pStyle w:val="ReportBody"/>
      </w:pPr>
      <w:r>
        <w:t>- Omar Patel — Member (project-001 HAS_MEMBER → omar_patel)</w:t>
      </w:r>
    </w:p>
    <w:p>
      <w:pPr>
        <w:pStyle w:val="ReportBody"/>
      </w:pPr>
      <w:r>
        <w:t>- Skills: Knowledge Graphs [knowledge_graphs] (advanced), Data Governance [data_governance] (advanced), Python [python] (expert).</w:t>
      </w:r>
    </w:p>
    <w:p>
      <w:pPr>
        <w:pStyle w:val="ReportBody"/>
      </w:pPr>
      <w:r>
        <w:t>- Supporting doc: Atlas Architecture Overview [doc-001] (source: https://knowledge.meridian.example/documents/001) — authored by Omar [omar_patel].</w:t>
      </w:r>
    </w:p>
    <w:p>
      <w:pPr>
        <w:pStyle w:val="ReportBody"/>
      </w:pPr>
      <w:r>
        <w:t>- Elena Rossi — Member (project-001 HAS_MEMBER → elena_rossi)</w:t>
      </w:r>
    </w:p>
    <w:p>
      <w:pPr>
        <w:pStyle w:val="ReportBody"/>
      </w:pPr>
      <w:r>
        <w:t>- Skills: Information Retrieval [information_retrieval], Python [python], Experiment Design [experiment_design].</w:t>
      </w:r>
    </w:p>
    <w:p>
      <w:pPr>
        <w:pStyle w:val="ReportBody"/>
      </w:pPr>
      <w:r>
        <w:t>- Supporting doc: Atlas Retrieval Pilot Results [doc-007] (source: https://knowledge.meridian.example/documents/007) — authored by Elena [elena_rossi].</w:t>
      </w:r>
    </w:p>
    <w:p>
      <w:pPr>
        <w:pStyle w:val="ReportBody"/>
      </w:pPr>
      <w:r>
        <w:t>- Lucas Kim — Member (project-001 HAS_MEMBER → lucas_kim)</w:t>
      </w:r>
    </w:p>
    <w:p>
      <w:pPr>
        <w:pStyle w:val="ReportBody"/>
      </w:pPr>
      <w:r>
        <w:t>- Skills: Information Retrieval [information_retrieval], TypeScript [typescript].</w:t>
      </w:r>
    </w:p>
    <w:p>
      <w:pPr>
        <w:pStyle w:val="ReportBody"/>
      </w:pPr>
      <w:r>
        <w:t>- (No project-authored document with a source_uri shown for Lucas in the retrieved evidence.)</w:t>
      </w:r>
    </w:p>
    <w:p>
      <w:pPr>
        <w:pStyle w:val="ReportBody"/>
      </w:pPr>
      <w:r>
        <w:t>- Sofia Alvarez — Member (project-001 HAS_MEMBER → sofia_alvarez)</w:t>
      </w:r>
    </w:p>
    <w:p>
      <w:pPr>
        <w:pStyle w:val="ReportBody"/>
      </w:pPr>
      <w:r>
        <w:t>- Skills: Data Governance [data_governance] (expert), Technical Writing [technical_writing].</w:t>
      </w:r>
    </w:p>
    <w:p>
      <w:pPr>
        <w:pStyle w:val="ReportBody"/>
      </w:pPr>
      <w:r>
        <w:t>- (No Atlas-specific authored doc with a source_uri shown for Sofia in the retrieved evidence.)</w:t>
      </w:r>
    </w:p>
    <w:p>
      <w:pPr>
        <w:pStyle w:val="ReportBody"/>
      </w:pPr>
      <w:r>
        <w:t>Notes:</w:t>
      </w:r>
    </w:p>
    <w:p>
      <w:pPr>
        <w:pStyle w:val="ReportBody"/>
      </w:pPr>
      <w:r>
        <w:t>- The project lists required skills: Knowledge Graphs [knowledge_graphs], Information Retrieval [information_retrieval], and Data Governance [data_governance]; several members hold those skills (e.g., Omar: knowledge_graphs &amp; data_governance; Elena &amp; Lucas: information_retrieval; Sofia: data_governance) — see the listed person→skill relationships above.</w:t>
      </w:r>
    </w:p>
    <w:p>
      <w:pPr>
        <w:pStyle w:val="ReportBody"/>
      </w:pPr>
      <w:r>
        <w:t>- This response is based on the selected graph matches returned; it is not claimed to be exhaustive. If you want, I can produce a table mapping each required project skill to team members who hold it.</w:t>
      </w:r>
    </w:p>
    <w:p>
      <w:pPr>
        <w:pStyle w:val="Heading1"/>
        <w:pageBreakBefore/>
      </w:pPr>
      <w:r>
        <w:t>Question 2 comparison results</w:t>
      </w:r>
    </w:p>
    <w:p>
      <w:pPr>
        <w:pStyle w:val="ReportBody"/>
      </w:pPr>
      <w:r>
        <w:t>Who worked on document authorization, and what policies and threat models guided their work?</w:t>
      </w:r>
    </w:p>
    <w:tbl>
      <w:tblPr>
        <w:tblW w:type="auto" w:w="0"/>
        <w:jc w:val="center"/>
        <w:tblLayout w:type="fixed"/>
        <w:tblLook w:firstColumn="1" w:firstRow="1" w:lastColumn="0" w:lastRow="0" w:noHBand="0" w:noVBand="1" w:val="04A0"/>
      </w:tblPr>
      <w:tblGrid>
        <w:gridCol w:w="4464"/>
        <w:gridCol w:w="2736"/>
        <w:gridCol w:w="2736"/>
      </w:tblGrid>
      <w:tr>
        <w:trPr>
          <w:tblHeader/>
        </w:trPr>
        <w:tc>
          <w:tcPr>
            <w:tcW w:type="dxa" w:w="4464"/>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Metric</w:t>
            </w:r>
          </w:p>
        </w:tc>
        <w:tc>
          <w:tcPr>
            <w:tcW w:type="dxa" w:w="2736"/>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Vector</w:t>
            </w:r>
          </w:p>
        </w:tc>
        <w:tc>
          <w:tcPr>
            <w:tcW w:type="dxa" w:w="2736"/>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Graph</w:t>
            </w:r>
          </w:p>
        </w:tc>
      </w:tr>
      <w:tr>
        <w:tc>
          <w:tcPr>
            <w:tcW w:type="dxa" w:w="44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Time to first token</w:t>
            </w:r>
          </w:p>
        </w:tc>
        <w:tc>
          <w:tcPr>
            <w:tcW w:type="dxa" w:w="27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7.31 s</w:t>
            </w:r>
          </w:p>
        </w:tc>
        <w:tc>
          <w:tcPr>
            <w:tcW w:type="dxa" w:w="27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12.17 s</w:t>
            </w:r>
          </w:p>
        </w:tc>
      </w:tr>
      <w:tr>
        <w:tc>
          <w:tcPr>
            <w:tcW w:type="dxa" w:w="4464"/>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Total time</w:t>
            </w:r>
          </w:p>
        </w:tc>
        <w:tc>
          <w:tcPr>
            <w:tcW w:type="dxa" w:w="273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9.94 s</w:t>
            </w:r>
          </w:p>
        </w:tc>
        <w:tc>
          <w:tcPr>
            <w:tcW w:type="dxa" w:w="273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18.11 s</w:t>
            </w:r>
          </w:p>
        </w:tc>
      </w:tr>
    </w:tbl>
    <w:p>
      <w:pPr>
        <w:pStyle w:val="ReportBody"/>
      </w:pPr>
    </w:p>
    <w:p>
      <w:pPr>
        <w:pStyle w:val="Heading2"/>
      </w:pPr>
      <w:r>
        <w:t>Saved judge verdict</w:t>
      </w:r>
    </w:p>
    <w:p>
      <w:pPr>
        <w:pStyle w:val="ReportBody"/>
      </w:pPr>
      <w:r>
        <w:t>RAG Graph: RAG Graph provides the same correct people but is more complete and better supported with explicit document/decision relationships, dates, and provenance while RAG Vector is accurate but much briefer.</w:t>
      </w:r>
    </w:p>
    <w:p>
      <w:pPr>
        <w:pStyle w:val="Heading2"/>
      </w:pPr>
      <w:r>
        <w:t>Vector answer</w:t>
      </w:r>
    </w:p>
    <w:p>
      <w:pPr>
        <w:pStyle w:val="ReportBody"/>
      </w:pPr>
      <w:r>
        <w:t>People who worked on document-level authorization</w:t>
      </w:r>
    </w:p>
    <w:p>
      <w:pPr>
        <w:pStyle w:val="ReportBody"/>
      </w:pPr>
      <w:r>
        <w:t>- Noah Williams — owner and proposer of the Sentinel Access Control project (project-003)</w:t>
      </w:r>
    </w:p>
    <w:p>
      <w:pPr>
        <w:pStyle w:val="ReportBody"/>
      </w:pPr>
      <w:r>
        <w:t>- Omar Patel — team member</w:t>
      </w:r>
    </w:p>
    <w:p>
      <w:pPr>
        <w:pStyle w:val="ReportBody"/>
      </w:pPr>
      <w:r>
        <w:t>- Lucas Kim — team member</w:t>
      </w:r>
    </w:p>
    <w:p>
      <w:pPr>
        <w:pStyle w:val="ReportBody"/>
      </w:pPr>
      <w:r>
        <w:t>- James Okafor — team member</w:t>
      </w:r>
    </w:p>
    <w:p>
      <w:pPr>
        <w:pStyle w:val="ReportBody"/>
      </w:pPr>
      <w:r>
        <w:t>(Work was approved by Maya Chen.)</w:t>
      </w:r>
    </w:p>
    <w:p>
      <w:pPr>
        <w:pStyle w:val="ReportBody"/>
      </w:pPr>
      <w:r>
        <w:t>Policies and threat models that guided their work</w:t>
      </w:r>
    </w:p>
    <w:p>
      <w:pPr>
        <w:pStyle w:val="ReportBody"/>
      </w:pPr>
      <w:r>
        <w:t>- Sentinel Authorization Policy (doc-003) — the project’s governing authorization policy.</w:t>
      </w:r>
    </w:p>
    <w:p>
      <w:pPr>
        <w:pStyle w:val="ReportBody"/>
      </w:pPr>
      <w:r>
        <w:t>- Sentinel Threat Model (doc-010) — identifies key threat scenarios (unauthorized document retrieval, sensitive-relationship leakage, prompt injection inside source documents) and prescribes controls such as treating retrieved content as data, applying authorization checks on every graph expansion, and auditing denied lookups without logging sensitive document content.</w:t>
      </w:r>
    </w:p>
    <w:p>
      <w:pPr>
        <w:pStyle w:val="ReportBody"/>
      </w:pPr>
      <w:r>
        <w:t>Additional context</w:t>
      </w:r>
    </w:p>
    <w:p>
      <w:pPr>
        <w:pStyle w:val="ReportBody"/>
      </w:pPr>
      <w:r>
        <w:t>- Project: Sentinel Access Control (project-003), status: active.</w:t>
      </w:r>
    </w:p>
    <w:p>
      <w:pPr>
        <w:pStyle w:val="ReportBody"/>
      </w:pPr>
      <w:r>
        <w:t>- Required skills: Data Governance and Security Engineering.</w:t>
      </w:r>
    </w:p>
    <w:p>
      <w:pPr>
        <w:pStyle w:val="Heading2"/>
      </w:pPr>
      <w:r>
        <w:t>Graph answer</w:t>
      </w:r>
    </w:p>
    <w:p>
      <w:pPr>
        <w:pStyle w:val="ReportBody"/>
      </w:pPr>
      <w:r>
        <w:t>Short answer</w:t>
      </w:r>
    </w:p>
    <w:p>
      <w:pPr>
        <w:pStyle w:val="ReportBody"/>
      </w:pPr>
      <w:r>
        <w:t>- Primary author and lead: Noah Williams [noah_williams] — authored the authorization policy and the threat model and owns the Sentinel Access Control project [doc-003], [doc-010], [project-003].</w:t>
      </w:r>
    </w:p>
    <w:p>
      <w:pPr>
        <w:pStyle w:val="ReportBody"/>
      </w:pPr>
      <w:r>
        <w:t>- Project contributors (worked on the Sentinel Access Control effort): Omar Patel [omar_patel], Lucas Kim [lucas_kim], James Okafor [james_okafor] — all are members of project Sentinel Access Control [project-003].</w:t>
      </w:r>
    </w:p>
    <w:p>
      <w:pPr>
        <w:pStyle w:val="ReportBody"/>
      </w:pPr>
      <w:r>
        <w:t>Supporting evidence and relationships</w:t>
      </w:r>
    </w:p>
    <w:p>
      <w:pPr>
        <w:pStyle w:val="ReportBody"/>
      </w:pPr>
      <w:r>
        <w:t>- Sentinel Authorization Policy (policy): "Authorization must be checked before retrieval candidates reach an answer generator…" — published, authored by Noah Williams, about Sentinel Access Control. Document: doc-003 (updated 2026-08-05). Source: https://knowledge.meridian.example/documents/003 [doc-003] (HAS_CHUNK: chunk-003-001; AUTHORED_BY → noah_williams; ABOUT_PROJECT → project-003).</w:t>
      </w:r>
    </w:p>
    <w:p>
      <w:pPr>
        <w:pStyle w:val="ReportBody"/>
      </w:pPr>
      <w:r>
        <w:t>- Sentinel Threat Model (threat model): describes threat scenarios including "unauthorized document retrieval, sensitive relationship leakage, and prompt injection…" — published, authored by Noah Williams, about Sentinel Access Control. Document: doc-010 (updated 2026-09-03). Source: https://knowledge.meridian.example/documents/010 [doc-010] (HAS_CHUNK: chunk-010-001; AUTHORED_BY → noah_williams; ABOUT_PROJECT → project-003).</w:t>
      </w:r>
    </w:p>
    <w:p>
      <w:pPr>
        <w:pStyle w:val="ReportBody"/>
      </w:pPr>
      <w:r>
        <w:t>- Accepted decision enforcing the approach: "Enforce authorization before generation" — decision-002 (status: accepted; recorded_at 2026-08-08). It was proposed by Noah Williams and approved by Maya Chen, and is explicitly supported by both the Sentinel Authorization Policy and the Sentinel Threat Model [decision-002] (PROPOSED_BY → noah_williams; APPROVED_BY → maya_chen; SUPPORTED_BY → doc-003, doc-010; ABOUT_PROJECT → project-003).</w:t>
      </w:r>
    </w:p>
    <w:p>
      <w:pPr>
        <w:pStyle w:val="ReportBody"/>
      </w:pPr>
      <w:r>
        <w:t>- Project context: Sentinel Access Control (project-003) — apply document-level authorization consistently across search and graph traversal; owned by Noah Williams and lists Omar Patel, Lucas Kim, and James Okafor as members (status: active; start_date 2026-05-15) [project-003].</w:t>
      </w:r>
    </w:p>
    <w:p>
      <w:pPr>
        <w:pStyle w:val="ReportBody"/>
      </w:pPr>
      <w:r>
        <w:t>Statuses and dates</w:t>
      </w:r>
    </w:p>
    <w:p>
      <w:pPr>
        <w:pStyle w:val="ReportBody"/>
      </w:pPr>
      <w:r>
        <w:t>- doc-003 (Sentinel Authorization Policy): published; updated_at 2026-08-05; id doc-003; source_uri https://knowledge.meridian.example/documents/003.</w:t>
      </w:r>
    </w:p>
    <w:p>
      <w:pPr>
        <w:pStyle w:val="ReportBody"/>
      </w:pPr>
      <w:r>
        <w:t>- doc-010 (Sentinel Threat Model): published; updated_at 2026-09-03; id doc-010; source_uri https://knowledge.meridian.example/documents/010.</w:t>
      </w:r>
    </w:p>
    <w:p>
      <w:pPr>
        <w:pStyle w:val="ReportBody"/>
      </w:pPr>
      <w:r>
        <w:t>- decision-002 (Enforce authorization before generation): accepted; recorded_at 2026-08-08; id decision-002.</w:t>
      </w:r>
    </w:p>
    <w:p>
      <w:pPr>
        <w:pStyle w:val="ReportBody"/>
      </w:pPr>
      <w:r>
        <w:t>- project-003 (Sentinel Access Control): active; start_date 2026-05-15; id project-003.</w:t>
      </w:r>
    </w:p>
    <w:p>
      <w:pPr>
        <w:pStyle w:val="ReportBody"/>
      </w:pPr>
      <w:r>
        <w:t>Notes and limits</w:t>
      </w:r>
    </w:p>
    <w:p>
      <w:pPr>
        <w:pStyle w:val="ReportBody"/>
      </w:pPr>
      <w:r>
        <w:t>- Evidence shows Noah Williams authored the policy and threat model and proposed the accepted decision; project membership links Noah, Omar, Lucas, and James to the Sentinel Access Control work. If you need contributions beyond authorship/membership (e.g., reviewers or additional contributors), that evidence is not present in the returned results. Retrieval was limited to the selected matches and two-hop paths, so these results are not guaranteed exhaustive.</w:t>
      </w:r>
    </w:p>
    <w:p>
      <w:pPr>
        <w:pStyle w:val="Heading1"/>
        <w:pageBreakBefore/>
      </w:pPr>
      <w:r>
        <w:t>Question 3 comparison results</w:t>
      </w:r>
    </w:p>
    <w:p>
      <w:pPr>
        <w:pStyle w:val="ReportBody"/>
      </w:pPr>
      <w:r>
        <w:t>What decisions were made about Atlas’s retrieval approach, and who approved them?</w:t>
      </w:r>
    </w:p>
    <w:tbl>
      <w:tblPr>
        <w:tblW w:type="auto" w:w="0"/>
        <w:jc w:val="center"/>
        <w:tblLayout w:type="fixed"/>
        <w:tblLook w:firstColumn="1" w:firstRow="1" w:lastColumn="0" w:lastRow="0" w:noHBand="0" w:noVBand="1" w:val="04A0"/>
      </w:tblPr>
      <w:tblGrid>
        <w:gridCol w:w="4464"/>
        <w:gridCol w:w="2736"/>
        <w:gridCol w:w="2736"/>
      </w:tblGrid>
      <w:tr>
        <w:trPr>
          <w:tblHeader/>
        </w:trPr>
        <w:tc>
          <w:tcPr>
            <w:tcW w:type="dxa" w:w="4464"/>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Metric</w:t>
            </w:r>
          </w:p>
        </w:tc>
        <w:tc>
          <w:tcPr>
            <w:tcW w:type="dxa" w:w="2736"/>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Vector</w:t>
            </w:r>
          </w:p>
        </w:tc>
        <w:tc>
          <w:tcPr>
            <w:tcW w:type="dxa" w:w="2736"/>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Graph</w:t>
            </w:r>
          </w:p>
        </w:tc>
      </w:tr>
      <w:tr>
        <w:tc>
          <w:tcPr>
            <w:tcW w:type="dxa" w:w="44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Time to first token</w:t>
            </w:r>
          </w:p>
        </w:tc>
        <w:tc>
          <w:tcPr>
            <w:tcW w:type="dxa" w:w="27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5.65 s</w:t>
            </w:r>
          </w:p>
        </w:tc>
        <w:tc>
          <w:tcPr>
            <w:tcW w:type="dxa" w:w="27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18.13 s</w:t>
            </w:r>
          </w:p>
        </w:tc>
      </w:tr>
      <w:tr>
        <w:tc>
          <w:tcPr>
            <w:tcW w:type="dxa" w:w="4464"/>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Total time</w:t>
            </w:r>
          </w:p>
        </w:tc>
        <w:tc>
          <w:tcPr>
            <w:tcW w:type="dxa" w:w="273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7.31 s</w:t>
            </w:r>
          </w:p>
        </w:tc>
        <w:tc>
          <w:tcPr>
            <w:tcW w:type="dxa" w:w="273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23.91 s</w:t>
            </w:r>
          </w:p>
        </w:tc>
      </w:tr>
    </w:tbl>
    <w:p>
      <w:pPr>
        <w:pStyle w:val="ReportBody"/>
      </w:pPr>
    </w:p>
    <w:p>
      <w:pPr>
        <w:pStyle w:val="Heading2"/>
      </w:pPr>
      <w:r>
        <w:t>Saved judge verdict</w:t>
      </w:r>
    </w:p>
    <w:p>
      <w:pPr>
        <w:pStyle w:val="ReportBody"/>
      </w:pPr>
      <w:r>
        <w:t>RAG Graph: RAG Graph is more complete and accurate — it lists the hybrid-retrieval decision plus the two-hop graph-expansion cap (and the rejected vector-only proposal) and correctly names Maya Chen as the approver; RAG Vector omitted the graph-expansion decision and related authorization context.</w:t>
      </w:r>
    </w:p>
    <w:p>
      <w:pPr>
        <w:pStyle w:val="Heading2"/>
      </w:pPr>
      <w:r>
        <w:t>Vector answer</w:t>
      </w:r>
    </w:p>
    <w:p>
      <w:pPr>
        <w:pStyle w:val="ReportBody"/>
      </w:pPr>
      <w:r>
        <w:t>Decisions</w:t>
      </w:r>
    </w:p>
    <w:p>
      <w:pPr>
        <w:pStyle w:val="ReportBody"/>
      </w:pPr>
      <w:r>
        <w:t>- Adopt a hybrid retrieval approach for Atlas: combine lexical and vector retrieval for the pilot (hybrid &gt; vector-only in dev-set experiments).</w:t>
      </w:r>
    </w:p>
    <w:p>
      <w:pPr>
        <w:pStyle w:val="ReportBody"/>
      </w:pPr>
      <w:r>
        <w:t>- Add a ranking configuration on top of the hybrid retrieval.</w:t>
      </w:r>
    </w:p>
    <w:p>
      <w:pPr>
        <w:pStyle w:val="ReportBody"/>
      </w:pPr>
      <w:r>
        <w:t>- Require evaluation on the final benchmark (i.e., benchmark review/evaluation before launch).</w:t>
      </w:r>
    </w:p>
    <w:p>
      <w:pPr>
        <w:pStyle w:val="ReportBody"/>
      </w:pPr>
      <w:r>
        <w:t>Supporting evidence</w:t>
      </w:r>
    </w:p>
    <w:p>
      <w:pPr>
        <w:pStyle w:val="ReportBody"/>
      </w:pPr>
      <w:r>
        <w:t>- Atlas Architecture Overview (doc-001) — supports the hybrid approach and architecture.</w:t>
      </w:r>
    </w:p>
    <w:p>
      <w:pPr>
        <w:pStyle w:val="ReportBody"/>
      </w:pPr>
      <w:r>
        <w:t>- Atlas Retrieval Pilot Results (doc-007) — shows the development-set experiment with improved recall over vector-only retrieval and motivates the ranking configuration and final-benchmark evaluation.</w:t>
      </w:r>
    </w:p>
    <w:p>
      <w:pPr>
        <w:pStyle w:val="ReportBody"/>
      </w:pPr>
      <w:r>
        <w:t>Metadata</w:t>
      </w:r>
    </w:p>
    <w:p>
      <w:pPr>
        <w:pStyle w:val="ReportBody"/>
      </w:pPr>
      <w:r>
        <w:t>- Proposed by: Elena Rossi (elena_rossi)</w:t>
      </w:r>
    </w:p>
    <w:p>
      <w:pPr>
        <w:pStyle w:val="ReportBody"/>
      </w:pPr>
      <w:r>
        <w:t>- Approved by: Maya Chen (maya_chen)</w:t>
      </w:r>
    </w:p>
    <w:p>
      <w:pPr>
        <w:pStyle w:val="ReportBody"/>
      </w:pPr>
      <w:r>
        <w:t>- Status: accepted (project: Atlas Knowledge Hub, project-001)</w:t>
      </w:r>
    </w:p>
    <w:p>
      <w:pPr>
        <w:pStyle w:val="ReportBody"/>
      </w:pPr>
      <w:r>
        <w:t>If you want, I can surface the specific excerpts from doc-001 and doc-007 that state the experimental results and ranking/benchmark requirements.</w:t>
      </w:r>
    </w:p>
    <w:p>
      <w:pPr>
        <w:pStyle w:val="Heading2"/>
      </w:pPr>
      <w:r>
        <w:t>Graph answer</w:t>
      </w:r>
    </w:p>
    <w:p>
      <w:pPr>
        <w:pStyle w:val="ReportBody"/>
      </w:pPr>
      <w:r>
        <w:t>Summary — key retrieval decisions for Atlas and who approved them:</w:t>
      </w:r>
    </w:p>
    <w:p>
      <w:pPr>
        <w:pStyle w:val="ReportBody"/>
      </w:pPr>
      <w:r>
        <w:t>1) Use hybrid retrieval for Atlas — decision-001 (accepted; recorded 2026-09-28)</w:t>
      </w:r>
    </w:p>
    <w:p>
      <w:pPr>
        <w:pStyle w:val="ReportBody"/>
      </w:pPr>
      <w:r>
        <w:t>- Proposed by: Elena Rossi [elena_rossi]</w:t>
      </w:r>
    </w:p>
    <w:p>
      <w:pPr>
        <w:pStyle w:val="ReportBody"/>
      </w:pPr>
      <w:r>
        <w:t>- Approved by: Maya Chen [maya_chen]</w:t>
      </w:r>
    </w:p>
    <w:p>
      <w:pPr>
        <w:pStyle w:val="ReportBody"/>
      </w:pPr>
      <w:r>
        <w:t>- Supported by: Atlas Architecture Overview [doc-001] (https://knowledge.meridian.example/documents/001) and Atlas Retrieval Pilot Results [doc-007] (https://knowledge.meridian.example/documents/007)</w:t>
      </w:r>
    </w:p>
    <w:p>
      <w:pPr>
        <w:pStyle w:val="ReportBody"/>
      </w:pPr>
      <w:r>
        <w:t>- Rationale: development-set experiment showed improved recall vs vector-only retrieval.</w:t>
      </w:r>
    </w:p>
    <w:p>
      <w:pPr>
        <w:pStyle w:val="ReportBody"/>
      </w:pPr>
      <w:r>
        <w:t>- Consequence: adds ranking configuration and requires evaluation on the final benchmark.</w:t>
      </w:r>
    </w:p>
    <w:p>
      <w:pPr>
        <w:pStyle w:val="ReportBody"/>
      </w:pPr>
      <w:r>
        <w:t>- ID: [decision-001]</w:t>
      </w:r>
    </w:p>
    <w:p>
      <w:pPr>
        <w:pStyle w:val="ReportBody"/>
      </w:pPr>
      <w:r>
        <w:t>2) Limit graph expansion to two hops — decision-004 (accepted; recorded 2026-09-29)</w:t>
      </w:r>
    </w:p>
    <w:p>
      <w:pPr>
        <w:pStyle w:val="ReportBody"/>
      </w:pPr>
      <w:r>
        <w:t>- Proposed by: Omar Patel [omar_patel]</w:t>
      </w:r>
    </w:p>
    <w:p>
      <w:pPr>
        <w:pStyle w:val="ReportBody"/>
      </w:pPr>
      <w:r>
        <w:t>- Approved by: Maya Chen [maya_chen]</w:t>
      </w:r>
    </w:p>
    <w:p>
      <w:pPr>
        <w:pStyle w:val="ReportBody"/>
      </w:pPr>
      <w:r>
        <w:t>- Supported by: Atlas Architecture Overview [doc-001] (https://knowledge.meridian.example/documents/001) and Atlas Retrieval Pilot Results [doc-007] (https://knowledge.meridian.example/documents/007)</w:t>
      </w:r>
    </w:p>
    <w:p>
      <w:pPr>
        <w:pStyle w:val="ReportBody"/>
      </w:pPr>
      <w:r>
        <w:t>- Rationale: pilot showed useful coverage but measurable latency overhead.</w:t>
      </w:r>
    </w:p>
    <w:p>
      <w:pPr>
        <w:pStyle w:val="ReportBody"/>
      </w:pPr>
      <w:r>
        <w:t>- Consequence: some longer dependency chains will require follow-up queries.</w:t>
      </w:r>
    </w:p>
    <w:p>
      <w:pPr>
        <w:pStyle w:val="ReportBody"/>
      </w:pPr>
      <w:r>
        <w:t>- ID: [decision-004]</w:t>
      </w:r>
    </w:p>
    <w:p>
      <w:pPr>
        <w:pStyle w:val="ReportBody"/>
      </w:pPr>
      <w:r>
        <w:t>3) Replace hybrid retrieval with vector-only search — decision-008 (rejected; recorded 2026-10-02)</w:t>
      </w:r>
    </w:p>
    <w:p>
      <w:pPr>
        <w:pStyle w:val="ReportBody"/>
      </w:pPr>
      <w:r>
        <w:t>- Proposed by: Maya Chen [maya_chen]</w:t>
      </w:r>
    </w:p>
    <w:p>
      <w:pPr>
        <w:pStyle w:val="ReportBody"/>
      </w:pPr>
      <w:r>
        <w:t>- Status: rejected (conflicts with decision-001) — continues maintaining both lexical and vector paths.</w:t>
      </w:r>
    </w:p>
    <w:p>
      <w:pPr>
        <w:pStyle w:val="ReportBody"/>
      </w:pPr>
      <w:r>
        <w:t>- Supported by: Atlas Retrieval Pilot Results [doc-007] (https://knowledge.meridian.example/documents/007) and Atlas Product Requirements [doc-009] (https://knowledge.meridian.example/documents/009)</w:t>
      </w:r>
    </w:p>
    <w:p>
      <w:pPr>
        <w:pStyle w:val="ReportBody"/>
      </w:pPr>
      <w:r>
        <w:t>- ID: [decision-008]</w:t>
      </w:r>
    </w:p>
    <w:p>
      <w:pPr>
        <w:pStyle w:val="ReportBody"/>
      </w:pPr>
      <w:r>
        <w:t>Related (cross-project) decision affecting retrieval paths:</w:t>
      </w:r>
    </w:p>
    <w:p>
      <w:pPr>
        <w:pStyle w:val="ReportBody"/>
      </w:pPr>
      <w:r>
        <w:t>4) Enforce authorization before generation — decision-002 (accepted; recorded 2026-08-08)</w:t>
      </w:r>
    </w:p>
    <w:p>
      <w:pPr>
        <w:pStyle w:val="ReportBody"/>
      </w:pPr>
      <w:r>
        <w:t>- Approved by: Maya Chen [maya_chen]</w:t>
      </w:r>
    </w:p>
    <w:p>
      <w:pPr>
        <w:pStyle w:val="ReportBody"/>
      </w:pPr>
      <w:r>
        <w:t>- Summary: filter retrieval and graph expansion using document access labels; adds authorization checks to each retrieval path.</w:t>
      </w:r>
    </w:p>
    <w:p>
      <w:pPr>
        <w:pStyle w:val="ReportBody"/>
      </w:pPr>
      <w:r>
        <w:t>- Why it’s relevant to Atlas: Atlas depends on Sentinel Access Control (project-003) (project-001 -&gt; DEPENDS_ON -&gt; project-003), so this access-filtering decision applies to Atlas’s retrieval paths.</w:t>
      </w:r>
    </w:p>
    <w:p>
      <w:pPr>
        <w:pStyle w:val="ReportBody"/>
      </w:pPr>
      <w:r>
        <w:t>- ID: [decision-002]</w:t>
      </w:r>
    </w:p>
    <w:p>
      <w:pPr>
        <w:pStyle w:val="ReportBody"/>
      </w:pPr>
      <w:r>
        <w:t>Notes:</w:t>
      </w:r>
    </w:p>
    <w:p>
      <w:pPr>
        <w:pStyle w:val="ReportBody"/>
      </w:pPr>
      <w:r>
        <w:t>- The pilot results supporting these choices are in Atlas Retrieval Pilot Results [doc-007] (https://knowledge.meridian.example/documents/007).</w:t>
      </w:r>
    </w:p>
    <w:p>
      <w:pPr>
        <w:pStyle w:val="ReportBody"/>
      </w:pPr>
      <w:r>
        <w:t>- The Beacon Benchmark and launch gating (e.g., required benchmark review) are documented in Beacon Benchmark Design [doc-004] (https://knowledge.meridian.example/documents/004) and Beacon Review Notes [doc-012] (https://knowledge.meridian.example/documents/012), which are referenced by launch decisions but are outside the narrow retrieval-choice list above.</w:t>
      </w:r>
    </w:p>
    <w:p>
      <w:pPr>
        <w:pStyle w:val="ReportBody"/>
      </w:pPr>
      <w:r>
        <w:t>- If you want, I can extract the specific quoted rationale and consequence text from each supporting document.</w:t>
      </w:r>
    </w:p>
    <w:p>
      <w:pPr>
        <w:pStyle w:val="ReportBody"/>
      </w:pPr>
      <w:r>
        <w:t>Retrieval is limited to the records returned here; other decisions or approvers may exist outside this subset.</w:t>
      </w:r>
    </w:p>
    <w:p>
      <w:pPr>
        <w:pStyle w:val="Heading1"/>
        <w:pageBreakBefore/>
      </w:pPr>
      <w:r>
        <w:t>Question 4 comparison results</w:t>
      </w:r>
    </w:p>
    <w:p>
      <w:pPr>
        <w:pStyle w:val="ReportBody"/>
      </w:pPr>
      <w:r>
        <w:t>Who proposed switching to vector-only search, and why was that proposal rejected?</w:t>
      </w:r>
    </w:p>
    <w:tbl>
      <w:tblPr>
        <w:tblW w:type="auto" w:w="0"/>
        <w:jc w:val="center"/>
        <w:tblLayout w:type="fixed"/>
        <w:tblLook w:firstColumn="1" w:firstRow="1" w:lastColumn="0" w:lastRow="0" w:noHBand="0" w:noVBand="1" w:val="04A0"/>
      </w:tblPr>
      <w:tblGrid>
        <w:gridCol w:w="4464"/>
        <w:gridCol w:w="2736"/>
        <w:gridCol w:w="2736"/>
      </w:tblGrid>
      <w:tr>
        <w:trPr>
          <w:tblHeader/>
        </w:trPr>
        <w:tc>
          <w:tcPr>
            <w:tcW w:type="dxa" w:w="4464"/>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Metric</w:t>
            </w:r>
          </w:p>
        </w:tc>
        <w:tc>
          <w:tcPr>
            <w:tcW w:type="dxa" w:w="2736"/>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Vector</w:t>
            </w:r>
          </w:p>
        </w:tc>
        <w:tc>
          <w:tcPr>
            <w:tcW w:type="dxa" w:w="2736"/>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Graph</w:t>
            </w:r>
          </w:p>
        </w:tc>
      </w:tr>
      <w:tr>
        <w:tc>
          <w:tcPr>
            <w:tcW w:type="dxa" w:w="44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Time to first token</w:t>
            </w:r>
          </w:p>
        </w:tc>
        <w:tc>
          <w:tcPr>
            <w:tcW w:type="dxa" w:w="27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5.38 s</w:t>
            </w:r>
          </w:p>
        </w:tc>
        <w:tc>
          <w:tcPr>
            <w:tcW w:type="dxa" w:w="27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9.70 s</w:t>
            </w:r>
          </w:p>
        </w:tc>
      </w:tr>
      <w:tr>
        <w:tc>
          <w:tcPr>
            <w:tcW w:type="dxa" w:w="4464"/>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Total time</w:t>
            </w:r>
          </w:p>
        </w:tc>
        <w:tc>
          <w:tcPr>
            <w:tcW w:type="dxa" w:w="273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6.10 s</w:t>
            </w:r>
          </w:p>
        </w:tc>
        <w:tc>
          <w:tcPr>
            <w:tcW w:type="dxa" w:w="273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12.53 s</w:t>
            </w:r>
          </w:p>
        </w:tc>
      </w:tr>
    </w:tbl>
    <w:p>
      <w:pPr>
        <w:pStyle w:val="ReportBody"/>
      </w:pPr>
    </w:p>
    <w:p>
      <w:pPr>
        <w:pStyle w:val="Heading2"/>
      </w:pPr>
      <w:r>
        <w:t>Saved judge verdict</w:t>
      </w:r>
    </w:p>
    <w:p>
      <w:pPr>
        <w:pStyle w:val="ReportBody"/>
      </w:pPr>
      <w:r>
        <w:t>RAG Graph: RAG Graph is more complete and precise: it names Maya Chen as the proposer, cites the rejected decision (decision-008), includes the stated rationale and pilot recall numbers supporting rejection, and notes the conflict with the accepted hybrid-retrieval decision.</w:t>
      </w:r>
    </w:p>
    <w:p>
      <w:pPr>
        <w:pStyle w:val="Heading2"/>
      </w:pPr>
      <w:r>
        <w:t>Vector answer</w:t>
      </w:r>
    </w:p>
    <w:p>
      <w:pPr>
        <w:pStyle w:val="ReportBody"/>
      </w:pPr>
      <w:r>
        <w:t>Maya Chen proposed switching to vector-only search (for project Atlas Knowledge Hub, project-001). The proposal was rejected because pilot evidence and requirements favored keeping lexical + vector retrieval: hybrid retrieval showed better recall and exact-term matching remains useful, so the team decided to maintain both retrieval paths (conflicts with the accepted decision to use hybrid retrieval for Atlas).</w:t>
      </w:r>
    </w:p>
    <w:p>
      <w:pPr>
        <w:pStyle w:val="Heading2"/>
      </w:pPr>
      <w:r>
        <w:t>Graph answer</w:t>
      </w:r>
    </w:p>
    <w:p>
      <w:pPr>
        <w:pStyle w:val="ReportBody"/>
      </w:pPr>
      <w:r>
        <w:t>The proposal "Replace hybrid retrieval with vector-only search" (decision-008) was proposed by Maya Chen [maya_chen]. Decision record: rejected (recorded_at 2026-10-02) — id: decision-008.</w:t>
      </w:r>
    </w:p>
    <w:p>
      <w:pPr>
        <w:pStyle w:val="ReportBody"/>
      </w:pPr>
      <w:r>
        <w:t>Why it was rejected</w:t>
      </w:r>
    </w:p>
    <w:p>
      <w:pPr>
        <w:pStyle w:val="ReportBody"/>
      </w:pPr>
      <w:r>
        <w:t>- Rationale on the decision record: "The current pilot evidence favors hybrid retrieval and exact term matching remains useful." (decision-008).</w:t>
      </w:r>
    </w:p>
    <w:p>
      <w:pPr>
        <w:pStyle w:val="ReportBody"/>
      </w:pPr>
      <w:r>
        <w:t>- Supported by pilot results showing hybrid retrieval outperformed vector-only on the development set: hybrid recall@10 = 0.82 vs vector-only = 0.71 (Atlas Retrieval Pilot Results) [doc-007; chunk: chunk-007-001]. Doc-007 is available at: https://knowledge.meridian.example/documents/007.</w:t>
      </w:r>
    </w:p>
    <w:p>
      <w:pPr>
        <w:pStyle w:val="ReportBody"/>
      </w:pPr>
      <w:r>
        <w:t>- The proposal also conflicted with an accepted decision to "Use hybrid retrieval for Atlas" (decision-001, accepted, recorded_at 2026-09-28), which was proposed by Elena Rossi [elena_rossi] and approved by Maya Chen [maya_chen].</w:t>
      </w:r>
    </w:p>
    <w:p>
      <w:pPr>
        <w:pStyle w:val="ReportBody"/>
      </w:pPr>
      <w:r>
        <w:t>Supporting records: decision-008 (rejected, 2026-10-02) citing doc-007 [doc-007] and Atlas Product Requirements [doc-009]; conflict with accepted decision-001 [decision-001].</w:t>
      </w:r>
    </w:p>
    <w:p>
      <w:pPr>
        <w:pStyle w:val="ReportBody"/>
      </w:pPr>
      <w:r>
        <w:t>If you want, I can show the exact pilot excerpt (chunk-007-001) or the linked decision records.</w:t>
      </w:r>
    </w:p>
    <w:p>
      <w:pPr>
        <w:pStyle w:val="Heading1"/>
        <w:pageBreakBefore/>
      </w:pPr>
      <w:r>
        <w:t>Question 5 comparison results</w:t>
      </w:r>
    </w:p>
    <w:p>
      <w:pPr>
        <w:pStyle w:val="ReportBody"/>
      </w:pPr>
      <w:r>
        <w:t>Who contributed to retrieval evaluation, and what methods and metrics did they use?</w:t>
      </w:r>
    </w:p>
    <w:tbl>
      <w:tblPr>
        <w:tblW w:type="auto" w:w="0"/>
        <w:jc w:val="center"/>
        <w:tblLayout w:type="fixed"/>
        <w:tblLook w:firstColumn="1" w:firstRow="1" w:lastColumn="0" w:lastRow="0" w:noHBand="0" w:noVBand="1" w:val="04A0"/>
      </w:tblPr>
      <w:tblGrid>
        <w:gridCol w:w="4464"/>
        <w:gridCol w:w="2736"/>
        <w:gridCol w:w="2736"/>
      </w:tblGrid>
      <w:tr>
        <w:trPr>
          <w:tblHeader/>
        </w:trPr>
        <w:tc>
          <w:tcPr>
            <w:tcW w:type="dxa" w:w="4464"/>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Metric</w:t>
            </w:r>
          </w:p>
        </w:tc>
        <w:tc>
          <w:tcPr>
            <w:tcW w:type="dxa" w:w="2736"/>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Vector</w:t>
            </w:r>
          </w:p>
        </w:tc>
        <w:tc>
          <w:tcPr>
            <w:tcW w:type="dxa" w:w="2736"/>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Graph</w:t>
            </w:r>
          </w:p>
        </w:tc>
      </w:tr>
      <w:tr>
        <w:tc>
          <w:tcPr>
            <w:tcW w:type="dxa" w:w="44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Time to first token</w:t>
            </w:r>
          </w:p>
        </w:tc>
        <w:tc>
          <w:tcPr>
            <w:tcW w:type="dxa" w:w="27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7.16 s</w:t>
            </w:r>
          </w:p>
        </w:tc>
        <w:tc>
          <w:tcPr>
            <w:tcW w:type="dxa" w:w="27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17.35 s</w:t>
            </w:r>
          </w:p>
        </w:tc>
      </w:tr>
      <w:tr>
        <w:tc>
          <w:tcPr>
            <w:tcW w:type="dxa" w:w="4464"/>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Total time</w:t>
            </w:r>
          </w:p>
        </w:tc>
        <w:tc>
          <w:tcPr>
            <w:tcW w:type="dxa" w:w="273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9.25 s</w:t>
            </w:r>
          </w:p>
        </w:tc>
        <w:tc>
          <w:tcPr>
            <w:tcW w:type="dxa" w:w="273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36.80 s</w:t>
            </w:r>
          </w:p>
        </w:tc>
      </w:tr>
    </w:tbl>
    <w:p>
      <w:pPr>
        <w:pStyle w:val="ReportBody"/>
      </w:pPr>
    </w:p>
    <w:p>
      <w:pPr>
        <w:pStyle w:val="Heading2"/>
      </w:pPr>
      <w:r>
        <w:t>Saved judge verdict</w:t>
      </w:r>
    </w:p>
    <w:p>
      <w:pPr>
        <w:pStyle w:val="ReportBody"/>
      </w:pPr>
      <w:r>
        <w:t>RAG Graph: RAG Graph is more complete and precise — it identifies the key contributors (Elena Rossi, Priya Shah, Omar Patel, Maya Chen), ties them to the supporting documents and decisions, and lists both the reported experiment metrics and the benchmark-prescribed metrics, whereas RAG Vector omits some contributors and prescribed metrics.</w:t>
      </w:r>
    </w:p>
    <w:p>
      <w:pPr>
        <w:pStyle w:val="Heading2"/>
      </w:pPr>
      <w:r>
        <w:t>Vector answer</w:t>
      </w:r>
    </w:p>
    <w:p>
      <w:pPr>
        <w:pStyle w:val="ReportBody"/>
      </w:pPr>
      <w:r>
        <w:t>Contributors</w:t>
      </w:r>
    </w:p>
    <w:p>
      <w:pPr>
        <w:pStyle w:val="ReportBody"/>
      </w:pPr>
      <w:r>
        <w:t>- Elena Rossi — owner/proposer of the Atlas workstream and owner of the Beacon Evaluation (led the evaluation effort).</w:t>
      </w:r>
    </w:p>
    <w:p>
      <w:pPr>
        <w:pStyle w:val="ReportBody"/>
      </w:pPr>
      <w:r>
        <w:t>- Priya Shah — Beacon Evaluation member (contributed to the evaluation).</w:t>
      </w:r>
    </w:p>
    <w:p>
      <w:pPr>
        <w:pStyle w:val="ReportBody"/>
      </w:pPr>
      <w:r>
        <w:t>- Sofia Alvarez — Beacon Evaluation member (contributed to the evaluation).</w:t>
      </w:r>
    </w:p>
    <w:p>
      <w:pPr>
        <w:pStyle w:val="ReportBody"/>
      </w:pPr>
      <w:r>
        <w:t>- (Doc support/approval) The pilot results are documented in "Atlas Retrieval Pilot Results" (doc-007); the project was approved by Maya Chen.</w:t>
      </w:r>
    </w:p>
    <w:p>
      <w:pPr>
        <w:pStyle w:val="ReportBody"/>
      </w:pPr>
      <w:r>
        <w:t>Methods used</w:t>
      </w:r>
    </w:p>
    <w:p>
      <w:pPr>
        <w:pStyle w:val="ReportBody"/>
      </w:pPr>
      <w:r>
        <w:t>- Hybrid retrieval (lexical + vector) for the Atlas pilot (hybrid search / embeddings + lexical matching).</w:t>
      </w:r>
    </w:p>
    <w:p>
      <w:pPr>
        <w:pStyle w:val="ReportBody"/>
      </w:pPr>
      <w:r>
        <w:t>- Vector-only retrieval as the baseline for comparison.</w:t>
      </w:r>
    </w:p>
    <w:p>
      <w:pPr>
        <w:pStyle w:val="ReportBody"/>
      </w:pPr>
      <w:r>
        <w:t>- Two-hop graph expansion to improve multi-hop coverage.</w:t>
      </w:r>
    </w:p>
    <w:p>
      <w:pPr>
        <w:pStyle w:val="ReportBody"/>
      </w:pPr>
      <w:r>
        <w:t>- Added ranking configuration as part of the retrieval pipeline.</w:t>
      </w:r>
    </w:p>
    <w:p>
      <w:pPr>
        <w:pStyle w:val="ReportBody"/>
      </w:pPr>
      <w:r>
        <w:t>Metrics and findings</w:t>
      </w:r>
    </w:p>
    <w:p>
      <w:pPr>
        <w:pStyle w:val="ReportBody"/>
      </w:pPr>
      <w:r>
        <w:t>- Evaluation used a 60-query development set.</w:t>
      </w:r>
    </w:p>
    <w:p>
      <w:pPr>
        <w:pStyle w:val="ReportBody"/>
      </w:pPr>
      <w:r>
        <w:t>- Primary metric reported: recall@10 — hybrid: 0.82 vs vector-only: 0.71.</w:t>
      </w:r>
    </w:p>
    <w:p>
      <w:pPr>
        <w:pStyle w:val="ReportBody"/>
      </w:pPr>
      <w:r>
        <w:t>- Retrieval coverage: two-hop expansion improved coverage for ownership and dependency questions.</w:t>
      </w:r>
    </w:p>
    <w:p>
      <w:pPr>
        <w:pStyle w:val="ReportBody"/>
      </w:pPr>
      <w:r>
        <w:t>- Latency: two-hop expansion increased median latency by ~120 ms.</w:t>
      </w:r>
    </w:p>
    <w:p>
      <w:pPr>
        <w:pStyle w:val="ReportBody"/>
      </w:pPr>
      <w:r>
        <w:t>- Beacon Evaluation (active) will measure grounded answers, retrieval coverage, and multi-hop reasoning quality and requires evaluation on the final Beacon benchmark.</w:t>
      </w:r>
    </w:p>
    <w:p>
      <w:pPr>
        <w:pStyle w:val="Heading2"/>
      </w:pPr>
      <w:r>
        <w:t>Graph answer</w:t>
      </w:r>
    </w:p>
    <w:p>
      <w:pPr>
        <w:pStyle w:val="ReportBody"/>
      </w:pPr>
      <w:r>
        <w:t>Short answer</w:t>
      </w:r>
    </w:p>
    <w:p>
      <w:pPr>
        <w:pStyle w:val="ReportBody"/>
      </w:pPr>
      <w:r>
        <w:t>- Primary contributors documented for retrieval evaluation: Elena Rossi (authored the pilot report and benchmark design), Priya Shah (authored review notes; PM on the Beacon evaluation), Omar Patel (authored architecture &amp; proposed the graph-expansion cap), and Maya Chen (approved key decisions). Cite: [doc-007] (authored by [elena_rossi], source), [doc-004] (authored by [elena_rossi], source), [doc-012] (authored by [priya_shah], source), [doc-001] (authored by [omar_patel], source), plus decisions they proposed/approved: [decision-001], [decision-004], [decision-006], [decision-008]. Retrieval is a required skill for the projects involved: [information_retrieval].</w:t>
      </w:r>
    </w:p>
    <w:p>
      <w:pPr>
        <w:pStyle w:val="ReportBody"/>
      </w:pPr>
      <w:r>
        <w:t>Details, evidence, and links</w:t>
      </w:r>
    </w:p>
    <w:p>
      <w:pPr>
        <w:pStyle w:val="ReportBody"/>
      </w:pPr>
      <w:r>
        <w:t>- Elena Rossi</w:t>
      </w:r>
    </w:p>
    <w:p>
      <w:pPr>
        <w:pStyle w:val="ReportBody"/>
      </w:pPr>
      <w:r>
        <w:t>- Authored the Atlas Retrieval Pilot Results (published 2026-09-25) which reports the development-set experiment: hybrid retrieval vs vector-only retrieval; hybrid achieved 0.82 recall at 10 vs 0.71 for vector-only; two‑hop graph expansion improved coverage of ownership/dependency questions but increased median latency by 120 ms. The report is preliminary. Source: Atlas Retrieval Pilot Results [doc-007] (created 2026-09-25, source_uri: https://knowledge.meridian.example/documents/007). The document is AUTHORED_BY [elena_rossi] per the graph relationships [doc-007] -&gt; [elena_rossi].</w:t>
      </w:r>
    </w:p>
    <w:p>
      <w:pPr>
        <w:pStyle w:val="ReportBody"/>
      </w:pPr>
      <w:r>
        <w:t>- Authored the Beacon Benchmark Design (published 2026-09-10) that defines the planned benchmark (200 queries: 100 factual lookups, 60 multi‑hop, 40 access‑sensitive) and prescribes reporting of retrieval recall, citation precision, answer faithfulness, and unauthorized disclosure rate separately. Source: Beacon Benchmark Design [doc-004] (created 2026-09-10, source_uri: https://knowledge.meridian.example/documents/004). Relationship: [doc-004] -&gt; [elena_rossi] (AUTHORED_BY) and [project-004] (ABOUT_PROJECT).</w:t>
      </w:r>
    </w:p>
    <w:p>
      <w:pPr>
        <w:pStyle w:val="ReportBody"/>
      </w:pPr>
      <w:r>
        <w:t>- Roles/decisions: proposed the “Use hybrid retrieval for Atlas” decision [decision-001] (recorded 2026-09-28, status: accepted); that decision cites the development-set experiment as rationale and is SUPPORTED_BY [doc-007] and [doc-001].</w:t>
      </w:r>
    </w:p>
    <w:p>
      <w:pPr>
        <w:pStyle w:val="ReportBody"/>
      </w:pPr>
      <w:r>
        <w:t>- Priya Shah</w:t>
      </w:r>
    </w:p>
    <w:p>
      <w:pPr>
        <w:pStyle w:val="ReportBody"/>
      </w:pPr>
      <w:r>
        <w:t>- Product lead / member on Beacon Evaluation [project-004] (HAS_MEMBER relationship). Authored Beacon Review Notes (published 2026-10-08) requesting explicit multi‑hop coverage and separate reporting for access‑sensitive cases; the notes also record that Atlas launch approval requires benchmark review and a clean authorization test run. Source: Beacon Review Notes [doc-012] (source_uri: https://knowledge.meridian.example/documents/012). Relationship: [doc-012] -&gt; [project-004] (ABOUT_PROJECT) and [doc-012] -&gt; [priya_shah] (AUTHORED_BY).</w:t>
      </w:r>
    </w:p>
    <w:p>
      <w:pPr>
        <w:pStyle w:val="ReportBody"/>
      </w:pPr>
      <w:r>
        <w:t>- Proposed the decision “Require benchmark review before launch” [decision-006] (recorded 2026-10-09, status: accepted) which gates launch on benchmark review and clean authorization tests; this is SUPPORTED_BY [doc-004] and [doc-012].</w:t>
      </w:r>
    </w:p>
    <w:p>
      <w:pPr>
        <w:pStyle w:val="ReportBody"/>
      </w:pPr>
      <w:r>
        <w:t>- Omar Patel</w:t>
      </w:r>
    </w:p>
    <w:p>
      <w:pPr>
        <w:pStyle w:val="ReportBody"/>
      </w:pPr>
      <w:r>
        <w:t>- Authored Atlas Architecture Overview (published 2026-08-12) which documents that Atlas combines lexical and vector retrieval with a knowledge graph and states graph expansion is limited to two hops for the pilot. Source: Atlas Architecture Overview [doc-001] (source_uri: https://knowledge.meridian.example/documents/001). Relationship: [doc-001] -&gt; [omar_patel] (AUTHORED_BY).</w:t>
      </w:r>
    </w:p>
    <w:p>
      <w:pPr>
        <w:pStyle w:val="ReportBody"/>
      </w:pPr>
      <w:r>
        <w:t>- Proposed “Limit graph expansion to two hops” [decision-004] (recorded 2026-09-29, status: accepted), SUPPORTED_BY [doc-007] and [doc-001]; decision notes measurable latency overhead and consequence that longer chains may require follow-up queries.</w:t>
      </w:r>
    </w:p>
    <w:p>
      <w:pPr>
        <w:pStyle w:val="ReportBody"/>
      </w:pPr>
      <w:r>
        <w:t>- Maya Chen</w:t>
      </w:r>
    </w:p>
    <w:p>
      <w:pPr>
        <w:pStyle w:val="ReportBody"/>
      </w:pPr>
      <w:r>
        <w:t>- Approved decisions: she approved [decision-001] (Use hybrid retrieval) and [decision-004] (Limit graph expansion). She is also the PROPOSED_BY author of the rejected decision [decision-008] (“Replace hybrid retrieval with vector-only search”, recorded 2026-10-02, status: rejected), which explicitly conflicts with [decision-001]. Relationships show [decision-001] APPROVED_BY [maya_chen]; [decision-004] APPROVED_BY [maya_chen]; [decision-008] PROPOSED_BY [maya_chen] and status rejected.</w:t>
      </w:r>
    </w:p>
    <w:p>
      <w:pPr>
        <w:pStyle w:val="ReportBody"/>
      </w:pPr>
      <w:r>
        <w:t>Methods used (documented)</w:t>
      </w:r>
    </w:p>
    <w:p>
      <w:pPr>
        <w:pStyle w:val="ReportBody"/>
      </w:pPr>
      <w:r>
        <w:t>- Retrieval approaches compared</w:t>
      </w:r>
    </w:p>
    <w:p>
      <w:pPr>
        <w:pStyle w:val="ReportBody"/>
      </w:pPr>
      <w:r>
        <w:t>- Hybrid retrieval: combination of lexical (exact-term) plus vector (embedding) retrieval, plus ranking configuration. Documented in Atlas Architecture Overview [doc-001] and the accepted decision to use hybrid retrieval [decision-001].</w:t>
      </w:r>
    </w:p>
    <w:p>
      <w:pPr>
        <w:pStyle w:val="ReportBody"/>
      </w:pPr>
      <w:r>
        <w:t>- Vector-only retrieval: the alternative compared in the pilot and listed as an alternative in decisions [decision-001], [decision-008].</w:t>
      </w:r>
    </w:p>
    <w:p>
      <w:pPr>
        <w:pStyle w:val="ReportBody"/>
      </w:pPr>
      <w:r>
        <w:t>- Graph-based expansion: two‑hop graph expansion applied in the pilot (documented in [doc-007] and [doc-001]; decision to cap at two hops in [decision-004]).</w:t>
      </w:r>
    </w:p>
    <w:p>
      <w:pPr>
        <w:pStyle w:val="ReportBody"/>
      </w:pPr>
      <w:r>
        <w:t>- Evaluation methods</w:t>
      </w:r>
    </w:p>
    <w:p>
      <w:pPr>
        <w:pStyle w:val="ReportBody"/>
      </w:pPr>
      <w:r>
        <w:t>- Development‑set experiment on a 60‑query set (controlled comparison reported in the pilot). Result metrics below. Source: Atlas Retrieval Pilot Results [doc-007].</w:t>
      </w:r>
    </w:p>
    <w:p>
      <w:pPr>
        <w:pStyle w:val="ReportBody"/>
      </w:pPr>
      <w:r>
        <w:t>- Planned/controlled benchmark: design of a 200‑query Beacon benchmark (100 factual, 60 multi‑hop, 40 access‑sensitive) intended for final evaluation and launch gating. Source: Beacon Benchmark Design [doc-004].</w:t>
      </w:r>
    </w:p>
    <w:p>
      <w:pPr>
        <w:pStyle w:val="ReportBody"/>
      </w:pPr>
      <w:r>
        <w:t>- Product and Security review and separate reporting for access‑sensitive cases; launch gating via decision [decision-006] supported by [doc-004] and [doc-012].</w:t>
      </w:r>
    </w:p>
    <w:p>
      <w:pPr>
        <w:pStyle w:val="ReportBody"/>
      </w:pPr>
      <w:r>
        <w:t>Metrics observed and/or prescribed</w:t>
      </w:r>
    </w:p>
    <w:p>
      <w:pPr>
        <w:pStyle w:val="ReportBody"/>
      </w:pPr>
      <w:r>
        <w:t>- Reported in the pilot [doc-007]:</w:t>
      </w:r>
    </w:p>
    <w:p>
      <w:pPr>
        <w:pStyle w:val="ReportBody"/>
      </w:pPr>
      <w:r>
        <w:t>- Recall at 10 (recall@10): hybrid = 0.82 vs vector‑only = 0.71 on the 60‑query dev set.</w:t>
      </w:r>
    </w:p>
    <w:p>
      <w:pPr>
        <w:pStyle w:val="ReportBody"/>
      </w:pPr>
      <w:r>
        <w:t>- Coverage of ownership and dependency questions (two‑hop graph expansion improved coverage).</w:t>
      </w:r>
    </w:p>
    <w:p>
      <w:pPr>
        <w:pStyle w:val="ReportBody"/>
      </w:pPr>
      <w:r>
        <w:t>- Latency: median latency increased by 120 milliseconds with two‑hop expansion.</w:t>
      </w:r>
    </w:p>
    <w:p>
      <w:pPr>
        <w:pStyle w:val="ReportBody"/>
      </w:pPr>
      <w:r>
        <w:t>- Note: pilot results are preliminary and “do not represent the final Beacon benchmark” [doc-007].</w:t>
      </w:r>
    </w:p>
    <w:p>
      <w:pPr>
        <w:pStyle w:val="ReportBody"/>
      </w:pPr>
      <w:r>
        <w:t>- Prescribed in the benchmark design [doc-004] (to be reported separately):</w:t>
      </w:r>
    </w:p>
    <w:p>
      <w:pPr>
        <w:pStyle w:val="ReportBody"/>
      </w:pPr>
      <w:r>
        <w:t>- Retrieval recall</w:t>
      </w:r>
    </w:p>
    <w:p>
      <w:pPr>
        <w:pStyle w:val="ReportBody"/>
      </w:pPr>
      <w:r>
        <w:t>- Citation precision</w:t>
      </w:r>
    </w:p>
    <w:p>
      <w:pPr>
        <w:pStyle w:val="ReportBody"/>
      </w:pPr>
      <w:r>
        <w:t>- Answer faithfulness</w:t>
      </w:r>
    </w:p>
    <w:p>
      <w:pPr>
        <w:pStyle w:val="ReportBody"/>
      </w:pPr>
      <w:r>
        <w:t>- Unauthorized disclosure rate</w:t>
      </w:r>
    </w:p>
    <w:p>
      <w:pPr>
        <w:pStyle w:val="ReportBody"/>
      </w:pPr>
      <w:r>
        <w:t>- Operational/test requirements from review notes and decisions:</w:t>
      </w:r>
    </w:p>
    <w:p>
      <w:pPr>
        <w:pStyle w:val="ReportBody"/>
      </w:pPr>
      <w:r>
        <w:t>- Explicit multi‑hop coverage (product request) and separate reporting for access‑sensitive cases (security request) — [doc-012].</w:t>
      </w:r>
    </w:p>
    <w:p>
      <w:pPr>
        <w:pStyle w:val="ReportBody"/>
      </w:pPr>
      <w:r>
        <w:t>- Clean authorization test run required before launch — enforced by decision [decision-006].</w:t>
      </w:r>
    </w:p>
    <w:p>
      <w:pPr>
        <w:pStyle w:val="ReportBody"/>
      </w:pPr>
      <w:r>
        <w:t>Accepted / rejected records and dates (key items)</w:t>
      </w:r>
    </w:p>
    <w:p>
      <w:pPr>
        <w:pStyle w:val="ReportBody"/>
      </w:pPr>
      <w:r>
        <w:t>- Atlas Retrieval Pilot Results [doc-007], published 2026-09-25 (experiment_report) — authored by [elena_rossi], SUPPORTED_BY [decision-001], used to support decisions.</w:t>
      </w:r>
    </w:p>
    <w:p>
      <w:pPr>
        <w:pStyle w:val="ReportBody"/>
      </w:pPr>
      <w:r>
        <w:t>- Beacon Benchmark Design [doc-004], published 2026-09-10 (evaluation_plan) — authored by [elena_rossi]; prescribes the 200‑query benchmark and metrics.</w:t>
      </w:r>
    </w:p>
    <w:p>
      <w:pPr>
        <w:pStyle w:val="ReportBody"/>
      </w:pPr>
      <w:r>
        <w:t>- Decision: Use hybrid retrieval for Atlas [decision-001], recorded 2026-09-28 — status: accepted (proposed by [elena_rossi], approved by [maya_chen], SUPPORTED_BY [doc-001] and [doc-007]).</w:t>
      </w:r>
    </w:p>
    <w:p>
      <w:pPr>
        <w:pStyle w:val="ReportBody"/>
      </w:pPr>
      <w:r>
        <w:t>- Decision: Limit graph expansion to two hops [decision-004], recorded 2026-09-29 — status: accepted (proposed by [omar_patel], approved by [maya_chen], SUPPORTED_BY [doc-001] and [doc-007]).</w:t>
      </w:r>
    </w:p>
    <w:p>
      <w:pPr>
        <w:pStyle w:val="ReportBody"/>
      </w:pPr>
      <w:r>
        <w:t>- Decision: Replace hybrid retrieval with vector-only search [decision-008], recorded 2026-10-02 — status: rejected (proposed by [maya_chen]; SUPPORTED_BY [doc-007] and [doc-009]; CONFLICTS_WITH [decision-001]).</w:t>
      </w:r>
    </w:p>
    <w:p>
      <w:pPr>
        <w:pStyle w:val="ReportBody"/>
      </w:pPr>
      <w:r>
        <w:t>- Decision: Require benchmark review before launch [decision-006], recorded 2026-10-09 — status: accepted (proposed by [priya_shah], SUPPORTED_BY [doc-004] and [doc-012]).</w:t>
      </w:r>
    </w:p>
    <w:p>
      <w:pPr>
        <w:pStyle w:val="ReportBody"/>
      </w:pPr>
      <w:r>
        <w:t>Notes and limits of evidence</w:t>
      </w:r>
    </w:p>
    <w:p>
      <w:pPr>
        <w:pStyle w:val="ReportBody"/>
      </w:pPr>
      <w:r>
        <w:t>- The graph shows the people, docs, and decisions above and their directed relationships (AUTHORED_BY, PROPOSED_BY, APPROVED_BY, SUPPORTED_BY, ABOUT_PROJECT, HAS_MEMBER). See the cited IDs.</w:t>
      </w:r>
    </w:p>
    <w:p>
      <w:pPr>
        <w:pStyle w:val="ReportBody"/>
      </w:pPr>
      <w:r>
        <w:t>- Other project members (e.g., [lucas_kim], [sofia_alvarez]) appear on related projects and have relevant skills (e.g., [information_retrieval]) but the evidence does not show them authoring the retrieval evaluation reports or experiments. If you want me to check for additional contributors or link specific people to specific experiment roles, I can run targeted retrievals — current results are limited to the provided semantic matches and two‑hop paths, so this is not necessarily exhaustive.</w:t>
      </w:r>
    </w:p>
    <w:p>
      <w:pPr>
        <w:pStyle w:val="ReportBody"/>
      </w:pPr>
      <w:r>
        <w:t>References (selected)</w:t>
      </w:r>
    </w:p>
    <w:p>
      <w:pPr>
        <w:pStyle w:val="ReportBody"/>
      </w:pPr>
      <w:r>
        <w:t>- Atlas Retrieval Pilot Results [doc-007] — https://knowledge.meridian.example/documents/007 (authored by [elena_rossi], created 2026-09-25).</w:t>
      </w:r>
    </w:p>
    <w:p>
      <w:pPr>
        <w:pStyle w:val="ReportBody"/>
      </w:pPr>
      <w:r>
        <w:t>- Beacon Benchmark Design [doc-004] — https://knowledge.meridian.example/documents/004 (authored by [elena_rossi], created 2026-09-10).</w:t>
      </w:r>
    </w:p>
    <w:p>
      <w:pPr>
        <w:pStyle w:val="ReportBody"/>
      </w:pPr>
      <w:r>
        <w:t>- Atlas Architecture Overview [doc-001] — https://knowledge.meridian.example/documents/001 (authored by [omar_patel], created 2026-08-12).</w:t>
      </w:r>
    </w:p>
    <w:p>
      <w:pPr>
        <w:pStyle w:val="ReportBody"/>
      </w:pPr>
      <w:r>
        <w:t>- Beacon Review Notes [doc-012] — https://knowledge.meridian.example/documents/012 (authored by [priya_shah], updated 2026-10-08).</w:t>
      </w:r>
    </w:p>
    <w:p>
      <w:pPr>
        <w:pStyle w:val="ReportBody"/>
      </w:pPr>
      <w:r>
        <w:t>- Decisions: decision-001 (accepted, 2026-09-28), decision-004 (accepted, 2026-09-29), decision-006 (accepted, 2026-10-09), decision-008 (rejected, 2026-10-02).</w:t>
      </w:r>
    </w:p>
    <w:p>
      <w:pPr>
        <w:pStyle w:val="Heading1"/>
        <w:pageBreakBefore/>
      </w:pPr>
      <w:r>
        <w:t>Question 6 comparison results</w:t>
      </w:r>
    </w:p>
    <w:p>
      <w:pPr>
        <w:pStyle w:val="ReportBody"/>
      </w:pPr>
      <w:r>
        <w:t>What decisions were made about document access controls, and who proposed and approved them?</w:t>
      </w:r>
    </w:p>
    <w:tbl>
      <w:tblPr>
        <w:tblW w:type="auto" w:w="0"/>
        <w:jc w:val="center"/>
        <w:tblLayout w:type="fixed"/>
        <w:tblLook w:firstColumn="1" w:firstRow="1" w:lastColumn="0" w:lastRow="0" w:noHBand="0" w:noVBand="1" w:val="04A0"/>
      </w:tblPr>
      <w:tblGrid>
        <w:gridCol w:w="4464"/>
        <w:gridCol w:w="2736"/>
        <w:gridCol w:w="2736"/>
      </w:tblGrid>
      <w:tr>
        <w:trPr>
          <w:tblHeader/>
        </w:trPr>
        <w:tc>
          <w:tcPr>
            <w:tcW w:type="dxa" w:w="4464"/>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Metric</w:t>
            </w:r>
          </w:p>
        </w:tc>
        <w:tc>
          <w:tcPr>
            <w:tcW w:type="dxa" w:w="2736"/>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Vector</w:t>
            </w:r>
          </w:p>
        </w:tc>
        <w:tc>
          <w:tcPr>
            <w:tcW w:type="dxa" w:w="2736"/>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Graph</w:t>
            </w:r>
          </w:p>
        </w:tc>
      </w:tr>
      <w:tr>
        <w:tc>
          <w:tcPr>
            <w:tcW w:type="dxa" w:w="44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Time to first token</w:t>
            </w:r>
          </w:p>
        </w:tc>
        <w:tc>
          <w:tcPr>
            <w:tcW w:type="dxa" w:w="27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9.33 s</w:t>
            </w:r>
          </w:p>
        </w:tc>
        <w:tc>
          <w:tcPr>
            <w:tcW w:type="dxa" w:w="27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11.35 s</w:t>
            </w:r>
          </w:p>
        </w:tc>
      </w:tr>
      <w:tr>
        <w:tc>
          <w:tcPr>
            <w:tcW w:type="dxa" w:w="4464"/>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Total time</w:t>
            </w:r>
          </w:p>
        </w:tc>
        <w:tc>
          <w:tcPr>
            <w:tcW w:type="dxa" w:w="273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10.38 s</w:t>
            </w:r>
          </w:p>
        </w:tc>
        <w:tc>
          <w:tcPr>
            <w:tcW w:type="dxa" w:w="273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21.32 s</w:t>
            </w:r>
          </w:p>
        </w:tc>
      </w:tr>
    </w:tbl>
    <w:p>
      <w:pPr>
        <w:pStyle w:val="ReportBody"/>
      </w:pPr>
    </w:p>
    <w:p>
      <w:pPr>
        <w:pStyle w:val="Heading2"/>
      </w:pPr>
      <w:r>
        <w:t>Saved judge verdict</w:t>
      </w:r>
    </w:p>
    <w:p>
      <w:pPr>
        <w:pStyle w:val="ReportBody"/>
      </w:pPr>
      <w:r>
        <w:t>RAG Graph: RAG Graph correctly enumerates the access-control–related decisions (decision-002, decision-007, and decision-006) and names the proposers (Noah Williams, Sofia Alvarez, Priya Shah) and approver (Maya Chen); RAG Vector declined to provide the requested details.</w:t>
      </w:r>
    </w:p>
    <w:p>
      <w:pPr>
        <w:pStyle w:val="Heading2"/>
      </w:pPr>
      <w:r>
        <w:t>Vector answer</w:t>
      </w:r>
    </w:p>
    <w:p>
      <w:pPr>
        <w:pStyle w:val="ReportBody"/>
      </w:pPr>
      <w:r>
        <w:t>I need to confirm your authorization before I can return document-level decision details (names and approval status). Please either:</w:t>
      </w:r>
    </w:p>
    <w:p>
      <w:pPr>
        <w:pStyle w:val="ReportBody"/>
      </w:pPr>
      <w:r>
        <w:t>- Reply with your organization username (e.g., noah_williams) or</w:t>
      </w:r>
    </w:p>
    <w:p>
      <w:pPr>
        <w:pStyle w:val="ReportBody"/>
      </w:pPr>
      <w:r>
        <w:t>- State an organizational role that has access (project member, owner, or a role with Data Governance / Security Engineering permissions), or</w:t>
      </w:r>
    </w:p>
    <w:p>
      <w:pPr>
        <w:pStyle w:val="ReportBody"/>
      </w:pPr>
      <w:r>
        <w:t>- Provide a valid access token/ID used by this assistant.</w:t>
      </w:r>
    </w:p>
    <w:p>
      <w:pPr>
        <w:pStyle w:val="ReportBody"/>
      </w:pPr>
      <w:r>
        <w:t>If you can't provide authorization, I can give a redacted high-level summary (no proposer/approver names). Which would you prefer?</w:t>
      </w:r>
    </w:p>
    <w:p>
      <w:pPr>
        <w:pStyle w:val="Heading2"/>
      </w:pPr>
      <w:r>
        <w:t>Graph answer</w:t>
      </w:r>
    </w:p>
    <w:p>
      <w:pPr>
        <w:pStyle w:val="ReportBody"/>
      </w:pPr>
      <w:r>
        <w:t>I found three recorded decisions in the graph that relate to document access controls and related access-sensitive behavior. Below I list each decision, its status and date, who proposed and who approved it, what it requires, and the supporting documents (with links where available). Relationships cited come from the graph (IDs in brackets).</w:t>
      </w:r>
    </w:p>
    <w:p>
      <w:pPr>
        <w:pStyle w:val="ReportBody"/>
      </w:pPr>
      <w:r>
        <w:t>1) "Enforce authorization before generation" — decision-002</w:t>
      </w:r>
    </w:p>
    <w:p>
      <w:pPr>
        <w:pStyle w:val="ReportBody"/>
      </w:pPr>
      <w:r>
        <w:t>- Status: accepted; recorded_at: 2026-08-08.</w:t>
      </w:r>
    </w:p>
    <w:p>
      <w:pPr>
        <w:pStyle w:val="ReportBody"/>
      </w:pPr>
      <w:r>
        <w:t>- What it requires: enforce authorization checks before content reaches an answer generator; filter retrieval and graph expansion using document access labels; adds authorization checks to each retrieval path.</w:t>
      </w:r>
    </w:p>
    <w:p>
      <w:pPr>
        <w:pStyle w:val="ReportBody"/>
      </w:pPr>
      <w:r>
        <w:t>- Proposed by: Noah Williams [noah_williams] (PROPOSED_BY → decision-002).</w:t>
      </w:r>
    </w:p>
    <w:p>
      <w:pPr>
        <w:pStyle w:val="ReportBody"/>
      </w:pPr>
      <w:r>
        <w:t>- Approved by: Maya Chen [maya_chen] (APPROVED_BY → decision-002).</w:t>
      </w:r>
    </w:p>
    <w:p>
      <w:pPr>
        <w:pStyle w:val="ReportBody"/>
      </w:pPr>
      <w:r>
        <w:t>- Supported by: Sentinel Authorization Policy [doc-003] (SUPPORTED_BY → decision-002; policy text: "Authorization must be checked before retrieval candidates reach an answer generator"; source: https://knowledge.meridian.example/documents/003) and Sentinel Threat Model [doc-010] (SUPPORTED_BY → decision-002; source: https://knowledge.meridian.example/documents/010).</w:t>
      </w:r>
    </w:p>
    <w:p>
      <w:pPr>
        <w:pStyle w:val="ReportBody"/>
      </w:pPr>
      <w:r>
        <w:t>- Consequence noted in the record: "Adds authorization checks to each retrieval path."</w:t>
      </w:r>
    </w:p>
    <w:p>
      <w:pPr>
        <w:pStyle w:val="ReportBody"/>
      </w:pPr>
      <w:r>
        <w:t>(See decision node decision-002 and its SUPPORTED_BY / PROPOSED_BY / APPROVED_BY edges.)</w:t>
      </w:r>
    </w:p>
    <w:p>
      <w:pPr>
        <w:pStyle w:val="ReportBody"/>
      </w:pPr>
      <w:r>
        <w:t>2) "Retain archived knowledge with labels" — decision-007</w:t>
      </w:r>
    </w:p>
    <w:p>
      <w:pPr>
        <w:pStyle w:val="ReportBody"/>
      </w:pPr>
      <w:r>
        <w:t>- Status: accepted; recorded_at: 2026-09-30.</w:t>
      </w:r>
    </w:p>
    <w:p>
      <w:pPr>
        <w:pStyle w:val="ReportBody"/>
      </w:pPr>
      <w:r>
        <w:t>- What it requires: keep archived documents searchable with explicit historical/archived labels; surface freshness signals and ensure search ranking distinguishes current vs historical sources.</w:t>
      </w:r>
    </w:p>
    <w:p>
      <w:pPr>
        <w:pStyle w:val="ReportBody"/>
      </w:pPr>
      <w:r>
        <w:t>- Proposed by: Sofia Alvarez [sofia_alvarez] (PROPOSED_BY → decision-007).</w:t>
      </w:r>
    </w:p>
    <w:p>
      <w:pPr>
        <w:pStyle w:val="ReportBody"/>
      </w:pPr>
      <w:r>
        <w:t>- Approved by: Maya Chen [maya_chen] (APPROVED_BY → decision-007).</w:t>
      </w:r>
    </w:p>
    <w:p>
      <w:pPr>
        <w:pStyle w:val="ReportBody"/>
      </w:pPr>
      <w:r>
        <w:t>- Supported by: Compass Onboarding Retrospective [doc-005] (SUPPORTED_BY → decision-007; source: https://knowledge.meridian.example/documents/005) and Knowledge Content Ownership Guide [doc-011] (SUPPORTED_BY → decision-007; source: https://knowledge.meridian.example/documents/011).</w:t>
      </w:r>
    </w:p>
    <w:p>
      <w:pPr>
        <w:pStyle w:val="ReportBody"/>
      </w:pPr>
      <w:r>
        <w:t>- Consequence noted: "Search ranking must distinguish current and historical sources."</w:t>
      </w:r>
    </w:p>
    <w:p>
      <w:pPr>
        <w:pStyle w:val="ReportBody"/>
      </w:pPr>
      <w:r>
        <w:t>(See decision node decision-007 and its edges to doc-005, doc-011, sofia_alvarez, and maya_chen.)</w:t>
      </w:r>
    </w:p>
    <w:p>
      <w:pPr>
        <w:pStyle w:val="ReportBody"/>
      </w:pPr>
      <w:r>
        <w:t>3) "Require benchmark review before launch" — decision-006 (related to access-sensitive behavior)</w:t>
      </w:r>
    </w:p>
    <w:p>
      <w:pPr>
        <w:pStyle w:val="ReportBody"/>
      </w:pPr>
      <w:r>
        <w:t>- Status: accepted; recorded_at: 2026-10-09.</w:t>
      </w:r>
    </w:p>
    <w:p>
      <w:pPr>
        <w:pStyle w:val="ReportBody"/>
      </w:pPr>
      <w:r>
        <w:t>- What it requires: gate Atlas launch on Beacon review and a clean authorization test run; launch quality must include multi-hop reasoning and access-sensitive behavior (may delay launch if benchmark gaps remain).</w:t>
      </w:r>
    </w:p>
    <w:p>
      <w:pPr>
        <w:pStyle w:val="ReportBody"/>
      </w:pPr>
      <w:r>
        <w:t>- Proposed by: Priya Shah [priya_shah] (PROPOSED_BY → decision-006).</w:t>
      </w:r>
    </w:p>
    <w:p>
      <w:pPr>
        <w:pStyle w:val="ReportBody"/>
      </w:pPr>
      <w:r>
        <w:t>- Approved by: Maya Chen [maya_chen] (APPROVED_BY → decision-006).</w:t>
      </w:r>
    </w:p>
    <w:p>
      <w:pPr>
        <w:pStyle w:val="ReportBody"/>
      </w:pPr>
      <w:r>
        <w:t>- Supported by: Beacon Review Notes [doc-012] (SUPPORTED_BY → decision-006; source: https://knowledge.meridian.example/documents/012).</w:t>
      </w:r>
    </w:p>
    <w:p>
      <w:pPr>
        <w:pStyle w:val="ReportBody"/>
      </w:pPr>
      <w:r>
        <w:t>- Note: this decision is about gating product launch on successful authorization tests and benchmark coverage of access-sensitive cases rather than a prescriptive policy for document labels per se, but it is connected to enforcing correct access behavior.</w:t>
      </w:r>
    </w:p>
    <w:p>
      <w:pPr>
        <w:pStyle w:val="ReportBody"/>
      </w:pPr>
      <w:r>
        <w:t>(See decision node decision-006 and its SUPPORTED_BY / PROPOSED_BY / APPROVED_BY edges.)</w:t>
      </w:r>
    </w:p>
    <w:p>
      <w:pPr>
        <w:pStyle w:val="ReportBody"/>
      </w:pPr>
      <w:r>
        <w:t>Notes and scope limits</w:t>
      </w:r>
    </w:p>
    <w:p>
      <w:pPr>
        <w:pStyle w:val="ReportBody"/>
      </w:pPr>
      <w:r>
        <w:t>- The strongest, explicit access-control decision is decision-002 (enforce authorization before generation) with supporting policy and threat-model documents [decision-002 → doc-003, doc-010]. The archival-label decision (decision-007) governs how archived content is labeled and surfaced [decision-007 → doc-011, doc-005].</w:t>
      </w:r>
    </w:p>
    <w:p>
      <w:pPr>
        <w:pStyle w:val="ReportBody"/>
      </w:pPr>
      <w:r>
        <w:t>- All three decisions above were approved by Maya Chen [maya_chen]. Proposers are Noah Williams [noah_williams] (decision-002), Sofia Alvarez [sofia_alvarez] (decision-007), and Priya Shah [priya_shah] (decision-006).</w:t>
      </w:r>
    </w:p>
    <w:p>
      <w:pPr>
        <w:pStyle w:val="ReportBody"/>
      </w:pPr>
      <w:r>
        <w:t>- If you need the full policy texts cited above, see: Sentinel Authorization Policy (doc-003) — https://knowledge.meridian.example/documents/003; Sentinel Threat Model (doc-010) — https://knowledge.meridian.example/documents/010; Knowledge Content Ownership Guide (doc-011) — https://knowledge.meridian.example/documents/011; Beacon Review Notes (doc-012) — https://knowledge.meridian.example/documents/012.</w:t>
      </w:r>
    </w:p>
    <w:p>
      <w:pPr>
        <w:pStyle w:val="ReportBody"/>
      </w:pPr>
      <w:r>
        <w:t>- Retrieval was limited to the provided matches and two-hop paths; this is not guaranteed exhaustive of all organizational records. If you want I can list the exact graph edges I used.</w:t>
      </w:r>
    </w:p>
    <w:p>
      <w:pPr>
        <w:pStyle w:val="Heading1"/>
        <w:pageBreakBefore/>
      </w:pPr>
      <w:r>
        <w:t>Question 7 comparison results</w:t>
      </w:r>
    </w:p>
    <w:p>
      <w:pPr>
        <w:pStyle w:val="ReportBody"/>
      </w:pPr>
      <w:r>
        <w:t>Who worked on entity identity and ingestion, and what rules did they establish for IDs and merges?</w:t>
      </w:r>
    </w:p>
    <w:tbl>
      <w:tblPr>
        <w:tblW w:type="auto" w:w="0"/>
        <w:jc w:val="center"/>
        <w:tblLayout w:type="fixed"/>
        <w:tblLook w:firstColumn="1" w:firstRow="1" w:lastColumn="0" w:lastRow="0" w:noHBand="0" w:noVBand="1" w:val="04A0"/>
      </w:tblPr>
      <w:tblGrid>
        <w:gridCol w:w="4464"/>
        <w:gridCol w:w="2736"/>
        <w:gridCol w:w="2736"/>
      </w:tblGrid>
      <w:tr>
        <w:trPr>
          <w:tblHeader/>
        </w:trPr>
        <w:tc>
          <w:tcPr>
            <w:tcW w:type="dxa" w:w="4464"/>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Metric</w:t>
            </w:r>
          </w:p>
        </w:tc>
        <w:tc>
          <w:tcPr>
            <w:tcW w:type="dxa" w:w="2736"/>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Vector</w:t>
            </w:r>
          </w:p>
        </w:tc>
        <w:tc>
          <w:tcPr>
            <w:tcW w:type="dxa" w:w="2736"/>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Graph</w:t>
            </w:r>
          </w:p>
        </w:tc>
      </w:tr>
      <w:tr>
        <w:tc>
          <w:tcPr>
            <w:tcW w:type="dxa" w:w="44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Time to first token</w:t>
            </w:r>
          </w:p>
        </w:tc>
        <w:tc>
          <w:tcPr>
            <w:tcW w:type="dxa" w:w="27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8.68 s</w:t>
            </w:r>
          </w:p>
        </w:tc>
        <w:tc>
          <w:tcPr>
            <w:tcW w:type="dxa" w:w="27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14.00 s</w:t>
            </w:r>
          </w:p>
        </w:tc>
      </w:tr>
      <w:tr>
        <w:tc>
          <w:tcPr>
            <w:tcW w:type="dxa" w:w="4464"/>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Total time</w:t>
            </w:r>
          </w:p>
        </w:tc>
        <w:tc>
          <w:tcPr>
            <w:tcW w:type="dxa" w:w="273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11.13 s</w:t>
            </w:r>
          </w:p>
        </w:tc>
        <w:tc>
          <w:tcPr>
            <w:tcW w:type="dxa" w:w="273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19.75 s</w:t>
            </w:r>
          </w:p>
        </w:tc>
      </w:tr>
    </w:tbl>
    <w:p>
      <w:pPr>
        <w:pStyle w:val="ReportBody"/>
      </w:pPr>
    </w:p>
    <w:p>
      <w:pPr>
        <w:pStyle w:val="Heading2"/>
      </w:pPr>
      <w:r>
        <w:t>Saved judge verdict</w:t>
      </w:r>
    </w:p>
    <w:p>
      <w:pPr>
        <w:pStyle w:val="ReportBody"/>
      </w:pPr>
      <w:r>
        <w:t>RAG Graph: Both answers are factually correct, but RAG Graph provides clearer evidence (document/decision IDs, authorship, and statuses) tying Omar Patel’s proposals to the accepted decision and Maya Chen’s approval.</w:t>
      </w:r>
    </w:p>
    <w:p>
      <w:pPr>
        <w:pStyle w:val="Heading2"/>
      </w:pPr>
      <w:r>
        <w:t>Vector answer</w:t>
      </w:r>
    </w:p>
    <w:p>
      <w:pPr>
        <w:pStyle w:val="ReportBody"/>
      </w:pPr>
      <w:r>
        <w:t>Who worked on this</w:t>
      </w:r>
    </w:p>
    <w:p>
      <w:pPr>
        <w:pStyle w:val="ReportBody"/>
      </w:pPr>
      <w:r>
        <w:t>- Omar Patel (omar_patel) — proposed the Entity Identity and Merge Rules and owns the Orion Ingestion Contract.</w:t>
      </w:r>
    </w:p>
    <w:p>
      <w:pPr>
        <w:pStyle w:val="ReportBody"/>
      </w:pPr>
      <w:r>
        <w:t>- Maya Chen (maya_chen) — approved the Entity Identity and Merge Rules.</w:t>
      </w:r>
    </w:p>
    <w:p>
      <w:pPr>
        <w:pStyle w:val="ReportBody"/>
      </w:pPr>
      <w:r>
        <w:t>- Noah Williams (noah_williams) and James Okafor (james_okafor) — members of the Orion Data Platform project working on ingestion/related work.</w:t>
      </w:r>
    </w:p>
    <w:p>
      <w:pPr>
        <w:pStyle w:val="ReportBody"/>
      </w:pPr>
      <w:r>
        <w:t>What rules they established</w:t>
      </w:r>
    </w:p>
    <w:p>
      <w:pPr>
        <w:pStyle w:val="ReportBody"/>
      </w:pPr>
      <w:r>
        <w:t>Identity &amp; merge rules</w:t>
      </w:r>
    </w:p>
    <w:p>
      <w:pPr>
        <w:pStyle w:val="ReportBody"/>
      </w:pPr>
      <w:r>
        <w:t>- Use immutable entity identifiers for people, projects, skills, documents, and decisions.</w:t>
      </w:r>
    </w:p>
    <w:p>
      <w:pPr>
        <w:pStyle w:val="ReportBody"/>
      </w:pPr>
      <w:r>
        <w:t>- Assign stable global IDs and retain old IDs as aliases after merges.</w:t>
      </w:r>
    </w:p>
    <w:p>
      <w:pPr>
        <w:pStyle w:val="ReportBody"/>
      </w:pPr>
      <w:r>
        <w:t>- Match people using verified source identifiers (not display names).</w:t>
      </w:r>
    </w:p>
    <w:p>
      <w:pPr>
        <w:pStyle w:val="ReportBody"/>
      </w:pPr>
      <w:r>
        <w:t>- Treat names as unreliable join keys; require identity resolution and merge provenance.</w:t>
      </w:r>
    </w:p>
    <w:p>
      <w:pPr>
        <w:pStyle w:val="ReportBody"/>
      </w:pPr>
      <w:r>
        <w:t>- Suspected duplicate entities go to manual review.</w:t>
      </w:r>
    </w:p>
    <w:p>
      <w:pPr>
        <w:pStyle w:val="ReportBody"/>
      </w:pPr>
      <w:r>
        <w:t>- When merges occur, preserve relationship provenance and keep aliases for prior IDs.</w:t>
      </w:r>
    </w:p>
    <w:p>
      <w:pPr>
        <w:pStyle w:val="ReportBody"/>
      </w:pPr>
      <w:r>
        <w:t>Ingestion rules (Orion Ingestion Contract)</w:t>
      </w:r>
    </w:p>
    <w:p>
      <w:pPr>
        <w:pStyle w:val="ReportBody"/>
      </w:pPr>
      <w:r>
        <w:t>- Every ingested item must include: source ID, owner, modification timestamp, access labels, and content checksum.</w:t>
      </w:r>
    </w:p>
    <w:p>
      <w:pPr>
        <w:pStyle w:val="ReportBody"/>
      </w:pPr>
      <w:r>
        <w:t>- Orion emits a normalized document event after validation.</w:t>
      </w:r>
    </w:p>
    <w:p>
      <w:pPr>
        <w:pStyle w:val="ReportBody"/>
      </w:pPr>
      <w:r>
        <w:t>- Failed records go to a quarantine queue; successful records update the search index and the graph.</w:t>
      </w:r>
    </w:p>
    <w:p>
      <w:pPr>
        <w:pStyle w:val="ReportBody"/>
      </w:pPr>
      <w:r>
        <w:t>- Standardize ingestion, lineage, and quality checks for internal knowledge sources.</w:t>
      </w:r>
    </w:p>
    <w:p>
      <w:pPr>
        <w:pStyle w:val="Heading2"/>
      </w:pPr>
      <w:r>
        <w:t>Graph answer</w:t>
      </w:r>
    </w:p>
    <w:p>
      <w:pPr>
        <w:pStyle w:val="ReportBody"/>
      </w:pPr>
      <w:r>
        <w:t>Short answer</w:t>
      </w:r>
    </w:p>
    <w:p>
      <w:pPr>
        <w:pStyle w:val="ReportBody"/>
      </w:pPr>
      <w:r>
        <w:t>- Omar Patel (author/proposer) worked on both the ingestion contract and the entity-identity rules [omar_patel; doc-002; doc-008]. Maya Chen approved the identity decision [maya_chen; decision-003].</w:t>
      </w:r>
    </w:p>
    <w:p>
      <w:pPr>
        <w:pStyle w:val="ReportBody"/>
      </w:pPr>
      <w:r>
        <w:t>Supporting evidence and status</w:t>
      </w:r>
    </w:p>
    <w:p>
      <w:pPr>
        <w:pStyle w:val="ReportBody"/>
      </w:pPr>
      <w:r>
        <w:t>- Orion Ingestion Contract (doc-002) — published (created_at 2026-07-20). Authored by Omar Patel. Source: https://knowledge.meridian.example/documents/002 [doc-002].</w:t>
      </w:r>
    </w:p>
    <w:p>
      <w:pPr>
        <w:pStyle w:val="ReportBody"/>
      </w:pPr>
      <w:r>
        <w:t>- Entity Identity and Merge Rules (doc-008) — published (created_at 2026-08-18). Authored by Omar Patel. Source: https://knowledge.meridian.example/documents/008 [doc-008].</w:t>
      </w:r>
    </w:p>
    <w:p>
      <w:pPr>
        <w:pStyle w:val="ReportBody"/>
      </w:pPr>
      <w:r>
        <w:t>- Decision "Use immutable entity identifiers" (decision-003) — accepted (recorded_at 2026-08-20). Proposed by Omar Patel; approved by Maya Chen; supported by doc-002 and doc-008 [decision-003 → doc-002; decision-003 → doc-008; decision-003 → maya_chen; decision-003 → omar_patel].</w:t>
      </w:r>
    </w:p>
    <w:p>
      <w:pPr>
        <w:pStyle w:val="ReportBody"/>
      </w:pPr>
      <w:r>
        <w:t>Rules established (from doc-008, doc-002, and decision-003)</w:t>
      </w:r>
    </w:p>
    <w:p>
      <w:pPr>
        <w:pStyle w:val="ReportBody"/>
      </w:pPr>
      <w:r>
        <w:t>- IDs and identity/merge rules (doc-008; decision-003):</w:t>
      </w:r>
    </w:p>
    <w:p>
      <w:pPr>
        <w:pStyle w:val="ReportBody"/>
      </w:pPr>
      <w:r>
        <w:t>- Use immutable / stable global IDs for people, projects, skills, documents, and decisions [doc-008; decision-003].</w:t>
      </w:r>
    </w:p>
    <w:p>
      <w:pPr>
        <w:pStyle w:val="ReportBody"/>
      </w:pPr>
      <w:r>
        <w:t>- Match people using verified source identifiers (not display names) [doc-008].</w:t>
      </w:r>
    </w:p>
    <w:p>
      <w:pPr>
        <w:pStyle w:val="ReportBody"/>
      </w:pPr>
      <w:r>
        <w:t>- Suspected duplicate entities go to manual review [doc-008].</w:t>
      </w:r>
    </w:p>
    <w:p>
      <w:pPr>
        <w:pStyle w:val="ReportBody"/>
      </w:pPr>
      <w:r>
        <w:t>- When merges occur, retain old IDs as aliases and preserve relationship provenance (merge provenance required) [doc-008; decision-003].</w:t>
      </w:r>
    </w:p>
    <w:p>
      <w:pPr>
        <w:pStyle w:val="ReportBody"/>
      </w:pPr>
      <w:r>
        <w:t>- Rationale: names change and are not reliable join keys; identity resolution and merge provenance are required [decision-003].</w:t>
      </w:r>
    </w:p>
    <w:p>
      <w:pPr>
        <w:pStyle w:val="ReportBody"/>
      </w:pPr>
      <w:r>
        <w:t>- Ingestion requirements (doc-002):</w:t>
      </w:r>
    </w:p>
    <w:p>
      <w:pPr>
        <w:pStyle w:val="ReportBody"/>
      </w:pPr>
      <w:r>
        <w:t>- Every ingested item must include a source ID, owner, modification timestamp, access labels, and content checksum [doc-002].</w:t>
      </w:r>
    </w:p>
    <w:p>
      <w:pPr>
        <w:pStyle w:val="ReportBody"/>
      </w:pPr>
      <w:r>
        <w:t>- Orion emits a normalized document event after validation [doc-002].</w:t>
      </w:r>
    </w:p>
    <w:p>
      <w:pPr>
        <w:pStyle w:val="ReportBody"/>
      </w:pPr>
      <w:r>
        <w:t>- Failed records enter a quarantine queue; successful records update both the search index and the graph [doc-002].</w:t>
      </w:r>
    </w:p>
    <w:p>
      <w:pPr>
        <w:pStyle w:val="ReportBody"/>
      </w:pPr>
      <w:r>
        <w:t>Notes and limitations</w:t>
      </w:r>
    </w:p>
    <w:p>
      <w:pPr>
        <w:pStyle w:val="ReportBody"/>
      </w:pPr>
      <w:r>
        <w:t>- The above statements are drawn from the listed documents and decision records in the graph (IDs cited). If you want, I can show the specific text chunks (chunk-002-001, chunk-008-001) or list related people on the Orion project, but the retrieval is limited to the provided matches and not necessarily exhaustive.</w:t>
      </w:r>
    </w:p>
    <w:p>
      <w:pPr>
        <w:pStyle w:val="Heading1"/>
        <w:pageBreakBefore/>
      </w:pPr>
      <w:r>
        <w:t>Question 8 comparison results</w:t>
      </w:r>
    </w:p>
    <w:p>
      <w:pPr>
        <w:pStyle w:val="ReportBody"/>
      </w:pPr>
      <w:r>
        <w:t>Who decided to limit graph traversal to two hops, and what evidence supported that choice?</w:t>
      </w:r>
    </w:p>
    <w:tbl>
      <w:tblPr>
        <w:tblW w:type="auto" w:w="0"/>
        <w:jc w:val="center"/>
        <w:tblLayout w:type="fixed"/>
        <w:tblLook w:firstColumn="1" w:firstRow="1" w:lastColumn="0" w:lastRow="0" w:noHBand="0" w:noVBand="1" w:val="04A0"/>
      </w:tblPr>
      <w:tblGrid>
        <w:gridCol w:w="4464"/>
        <w:gridCol w:w="2736"/>
        <w:gridCol w:w="2736"/>
      </w:tblGrid>
      <w:tr>
        <w:trPr>
          <w:tblHeader/>
        </w:trPr>
        <w:tc>
          <w:tcPr>
            <w:tcW w:type="dxa" w:w="4464"/>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Metric</w:t>
            </w:r>
          </w:p>
        </w:tc>
        <w:tc>
          <w:tcPr>
            <w:tcW w:type="dxa" w:w="2736"/>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Vector</w:t>
            </w:r>
          </w:p>
        </w:tc>
        <w:tc>
          <w:tcPr>
            <w:tcW w:type="dxa" w:w="2736"/>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Graph</w:t>
            </w:r>
          </w:p>
        </w:tc>
      </w:tr>
      <w:tr>
        <w:tc>
          <w:tcPr>
            <w:tcW w:type="dxa" w:w="44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Time to first token</w:t>
            </w:r>
          </w:p>
        </w:tc>
        <w:tc>
          <w:tcPr>
            <w:tcW w:type="dxa" w:w="27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5.62 s</w:t>
            </w:r>
          </w:p>
        </w:tc>
        <w:tc>
          <w:tcPr>
            <w:tcW w:type="dxa" w:w="27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10.97 s</w:t>
            </w:r>
          </w:p>
        </w:tc>
      </w:tr>
      <w:tr>
        <w:tc>
          <w:tcPr>
            <w:tcW w:type="dxa" w:w="4464"/>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Total time</w:t>
            </w:r>
          </w:p>
        </w:tc>
        <w:tc>
          <w:tcPr>
            <w:tcW w:type="dxa" w:w="273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6.57 s</w:t>
            </w:r>
          </w:p>
        </w:tc>
        <w:tc>
          <w:tcPr>
            <w:tcW w:type="dxa" w:w="273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13.78 s</w:t>
            </w:r>
          </w:p>
        </w:tc>
      </w:tr>
    </w:tbl>
    <w:p>
      <w:pPr>
        <w:pStyle w:val="ReportBody"/>
      </w:pPr>
    </w:p>
    <w:p>
      <w:pPr>
        <w:pStyle w:val="Heading2"/>
      </w:pPr>
      <w:r>
        <w:t>Saved judge verdict</w:t>
      </w:r>
    </w:p>
    <w:p>
      <w:pPr>
        <w:pStyle w:val="ReportBody"/>
      </w:pPr>
      <w:r>
        <w:t>RAG Graph: Both answers are factually correct, but RAG Graph is more complete and precise—naming the decision id and date, listing proposer and approver, and quoting the supporting document excerpts.</w:t>
      </w:r>
    </w:p>
    <w:p>
      <w:pPr>
        <w:pStyle w:val="Heading2"/>
      </w:pPr>
      <w:r>
        <w:t>Vector answer</w:t>
      </w:r>
    </w:p>
    <w:p>
      <w:pPr>
        <w:pStyle w:val="ReportBody"/>
      </w:pPr>
      <w:r>
        <w:t>- Who decided: The two‑hop limit was proposed by Omar Patel and the proposal was approved by Maya Chen (decision recorded as accepted for the Atlas Knowledge Hub project).</w:t>
      </w:r>
    </w:p>
    <w:p>
      <w:pPr>
        <w:pStyle w:val="ReportBody"/>
      </w:pPr>
      <w:r>
        <w:t>- What evidence supported it: the Atlas Retrieval Pilot Results showed that two‑hop expansion provided useful coverage while longer expansions introduced measurable latency overhead; the Atlas Architecture Overview recommended the two‑hop cap to control latency and reduce irrelevant context. The decision record cites both documents (doc-007 and doc-001) as supporting evidence.</w:t>
      </w:r>
    </w:p>
    <w:p>
      <w:pPr>
        <w:pStyle w:val="Heading2"/>
      </w:pPr>
      <w:r>
        <w:t>Graph answer</w:t>
      </w:r>
    </w:p>
    <w:p>
      <w:pPr>
        <w:pStyle w:val="ReportBody"/>
      </w:pPr>
      <w:r>
        <w:t>Decision: "Limit graph expansion to two hops" (decision-004) — status: accepted, recorded 2026-09-29.</w:t>
      </w:r>
    </w:p>
    <w:p>
      <w:pPr>
        <w:pStyle w:val="ReportBody"/>
      </w:pPr>
      <w:r>
        <w:t>Who decided</w:t>
      </w:r>
    </w:p>
    <w:p>
      <w:pPr>
        <w:pStyle w:val="ReportBody"/>
      </w:pPr>
      <w:r>
        <w:t>- Proposed by Omar Patel (omar_patel) — Staff Data Engineer [omar_patel].</w:t>
      </w:r>
    </w:p>
    <w:p>
      <w:pPr>
        <w:pStyle w:val="ReportBody"/>
      </w:pPr>
      <w:r>
        <w:t>- Approved by Maya Chen (maya_chen) — Head of Engineering [maya_chen].</w:t>
      </w:r>
    </w:p>
    <w:p>
      <w:pPr>
        <w:pStyle w:val="ReportBody"/>
      </w:pPr>
      <w:r>
        <w:t>Supporting evidence</w:t>
      </w:r>
    </w:p>
    <w:p>
      <w:pPr>
        <w:pStyle w:val="ReportBody"/>
      </w:pPr>
      <w:r>
        <w:t>- Atlas Retrieval Pilot Results [doc-007] (author: Elena Rossi). The pilot found that two‑hop graph expansion "improved coverage of ownership and dependency questions but increased median latency by 120 milliseconds" (chunk: chunk-007-001). Source: https://knowledge.meridian.example/documents/007 [doc-007].</w:t>
      </w:r>
    </w:p>
    <w:p>
      <w:pPr>
        <w:pStyle w:val="ReportBody"/>
      </w:pPr>
      <w:r>
        <w:t>- Atlas Architecture Overview [doc-001] (author: Omar Patel). Architecture guidance states "Graph expansion is limited to two hops for the pilot to control latency and irrelevant context" (chunk: chunk-001-001). Source: https://knowledge.meridian.example/documents/001 [doc-001].</w:t>
      </w:r>
    </w:p>
    <w:p>
      <w:pPr>
        <w:pStyle w:val="ReportBody"/>
      </w:pPr>
      <w:r>
        <w:t>- Decision rationale recorded on decision-004: "Pilot results showed useful coverage with measurable latency overhead." The decision notes consequences: "Some longer dependency chains will require follow-up queries." Alternatives considered included "Unlimited traversal" and "No graph expansion."</w:t>
      </w:r>
    </w:p>
    <w:p>
      <w:pPr>
        <w:pStyle w:val="ReportBody"/>
      </w:pPr>
      <w:r>
        <w:t>If you want, I can show the exact excerpts from the cited chunks. Retrieval is limited to the matches returned here and may not be exhaustive.</w:t>
      </w:r>
    </w:p>
    <w:p>
      <w:pPr>
        <w:pStyle w:val="Heading1"/>
        <w:pageBreakBefore/>
      </w:pPr>
      <w:r>
        <w:t>Question 9 comparison results</w:t>
      </w:r>
    </w:p>
    <w:p>
      <w:pPr>
        <w:pStyle w:val="ReportBody"/>
      </w:pPr>
      <w:r>
        <w:t>Who owns Atlas’s dependent projects, and what does each project contribute?</w:t>
      </w:r>
    </w:p>
    <w:tbl>
      <w:tblPr>
        <w:tblW w:type="auto" w:w="0"/>
        <w:jc w:val="center"/>
        <w:tblLayout w:type="fixed"/>
        <w:tblLook w:firstColumn="1" w:firstRow="1" w:lastColumn="0" w:lastRow="0" w:noHBand="0" w:noVBand="1" w:val="04A0"/>
      </w:tblPr>
      <w:tblGrid>
        <w:gridCol w:w="4464"/>
        <w:gridCol w:w="2736"/>
        <w:gridCol w:w="2736"/>
      </w:tblGrid>
      <w:tr>
        <w:trPr>
          <w:tblHeader/>
        </w:trPr>
        <w:tc>
          <w:tcPr>
            <w:tcW w:type="dxa" w:w="4464"/>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Metric</w:t>
            </w:r>
          </w:p>
        </w:tc>
        <w:tc>
          <w:tcPr>
            <w:tcW w:type="dxa" w:w="2736"/>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Vector</w:t>
            </w:r>
          </w:p>
        </w:tc>
        <w:tc>
          <w:tcPr>
            <w:tcW w:type="dxa" w:w="2736"/>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Graph</w:t>
            </w:r>
          </w:p>
        </w:tc>
      </w:tr>
      <w:tr>
        <w:tc>
          <w:tcPr>
            <w:tcW w:type="dxa" w:w="44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Time to first token</w:t>
            </w:r>
          </w:p>
        </w:tc>
        <w:tc>
          <w:tcPr>
            <w:tcW w:type="dxa" w:w="27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11.94 s</w:t>
            </w:r>
          </w:p>
        </w:tc>
        <w:tc>
          <w:tcPr>
            <w:tcW w:type="dxa" w:w="27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16.54 s</w:t>
            </w:r>
          </w:p>
        </w:tc>
      </w:tr>
      <w:tr>
        <w:tc>
          <w:tcPr>
            <w:tcW w:type="dxa" w:w="4464"/>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Total time</w:t>
            </w:r>
          </w:p>
        </w:tc>
        <w:tc>
          <w:tcPr>
            <w:tcW w:type="dxa" w:w="273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16.66 s</w:t>
            </w:r>
          </w:p>
        </w:tc>
        <w:tc>
          <w:tcPr>
            <w:tcW w:type="dxa" w:w="273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23.43 s</w:t>
            </w:r>
          </w:p>
        </w:tc>
      </w:tr>
    </w:tbl>
    <w:p>
      <w:pPr>
        <w:pStyle w:val="ReportBody"/>
      </w:pPr>
    </w:p>
    <w:p>
      <w:pPr>
        <w:pStyle w:val="Heading2"/>
      </w:pPr>
      <w:r>
        <w:t>Saved judge verdict</w:t>
      </w:r>
    </w:p>
    <w:p>
      <w:pPr>
        <w:pStyle w:val="ReportBody"/>
      </w:pPr>
      <w:r>
        <w:t>RAG Graph: RAG Graph correctly names the owners and accurately describes each dependent project's contributions (with supporting documents/decisions), while RAG Vector incorrectly claimed no owner records and only offered speculative/inferred roles.</w:t>
      </w:r>
    </w:p>
    <w:p>
      <w:pPr>
        <w:pStyle w:val="Heading2"/>
      </w:pPr>
      <w:r>
        <w:t>Vector answer</w:t>
      </w:r>
    </w:p>
    <w:p>
      <w:pPr>
        <w:pStyle w:val="ReportBody"/>
      </w:pPr>
      <w:r>
        <w:t>Summary</w:t>
      </w:r>
    </w:p>
    <w:p>
      <w:pPr>
        <w:pStyle w:val="ReportBody"/>
      </w:pPr>
      <w:r>
        <w:t>- Atlas Knowledge Hub (project-001) depends on:</w:t>
      </w:r>
    </w:p>
    <w:p>
      <w:pPr>
        <w:pStyle w:val="ReportBody"/>
      </w:pPr>
      <w:r>
        <w:t>- Orion Data Platform (project-002)</w:t>
      </w:r>
    </w:p>
    <w:p>
      <w:pPr>
        <w:pStyle w:val="ReportBody"/>
      </w:pPr>
      <w:r>
        <w:t>- Sentinel Access Control (project-003)</w:t>
      </w:r>
    </w:p>
    <w:p>
      <w:pPr>
        <w:pStyle w:val="ReportBody"/>
      </w:pPr>
      <w:r>
        <w:t>- Beacon Evaluation (project-004)</w:t>
      </w:r>
    </w:p>
    <w:p>
      <w:pPr>
        <w:pStyle w:val="ReportBody"/>
      </w:pPr>
      <w:r>
        <w:t>Source: Atlas Knowledge Hub (project-001). Status: active.</w:t>
      </w:r>
    </w:p>
    <w:p>
      <w:pPr>
        <w:pStyle w:val="ReportBody"/>
      </w:pPr>
      <w:r>
        <w:t>Owners</w:t>
      </w:r>
    </w:p>
    <w:p>
      <w:pPr>
        <w:pStyle w:val="ReportBody"/>
      </w:pPr>
      <w:r>
        <w:t>- I do not have owner records for project-002, project-003, or project-004 in the indexed data you provided. The Atlas Knowledge Hub dependency list names these projects but does not include their owners. (Source: project-001)</w:t>
      </w:r>
    </w:p>
    <w:p>
      <w:pPr>
        <w:pStyle w:val="ReportBody"/>
      </w:pPr>
      <w:r>
        <w:t>What each dependent project contributes (based on project names + supporting docs)</w:t>
      </w:r>
    </w:p>
    <w:p>
      <w:pPr>
        <w:pStyle w:val="ReportBody"/>
      </w:pPr>
      <w:r>
        <w:t>- Orion Data Platform (project-002)</w:t>
      </w:r>
    </w:p>
    <w:p>
      <w:pPr>
        <w:pStyle w:val="ReportBody"/>
      </w:pPr>
      <w:r>
        <w:t>- Likely contribution: the core data infrastructure used by Atlas for ingestion, storage, and serving (the platform that provides data to indexing and the knowledge graph).</w:t>
      </w:r>
    </w:p>
    <w:p>
      <w:pPr>
        <w:pStyle w:val="ReportBody"/>
      </w:pPr>
      <w:r>
        <w:t>- Rationale: Atlas’ architecture and requirements emphasize data ingestion/indexing and a shared data layer; Atlas depends on a data platform to supply that. (See: Atlas Architecture Overview — doc-001; Atlas Knowledge Hub — project-001)</w:t>
      </w:r>
    </w:p>
    <w:p>
      <w:pPr>
        <w:pStyle w:val="ReportBody"/>
      </w:pPr>
      <w:r>
        <w:t>- Note: This is an inferred role; the project record itself is needed for the definitive description.</w:t>
      </w:r>
    </w:p>
    <w:p>
      <w:pPr>
        <w:pStyle w:val="ReportBody"/>
      </w:pPr>
      <w:r>
        <w:t>- Sentinel Access Control (project-003)</w:t>
      </w:r>
    </w:p>
    <w:p>
      <w:pPr>
        <w:pStyle w:val="ReportBody"/>
      </w:pPr>
      <w:r>
        <w:t>- Likely contribution: permission and access-control services that enable permission-aware search and citation-aware results for Atlas.</w:t>
      </w:r>
    </w:p>
    <w:p>
      <w:pPr>
        <w:pStyle w:val="ReportBody"/>
      </w:pPr>
      <w:r>
        <w:t>- Rationale: Atlas Knowledge Hub’s primary goal is “permission-aware organizational search,” so a dependency named “Sentinel Access Control” plausibly supplies authorization/authentication and policy enforcement. (See: Atlas Product Requirements; project-001)</w:t>
      </w:r>
    </w:p>
    <w:p>
      <w:pPr>
        <w:pStyle w:val="ReportBody"/>
      </w:pPr>
      <w:r>
        <w:t>- Note: This is an inferred role; please confirm against the Sentinel project record.</w:t>
      </w:r>
    </w:p>
    <w:p>
      <w:pPr>
        <w:pStyle w:val="ReportBody"/>
      </w:pPr>
      <w:r>
        <w:t>- Beacon Evaluation (project-004)</w:t>
      </w:r>
    </w:p>
    <w:p>
      <w:pPr>
        <w:pStyle w:val="ReportBody"/>
      </w:pPr>
      <w:r>
        <w:t>- Likely contribution: evaluation and benchmarking infrastructure (final benchmark / evaluation pipeline) used to validate retrieval and ranking changes for Atlas.</w:t>
      </w:r>
    </w:p>
    <w:p>
      <w:pPr>
        <w:pStyle w:val="ReportBody"/>
      </w:pPr>
      <w:r>
        <w:t>- Rationale: Atlas Architecture Overview and the Retrieval Pilot mention the need for evaluation on a final benchmark and ranking configuration; a dependency named Beacon Evaluation aligns with that need. (See: Atlas Architecture Overview — doc-001; Atlas Retrieval Pilot Results — doc-007)</w:t>
      </w:r>
    </w:p>
    <w:p>
      <w:pPr>
        <w:pStyle w:val="ReportBody"/>
      </w:pPr>
      <w:r>
        <w:t>- Note: This is an inferred role; verify in the Beacon project record.</w:t>
      </w:r>
    </w:p>
    <w:p>
      <w:pPr>
        <w:pStyle w:val="ReportBody"/>
      </w:pPr>
      <w:r>
        <w:t>Next steps I can take</w:t>
      </w:r>
    </w:p>
    <w:p>
      <w:pPr>
        <w:pStyle w:val="ReportBody"/>
      </w:pPr>
      <w:r>
        <w:t>- Retrieve the full project records for project-002, project-003, and project-004 (owners, owners’ contacts, detailed descriptions, status, and last-updated timestamps) from the index/graph and return a definitive list.</w:t>
      </w:r>
    </w:p>
    <w:p>
      <w:pPr>
        <w:pStyle w:val="ReportBody"/>
      </w:pPr>
      <w:r>
        <w:t>- Or point you to the internal project registry if you prefer to look them up yourself.</w:t>
      </w:r>
    </w:p>
    <w:p>
      <w:pPr>
        <w:pStyle w:val="ReportBody"/>
      </w:pPr>
      <w:r>
        <w:t>Which would you prefer?</w:t>
      </w:r>
    </w:p>
    <w:p>
      <w:pPr>
        <w:pStyle w:val="Heading2"/>
      </w:pPr>
      <w:r>
        <w:t>Graph answer</w:t>
      </w:r>
    </w:p>
    <w:p>
      <w:pPr>
        <w:pStyle w:val="ReportBody"/>
      </w:pPr>
      <w:r>
        <w:t>Atlas (project-001) declares explicit dependencies on three projects. Below I list each dependent project, who owns it, and what the project contributes — with the graph evidence cited.</w:t>
      </w:r>
    </w:p>
    <w:p>
      <w:pPr>
        <w:pStyle w:val="ReportBody"/>
      </w:pPr>
      <w:r>
        <w:t>- Orion Data Platform — owned by Omar Patel [project-002] [omar_patel]</w:t>
      </w:r>
    </w:p>
    <w:p>
      <w:pPr>
        <w:pStyle w:val="ReportBody"/>
      </w:pPr>
      <w:r>
        <w:t>- Contribution: standardizes ingestion, lineage, and quality checks for internal knowledge sources (normalizes document events, validation, quarantine of failed records, updates both search index and graph). Success criteria: 99% of scheduled ingestion jobs complete within their freshness window. Status: active; start_date 2026-03-01. [project-002]</w:t>
      </w:r>
    </w:p>
    <w:p>
      <w:pPr>
        <w:pStyle w:val="ReportBody"/>
      </w:pPr>
      <w:r>
        <w:t>- Supporting documents/decisions: Orion Ingestion Contract (specifies required fields on ingested items) [doc-002] (source: https://knowledge.meridian.example/documents/002) and the decision to Use immutable entity identifiers [decision-003] (recorded 2026-08-20, accepted) which is about related identity/merge rules and was proposed/approved in the Orion context. Evidence of Atlas depending on Orion: project-001 DEPENDS_ON project-002 [project-001 → project-002].</w:t>
      </w:r>
    </w:p>
    <w:p>
      <w:pPr>
        <w:pStyle w:val="ReportBody"/>
      </w:pPr>
      <w:r>
        <w:t>- Sentinel Access Control — owned by Noah Williams [project-003] [noah_williams]</w:t>
      </w:r>
    </w:p>
    <w:p>
      <w:pPr>
        <w:pStyle w:val="ReportBody"/>
      </w:pPr>
      <w:r>
        <w:t>- Contribution: apply document-level authorization consistently across search and graph traversal (i.e., filter retrieval and graph expansion using document access labels to enforce authorization before generation). Success criteria: zero unauthorized results in the access-control test suite. Status: active; start_date 2026-05-15. [project-003]</w:t>
      </w:r>
    </w:p>
    <w:p>
      <w:pPr>
        <w:pStyle w:val="ReportBody"/>
      </w:pPr>
      <w:r>
        <w:t>- Supporting decisions: Enforce authorization before generation [decision-002] (recorded 2026-08-08, accepted) which requires authorization checks on each retrieval path and is scoped to Sentinel. Evidence of Atlas depending on Sentinel: project-001 DEPENDS_ON project-003 [project-001 → project-003].</w:t>
      </w:r>
    </w:p>
    <w:p>
      <w:pPr>
        <w:pStyle w:val="ReportBody"/>
      </w:pPr>
      <w:r>
        <w:t>- Beacon Evaluation — owned by Elena Rossi [project-004] [elena_rossi]</w:t>
      </w:r>
    </w:p>
    <w:p>
      <w:pPr>
        <w:pStyle w:val="ReportBody"/>
      </w:pPr>
      <w:r>
        <w:t>- Contribution: measure grounded answers, retrieval coverage, and multi‑hop reasoning quality; build the Beacon benchmark (planned 200 queries: 100 factual, 60 multi‑hop, 40 access‑sensitive) and report retrieval recall, citation precision, faithfulness, and unauthorized disclosure rate. Success criteria: a reviewed benchmark of 200 queries with single‑hop and multi‑hop labels. Status: active; start_date 2026-07-01. [project-004]</w:t>
      </w:r>
    </w:p>
    <w:p>
      <w:pPr>
        <w:pStyle w:val="ReportBody"/>
      </w:pPr>
      <w:r>
        <w:t>- Supporting documents/decisions: Beacon Benchmark Design [doc-004] (source: https://knowledge.meridian.example/documents/004) and Beacon Review Notes [doc-012] (https://knowledge.meridian.example/documents/012) support gating Atlas launch on Beacon review; decision Require benchmark review before launch [decision-006] (recorded 2026-10-09, accepted) explicitly ties Atlas launch gating to Beacon review. Evidence of Atlas depending on Beacon: project-001 DEPENDS_ON project-004 [project-001 → project-004].</w:t>
      </w:r>
    </w:p>
    <w:p>
      <w:pPr>
        <w:pStyle w:val="ReportBody"/>
      </w:pPr>
      <w:r>
        <w:t>Source relationships: Atlas (project-001) has DEPENDS_ON edges to project-002, project-003, and project-004 in the graph (see [project-001] → [project-002], [project-001] → [project-003], [project-001] → [project-004]).</w:t>
      </w:r>
    </w:p>
    <w:p>
      <w:pPr>
        <w:pStyle w:val="ReportBody"/>
      </w:pPr>
      <w:r>
        <w:t>If you want, I can list the specific relationship entries and timestamps from the graph or surface additional attributes (members, required skills) for each dependent project. Note: retrieval is limited to the supplied graph matches and two‑hop paths; this is not a claim of exhaustive coverage of all dependencies.</w:t>
      </w:r>
    </w:p>
    <w:p>
      <w:pPr>
        <w:pStyle w:val="Heading1"/>
        <w:pageBreakBefore/>
      </w:pPr>
      <w:r>
        <w:t>Question 10 comparison results</w:t>
      </w:r>
    </w:p>
    <w:p>
      <w:pPr>
        <w:pStyle w:val="ReportBody"/>
      </w:pPr>
      <w:r>
        <w:t>What decisions were made about Atlas’s launch requirements, and who approved them?</w:t>
      </w:r>
    </w:p>
    <w:tbl>
      <w:tblPr>
        <w:tblW w:type="auto" w:w="0"/>
        <w:jc w:val="center"/>
        <w:tblLayout w:type="fixed"/>
        <w:tblLook w:firstColumn="1" w:firstRow="1" w:lastColumn="0" w:lastRow="0" w:noHBand="0" w:noVBand="1" w:val="04A0"/>
      </w:tblPr>
      <w:tblGrid>
        <w:gridCol w:w="4464"/>
        <w:gridCol w:w="2736"/>
        <w:gridCol w:w="2736"/>
      </w:tblGrid>
      <w:tr>
        <w:trPr>
          <w:tblHeader/>
        </w:trPr>
        <w:tc>
          <w:tcPr>
            <w:tcW w:type="dxa" w:w="4464"/>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Metric</w:t>
            </w:r>
          </w:p>
        </w:tc>
        <w:tc>
          <w:tcPr>
            <w:tcW w:type="dxa" w:w="2736"/>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Vector</w:t>
            </w:r>
          </w:p>
        </w:tc>
        <w:tc>
          <w:tcPr>
            <w:tcW w:type="dxa" w:w="2736"/>
            <w:vAlign w:val="center"/>
            <w:tcBorders>
              <w:top w:val="single" w:sz="4" w:color="D9D9D9"/>
              <w:left w:val="single" w:sz="4" w:color="D9D9D9"/>
              <w:bottom w:val="single" w:sz="4" w:color="D9D9D9"/>
              <w:right w:val="single" w:sz="4" w:color="D9D9D9"/>
            </w:tcBorders>
            <w:shd w:fill="DCE6F1"/>
            <w:tcMar>
              <w:top w:w="90" w:type="dxa"/>
              <w:left w:w="90" w:type="dxa"/>
              <w:bottom w:w="90" w:type="dxa"/>
              <w:right w:w="90" w:type="dxa"/>
            </w:tcMar>
          </w:tcPr>
          <w:p>
            <w:pPr>
              <w:spacing w:after="60" w:before="60" w:line="240" w:lineRule="auto"/>
            </w:pPr>
            <w:r>
              <w:rPr>
                <w:b/>
                <w:sz w:val="20"/>
              </w:rPr>
              <w:t>Graph</w:t>
            </w:r>
          </w:p>
        </w:tc>
      </w:tr>
      <w:tr>
        <w:tc>
          <w:tcPr>
            <w:tcW w:type="dxa" w:w="446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Time to first token</w:t>
            </w:r>
          </w:p>
        </w:tc>
        <w:tc>
          <w:tcPr>
            <w:tcW w:type="dxa" w:w="27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4.52 s</w:t>
            </w:r>
          </w:p>
        </w:tc>
        <w:tc>
          <w:tcPr>
            <w:tcW w:type="dxa" w:w="2736"/>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before="60" w:line="240" w:lineRule="auto"/>
            </w:pPr>
            <w:r>
              <w:rPr>
                <w:b w:val="0"/>
                <w:sz w:val="20"/>
              </w:rPr>
              <w:t>18.09 s</w:t>
            </w:r>
          </w:p>
        </w:tc>
      </w:tr>
      <w:tr>
        <w:tc>
          <w:tcPr>
            <w:tcW w:type="dxa" w:w="4464"/>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Total time</w:t>
            </w:r>
          </w:p>
        </w:tc>
        <w:tc>
          <w:tcPr>
            <w:tcW w:type="dxa" w:w="273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6.59 s</w:t>
            </w:r>
          </w:p>
        </w:tc>
        <w:tc>
          <w:tcPr>
            <w:tcW w:type="dxa" w:w="2736"/>
            <w:vAlign w:val="center"/>
            <w:tcBorders>
              <w:top w:val="single" w:sz="4" w:color="D9D9D9"/>
              <w:left w:val="single" w:sz="4" w:color="D9D9D9"/>
              <w:bottom w:val="single" w:sz="4" w:color="D9D9D9"/>
              <w:right w:val="single" w:sz="4" w:color="D9D9D9"/>
            </w:tcBorders>
            <w:shd w:fill="F5F7F9"/>
            <w:tcMar>
              <w:top w:w="90" w:type="dxa"/>
              <w:left w:w="90" w:type="dxa"/>
              <w:bottom w:w="90" w:type="dxa"/>
              <w:right w:w="90" w:type="dxa"/>
            </w:tcMar>
          </w:tcPr>
          <w:p>
            <w:pPr>
              <w:spacing w:after="60" w:before="60" w:line="240" w:lineRule="auto"/>
            </w:pPr>
            <w:r>
              <w:rPr>
                <w:b w:val="0"/>
                <w:sz w:val="20"/>
              </w:rPr>
              <w:t>23.71 s</w:t>
            </w:r>
          </w:p>
        </w:tc>
      </w:tr>
    </w:tbl>
    <w:p>
      <w:pPr>
        <w:pStyle w:val="ReportBody"/>
      </w:pPr>
    </w:p>
    <w:p>
      <w:pPr>
        <w:pStyle w:val="Heading2"/>
      </w:pPr>
      <w:r>
        <w:t>Saved judge verdict</w:t>
      </w:r>
    </w:p>
    <w:p>
      <w:pPr>
        <w:pStyle w:val="ReportBody"/>
      </w:pPr>
      <w:r>
        <w:t>RAG Graph: RAG Graph is more complete and accurate — it identifies the launch-gating decision (decision-006) and related authorization and retrieval/graph decisions, and correctly attributes approval to Maya Chen with supporting evidence and dates.</w:t>
      </w:r>
    </w:p>
    <w:p>
      <w:pPr>
        <w:pStyle w:val="Heading2"/>
      </w:pPr>
      <w:r>
        <w:t>Vector answer</w:t>
      </w:r>
    </w:p>
    <w:p>
      <w:pPr>
        <w:pStyle w:val="ReportBody"/>
      </w:pPr>
      <w:r>
        <w:t>Summary of launch decisions</w:t>
      </w:r>
    </w:p>
    <w:p>
      <w:pPr>
        <w:pStyle w:val="ReportBody"/>
      </w:pPr>
      <w:r>
        <w:t>- Require a benchmark review before launch (must pass Beacon benchmark checks). (Beacon Benchmark Design — doc-004; Beacon Review Notes — doc-012)</w:t>
      </w:r>
    </w:p>
    <w:p>
      <w:pPr>
        <w:pStyle w:val="ReportBody"/>
      </w:pPr>
      <w:r>
        <w:t>- Gate Atlas launch on completion of the Beacon review and a clean authorization test run (i.e., pass authorization tests). (Beacon Review Notes — doc-012)</w:t>
      </w:r>
    </w:p>
    <w:p>
      <w:pPr>
        <w:pStyle w:val="ReportBody"/>
      </w:pPr>
      <w:r>
        <w:t>- Launch quality must include explicit multi‑hop reasoning coverage and handling/reporting for access‑sensitive cases; the team agreed separate reporting for access‑sensitive queries is required. (Atlas Product Requirements; Beacon Review Notes — doc-012)</w:t>
      </w:r>
    </w:p>
    <w:p>
      <w:pPr>
        <w:pStyle w:val="ReportBody"/>
      </w:pPr>
      <w:r>
        <w:t>- The team may delay launch if benchmark gaps remain (benchmarks are a hard gate). (Beacon Review Notes — doc-012)</w:t>
      </w:r>
    </w:p>
    <w:p>
      <w:pPr>
        <w:pStyle w:val="ReportBody"/>
      </w:pPr>
      <w:r>
        <w:t>Who approved / proposed / status</w:t>
      </w:r>
    </w:p>
    <w:p>
      <w:pPr>
        <w:pStyle w:val="ReportBody"/>
      </w:pPr>
      <w:r>
        <w:t>- Approved by: Maya Chen (maya_chen).</w:t>
      </w:r>
    </w:p>
    <w:p>
      <w:pPr>
        <w:pStyle w:val="ReportBody"/>
      </w:pPr>
      <w:r>
        <w:t>- Proposed by: Priya Shah (priya_shah).</w:t>
      </w:r>
    </w:p>
    <w:p>
      <w:pPr>
        <w:pStyle w:val="ReportBody"/>
      </w:pPr>
      <w:r>
        <w:t>- Status: accepted.</w:t>
      </w:r>
    </w:p>
    <w:p>
      <w:pPr>
        <w:pStyle w:val="ReportBody"/>
      </w:pPr>
      <w:r>
        <w:t>Supporting docs: Atlas Product Requirements; Beacon Benchmark Design (doc-004); Beacon Review Notes (doc-012); Atlas Architecture Overview.</w:t>
      </w:r>
    </w:p>
    <w:p>
      <w:pPr>
        <w:pStyle w:val="Heading2"/>
      </w:pPr>
      <w:r>
        <w:t>Graph answer</w:t>
      </w:r>
    </w:p>
    <w:p>
      <w:pPr>
        <w:pStyle w:val="ReportBody"/>
      </w:pPr>
      <w:r>
        <w:t>Summary — key decisions that set Atlas’s launch requirements (with status, date, approver, and evidence):</w:t>
      </w:r>
    </w:p>
    <w:p>
      <w:pPr>
        <w:pStyle w:val="ReportBody"/>
      </w:pPr>
      <w:r>
        <w:t>1) Require benchmark review before launch — accepted (recorded 2026-10-09). Approved by Maya Chen [maya_chen]. Proposed by Priya Shah [priya_shah]. Supported by Beacon Benchmark Design [doc-004] (https://knowledge.meridian.example/documents/004) and Beacon Review Notes [doc-012] (https://knowledge.meridian.example/documents/012). Evidence: decision node [decision-006], support edges to [doc-004] and [doc-012], and APPROVED_BY -&gt; [maya_chen].</w:t>
      </w:r>
    </w:p>
    <w:p>
      <w:pPr>
        <w:pStyle w:val="ReportBody"/>
      </w:pPr>
      <w:r>
        <w:t>2) Related acceptance: enforce authorization checks before generation — accepted (recorded 2026-08-08). Approved by Maya Chen [maya_chen]. This Sentinel policy applies authorization filtering to retrieval/graph expansion and is on the dependency path for Atlas because Atlas depends on Sentinel Access Control (project-003). Evidence: decision node [decision-002] supported by Sentinel Authorization Policy [doc-003] and Sentinel Threat Model [doc-010]; APPROVED_BY -&gt; [maya_chen]; project dependency project-001 -&gt; project-003 links Atlas to Sentinel.</w:t>
      </w:r>
    </w:p>
    <w:p>
      <w:pPr>
        <w:pStyle w:val="ReportBody"/>
      </w:pPr>
      <w:r>
        <w:t>3) Related platform/quality decisions that affect launch behavior — both accepted and approved by Maya Chen:</w:t>
      </w:r>
    </w:p>
    <w:p>
      <w:pPr>
        <w:pStyle w:val="ReportBody"/>
      </w:pPr>
      <w:r>
        <w:t>- Use hybrid retrieval for Atlas — accepted (recorded 2026-09-28). APPROVED_BY -&gt; [maya_chen]; supports launch quality expectations about recall and ranking [decision-001] (supported by [doc-001] and [doc-007]).</w:t>
      </w:r>
    </w:p>
    <w:p>
      <w:pPr>
        <w:pStyle w:val="ReportBody"/>
      </w:pPr>
      <w:r>
        <w:t>- Limit graph expansion to two hops — accepted (recorded 2026-09-29). APPROVED_BY -&gt; [maya_chen]; this caps graph traversal for the pilot [decision-004] (supported by [doc-001] and [doc-007]).</w:t>
      </w:r>
    </w:p>
    <w:p>
      <w:pPr>
        <w:pStyle w:val="ReportBody"/>
      </w:pPr>
      <w:r>
        <w:t>Notes and coverage gaps:</w:t>
      </w:r>
    </w:p>
    <w:p>
      <w:pPr>
        <w:pStyle w:val="ReportBody"/>
      </w:pPr>
      <w:r>
        <w:t>- The team note that “Atlas launch approval requires benchmark review and a clean authorization test run” is recorded in Beacon Review Notes [doc-012] (chunk [chunk-012-001]) and is cited in the accepted launch decision [decision-006]. However, I do not find a separate accepted decision node that explicitly records a standalone “clean authorization test run” requirement or its recorded_at date; the authorization requirement is captured via the Sentinel decision [decision-002] and the Beacon notes [doc-012]. If you need a formal decision record specifically naming the clean authorization test as a launch gating decision, that explicit decision node is not present in the returned evidence.</w:t>
      </w:r>
    </w:p>
    <w:p>
      <w:pPr>
        <w:pStyle w:val="ReportBody"/>
      </w:pPr>
      <w:r>
        <w:t>If you want, I can list the exact node IDs and supporting documents again or fetch the cited chunks ([chunk-012-001], [chunk-004-001], [doc-001], [doc-007]) for their text.</w:t>
      </w:r>
    </w:p>
    <w:p>
      <w:pPr>
        <w:pStyle w:val="Heading1"/>
        <w:pageBreakBefore/>
      </w:pPr>
      <w:r>
        <w:t>Troubleshooting and sharing the guide</w:t>
      </w:r>
    </w:p>
    <w:p>
      <w:pPr>
        <w:pStyle w:val="Heading2"/>
      </w:pPr>
      <w:r>
        <w:t>Resolve common problems</w:t>
      </w:r>
    </w:p>
    <w:p>
      <w:r>
        <w:rPr>
          <w:b/>
        </w:rPr>
        <w:t xml:space="preserve">Empty or irrelevant Chroma results. </w:t>
      </w:r>
      <w:r>
        <w:t>Run load_vectors_chroma.py and check that loading and querying use the same repository root and ./chromadb directory.</w:t>
      </w:r>
    </w:p>
    <w:p>
      <w:r>
        <w:rPr>
          <w:b/>
        </w:rPr>
        <w:t xml:space="preserve">Pinecone reports zero records. </w:t>
      </w:r>
      <w:r>
        <w:t>Enable the commented upload block. Check index name, namespace, and dimensions.</w:t>
      </w:r>
    </w:p>
    <w:p>
      <w:r>
        <w:rPr>
          <w:b/>
        </w:rPr>
        <w:t xml:space="preserve">Neo4j connection failures. </w:t>
      </w:r>
      <w:r>
        <w:t>Check server availability, URI, username, password, and the neo4j database.</w:t>
      </w:r>
    </w:p>
    <w:p>
      <w:r>
        <w:rPr>
          <w:b/>
        </w:rPr>
        <w:t xml:space="preserve">Neo4j vector search errors. </w:t>
      </w:r>
      <w:r>
        <w:t>Run load_graph.py and inspect SHOW VECTOR INDEXES. Confirm indexes are ONLINE and match the embedding dimensions.</w:t>
      </w:r>
    </w:p>
    <w:p>
      <w:r>
        <w:rPr>
          <w:b/>
        </w:rPr>
        <w:t xml:space="preserve">OpenAI model or authentication errors. </w:t>
      </w:r>
      <w:r>
        <w:t>Check OPENAI_API_KEY and account access to the configured embedding and reasoning models.</w:t>
      </w:r>
    </w:p>
    <w:p>
      <w:r>
        <w:rPr>
          <w:b/>
        </w:rPr>
        <w:t xml:space="preserve">Comparison missing or incomplete. </w:t>
      </w:r>
      <w:r>
        <w:t>Wait for completion, inspect terminal failures, and look for Comparison.md in the execution directory. Individual query and judge failures are recorded in the report when handled.</w:t>
      </w:r>
    </w:p>
    <w:p>
      <w:pPr>
        <w:pStyle w:val="Heading2"/>
      </w:pPr>
      <w:r>
        <w:t>Use the Word document in Google Docs</w:t>
      </w:r>
    </w:p>
    <w:p>
      <w:r>
        <w:t>Upload this .docx file to Google Drive and open it with Google Docs. If needed, use the option to save it as a Google document. Alternatively, open the file in Word and copy its contents into an existing Google Doc. Headings, paragraphs, and simple tables are used to support editing after import; check page breaks and code indentation after conversion.</w:t>
      </w:r>
    </w:p>
    <w:p>
      <w:pPr>
        <w:pStyle w:val="Heading2"/>
      </w:pPr>
      <w:r>
        <w:t>Project files for reference</w:t>
      </w:r>
    </w:p>
    <w:p>
      <w:r>
        <w:t>README.md and sample.env provide the setup instructions and credential placeholders. configs.py contains model and path defaults. load_vectors_chroma.py, load_vectors_pinecone.py, and load_graph.py handle ingestion. rag_vector_chroma.py, rag_vector_pinecone.py, and rag_graph.py handle queries. compare.py defines the benchmark and report. mock_data/ contains source entities, chunks, and relationships.</w:t>
      </w:r>
    </w:p>
    <w:p>
      <w:r>
        <w:t>Report reference: Comparison.md in the repository root, captured during guide preparation. A fresh comparison overwrites that file. Retain the question list, configuration, run date, and report copy together when sharing new findings.</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Organization Knowledge User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4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160" w:line="240" w:lineRule="auto"/>
    </w:pPr>
    <w:rPr>
      <w:rFonts w:ascii="Courier New" w:hAnsi="Courier New"/>
      <w:sz w:val="18"/>
    </w:rPr>
  </w:style>
  <w:style w:type="paragraph" w:customStyle="1" w:styleId="ReportBody">
    <w:name w:val="Report Body"/>
    <w:basedOn w:val="Normal"/>
    <w:pPr>
      <w:spacing w:after="80" w:line="247" w:lineRule="auto"/>
    </w:pPr>
    <w:rPr>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Organization Knowledge RAG User Guide</dc:title>
  <dc:subject>Setup sample questions and vector versus graph comparison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