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CCD" w:rsidRDefault="00D04CCD">
      <w:pPr>
        <w:rPr>
          <w:b/>
          <w:color w:val="0070C0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04CCD">
        <w:rPr>
          <w:b/>
          <w:color w:val="0070C0"/>
        </w:rPr>
        <w:t>C# links</w:t>
      </w:r>
    </w:p>
    <w:p w:rsidR="00D04CCD" w:rsidRPr="00D04CCD" w:rsidRDefault="00D04CCD">
      <w:pPr>
        <w:rPr>
          <w:b/>
          <w:color w:val="0070C0"/>
        </w:rPr>
      </w:pPr>
      <w:r>
        <w:rPr>
          <w:b/>
          <w:color w:val="0070C0"/>
        </w:rPr>
        <w:t>-------------------------------------------------------------------------------------------------------------------------------------</w:t>
      </w:r>
    </w:p>
    <w:p w:rsidR="00A55ED4" w:rsidRDefault="00D04CCD" w:rsidP="00385315">
      <w:pPr>
        <w:pStyle w:val="ListParagraph"/>
        <w:numPr>
          <w:ilvl w:val="0"/>
          <w:numId w:val="1"/>
        </w:numPr>
      </w:pPr>
      <w:hyperlink r:id="rId5" w:history="1">
        <w:r w:rsidRPr="00BF530D">
          <w:rPr>
            <w:rStyle w:val="Hyperlink"/>
          </w:rPr>
          <w:t>https://www.loginworks.com/blogs/object-oriented-programming-concepts-c/</w:t>
        </w:r>
      </w:hyperlink>
    </w:p>
    <w:p w:rsidR="00D04CCD" w:rsidRDefault="00D04CCD"/>
    <w:sectPr w:rsidR="00D04CCD" w:rsidSect="007D3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B0DC3"/>
    <w:multiLevelType w:val="hybridMultilevel"/>
    <w:tmpl w:val="9A10E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4CCD"/>
    <w:rsid w:val="00385315"/>
    <w:rsid w:val="007B26AD"/>
    <w:rsid w:val="007B4F01"/>
    <w:rsid w:val="007D353F"/>
    <w:rsid w:val="00A55ED4"/>
    <w:rsid w:val="00C9467E"/>
    <w:rsid w:val="00D04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CC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53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oginworks.com/blogs/object-oriented-programming-concepts-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adroit</dc:creator>
  <cp:lastModifiedBy>adroit</cp:lastModifiedBy>
  <cp:revision>3</cp:revision>
  <dcterms:created xsi:type="dcterms:W3CDTF">2018-11-01T07:33:00Z</dcterms:created>
  <dcterms:modified xsi:type="dcterms:W3CDTF">2018-11-01T15:30:00Z</dcterms:modified>
</cp:coreProperties>
</file>