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2FA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MEMBER 2: COMPUTER VISION &amp; VIDEO ANALYTICS ENGINEER</w:t>
      </w:r>
    </w:p>
    <w:p w14:paraId="5B100A4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>AI-Based Exam Monitoring &amp; Malpractice Identification System</w:t>
      </w:r>
    </w:p>
    <w:p w14:paraId="11676CA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1. ROLE OVERVIEW</w:t>
      </w:r>
    </w:p>
    <w:p w14:paraId="47C0569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>Primary Responsibility</w:t>
      </w:r>
      <w:r w:rsidRPr="00750ECD">
        <w:rPr>
          <w:rFonts w:ascii="Times New Roman" w:hAnsi="Times New Roman" w:cs="Times New Roman"/>
        </w:rPr>
        <w:br/>
        <w:t xml:space="preserve">Design, implement, test, and document </w:t>
      </w:r>
      <w:r w:rsidRPr="00750ECD">
        <w:rPr>
          <w:rFonts w:ascii="Times New Roman" w:hAnsi="Times New Roman" w:cs="Times New Roman"/>
          <w:b/>
          <w:bCs/>
        </w:rPr>
        <w:t>all video-based intelligence</w:t>
      </w:r>
      <w:r w:rsidRPr="00750ECD">
        <w:rPr>
          <w:rFonts w:ascii="Times New Roman" w:hAnsi="Times New Roman" w:cs="Times New Roman"/>
        </w:rPr>
        <w:t xml:space="preserve"> used by the system to extract </w:t>
      </w:r>
      <w:r w:rsidRPr="00750ECD">
        <w:rPr>
          <w:rFonts w:ascii="Times New Roman" w:hAnsi="Times New Roman" w:cs="Times New Roman"/>
          <w:b/>
          <w:bCs/>
        </w:rPr>
        <w:t>objective behavioral signals</w:t>
      </w:r>
      <w:r w:rsidRPr="00750ECD">
        <w:rPr>
          <w:rFonts w:ascii="Times New Roman" w:hAnsi="Times New Roman" w:cs="Times New Roman"/>
        </w:rPr>
        <w:t xml:space="preserve"> from exam hall footage.</w:t>
      </w:r>
    </w:p>
    <w:p w14:paraId="38C634A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>What this role does NOT do</w:t>
      </w:r>
    </w:p>
    <w:p w14:paraId="26DF7A36" w14:textId="77777777" w:rsidR="00750ECD" w:rsidRPr="00750ECD" w:rsidRDefault="00750ECD" w:rsidP="00750E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No decision-making on cheating</w:t>
      </w:r>
    </w:p>
    <w:p w14:paraId="66602748" w14:textId="77777777" w:rsidR="00750ECD" w:rsidRPr="00750ECD" w:rsidRDefault="00750ECD" w:rsidP="00750E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No intent inference</w:t>
      </w:r>
    </w:p>
    <w:p w14:paraId="11CFE1CE" w14:textId="77777777" w:rsidR="00750ECD" w:rsidRPr="00750ECD" w:rsidRDefault="00750ECD" w:rsidP="00750E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No emotion or psychological modeling</w:t>
      </w:r>
    </w:p>
    <w:p w14:paraId="6F165DD8" w14:textId="77777777" w:rsidR="00750ECD" w:rsidRPr="00750ECD" w:rsidRDefault="00750ECD" w:rsidP="00750E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No identity verification</w:t>
      </w:r>
    </w:p>
    <w:p w14:paraId="481B28A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The vision module is a </w:t>
      </w:r>
      <w:r w:rsidRPr="00750ECD">
        <w:rPr>
          <w:rFonts w:ascii="Times New Roman" w:hAnsi="Times New Roman" w:cs="Times New Roman"/>
          <w:b/>
          <w:bCs/>
        </w:rPr>
        <w:t>sensor</w:t>
      </w:r>
      <w:r w:rsidRPr="00750ECD">
        <w:rPr>
          <w:rFonts w:ascii="Times New Roman" w:hAnsi="Times New Roman" w:cs="Times New Roman"/>
        </w:rPr>
        <w:t>, not a judge.</w:t>
      </w:r>
    </w:p>
    <w:p w14:paraId="0E580F81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2. CORE RISK ANALYSIS</w:t>
      </w:r>
    </w:p>
    <w:p w14:paraId="6357749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Core Risk if Done Poorly</w:t>
      </w:r>
    </w:p>
    <w:p w14:paraId="2D20D5E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False accusations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Unreliable system outputs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Academic overclaiming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Loss of trust by invigilators</w:t>
      </w:r>
    </w:p>
    <w:p w14:paraId="5FBB650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Risk Mitigation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526"/>
      </w:tblGrid>
      <w:tr w:rsidR="00750ECD" w:rsidRPr="00750ECD" w14:paraId="0C1B8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F6A0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344A84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750ECD" w:rsidRPr="00750ECD" w14:paraId="11B6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35D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362A597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Temporal consistency + confidence thresholds</w:t>
            </w:r>
          </w:p>
        </w:tc>
      </w:tr>
      <w:tr w:rsidR="00750ECD" w:rsidRPr="00750ECD" w14:paraId="282A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535F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4A332BF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Locked Detection Scope Document</w:t>
            </w:r>
          </w:p>
        </w:tc>
      </w:tr>
      <w:tr w:rsidR="00750ECD" w:rsidRPr="00750ECD" w14:paraId="1855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3E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Bias / noise</w:t>
            </w:r>
          </w:p>
        </w:tc>
        <w:tc>
          <w:tcPr>
            <w:tcW w:w="0" w:type="auto"/>
            <w:vAlign w:val="center"/>
            <w:hideMark/>
          </w:tcPr>
          <w:p w14:paraId="1D210F5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Controlled assumptions + testing</w:t>
            </w:r>
          </w:p>
        </w:tc>
      </w:tr>
      <w:tr w:rsidR="00750ECD" w:rsidRPr="00750ECD" w14:paraId="50DE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370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lastRenderedPageBreak/>
              <w:t>Overclaiming</w:t>
            </w:r>
          </w:p>
        </w:tc>
        <w:tc>
          <w:tcPr>
            <w:tcW w:w="0" w:type="auto"/>
            <w:vAlign w:val="center"/>
            <w:hideMark/>
          </w:tcPr>
          <w:p w14:paraId="19A10234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Explicit OUT-OF-SCOPE declaration</w:t>
            </w:r>
          </w:p>
        </w:tc>
      </w:tr>
    </w:tbl>
    <w:p w14:paraId="06BD6B5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3. WEEK OBJECTIVE (SUCCESS CRITERIA)</w:t>
      </w:r>
    </w:p>
    <w:p w14:paraId="2BCB397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By the end of </w:t>
      </w:r>
      <w:r w:rsidRPr="00750ECD">
        <w:rPr>
          <w:rFonts w:ascii="Times New Roman" w:hAnsi="Times New Roman" w:cs="Times New Roman"/>
          <w:b/>
          <w:bCs/>
        </w:rPr>
        <w:t>Day 7</w:t>
      </w:r>
      <w:r w:rsidRPr="00750ECD">
        <w:rPr>
          <w:rFonts w:ascii="Times New Roman" w:hAnsi="Times New Roman" w:cs="Times New Roman"/>
        </w:rPr>
        <w:t>, the system must deliver:</w:t>
      </w:r>
    </w:p>
    <w:p w14:paraId="2E68CD7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Modular video AI components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Clearly defined outputs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Standardized event schema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Documented limitations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Backend-ready integration</w:t>
      </w:r>
    </w:p>
    <w:p w14:paraId="701A652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DAY 1 — DATA &amp; PROBLEM DEFINITION (CRITICAL)</w:t>
      </w:r>
    </w:p>
    <w:p w14:paraId="3FA80D3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3.1 Detection Scope Document (NO SCOPE CREEP)</w:t>
      </w:r>
    </w:p>
    <w:p w14:paraId="2D10EFA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IN SCOPE (Only Observable, Physical Signals)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472"/>
        <w:gridCol w:w="2102"/>
      </w:tblGrid>
      <w:tr w:rsidR="00750ECD" w:rsidRPr="00750ECD" w14:paraId="17999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6AE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FFF13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D5A7F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Why Allowed</w:t>
            </w:r>
          </w:p>
        </w:tc>
      </w:tr>
      <w:tr w:rsidR="00750ECD" w:rsidRPr="00750ECD" w14:paraId="39B87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5F29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Face detection</w:t>
            </w:r>
          </w:p>
        </w:tc>
        <w:tc>
          <w:tcPr>
            <w:tcW w:w="0" w:type="auto"/>
            <w:vAlign w:val="center"/>
            <w:hideMark/>
          </w:tcPr>
          <w:p w14:paraId="36B8AC3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Detect presence of a face</w:t>
            </w:r>
          </w:p>
        </w:tc>
        <w:tc>
          <w:tcPr>
            <w:tcW w:w="0" w:type="auto"/>
            <w:vAlign w:val="center"/>
            <w:hideMark/>
          </w:tcPr>
          <w:p w14:paraId="65B3B1CA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Needed for tracking</w:t>
            </w:r>
          </w:p>
        </w:tc>
      </w:tr>
      <w:tr w:rsidR="00750ECD" w:rsidRPr="00750ECD" w14:paraId="4FAE9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1B05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Head orientation</w:t>
            </w:r>
          </w:p>
        </w:tc>
        <w:tc>
          <w:tcPr>
            <w:tcW w:w="0" w:type="auto"/>
            <w:vAlign w:val="center"/>
            <w:hideMark/>
          </w:tcPr>
          <w:p w14:paraId="737E7FC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Yaw &amp; pitch angles</w:t>
            </w:r>
          </w:p>
        </w:tc>
        <w:tc>
          <w:tcPr>
            <w:tcW w:w="0" w:type="auto"/>
            <w:vAlign w:val="center"/>
            <w:hideMark/>
          </w:tcPr>
          <w:p w14:paraId="56F9FEB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Physical, measurable</w:t>
            </w:r>
          </w:p>
        </w:tc>
      </w:tr>
      <w:tr w:rsidR="00750ECD" w:rsidRPr="00750ECD" w14:paraId="7E2B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356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Body posture</w:t>
            </w:r>
          </w:p>
        </w:tc>
        <w:tc>
          <w:tcPr>
            <w:tcW w:w="0" w:type="auto"/>
            <w:vAlign w:val="center"/>
            <w:hideMark/>
          </w:tcPr>
          <w:p w14:paraId="5E0DB6C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Torso direction, lean</w:t>
            </w:r>
          </w:p>
        </w:tc>
        <w:tc>
          <w:tcPr>
            <w:tcW w:w="0" w:type="auto"/>
            <w:vAlign w:val="center"/>
            <w:hideMark/>
          </w:tcPr>
          <w:p w14:paraId="4F294AE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Non-invasive</w:t>
            </w:r>
          </w:p>
        </w:tc>
      </w:tr>
      <w:tr w:rsidR="00750ECD" w:rsidRPr="00750ECD" w14:paraId="1497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0139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Seat exit</w:t>
            </w:r>
          </w:p>
        </w:tc>
        <w:tc>
          <w:tcPr>
            <w:tcW w:w="0" w:type="auto"/>
            <w:vAlign w:val="center"/>
            <w:hideMark/>
          </w:tcPr>
          <w:p w14:paraId="59C2C60A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Leaving assigned seat</w:t>
            </w:r>
          </w:p>
        </w:tc>
        <w:tc>
          <w:tcPr>
            <w:tcW w:w="0" w:type="auto"/>
            <w:vAlign w:val="center"/>
            <w:hideMark/>
          </w:tcPr>
          <w:p w14:paraId="203461C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Clear rule violation</w:t>
            </w:r>
          </w:p>
        </w:tc>
      </w:tr>
      <w:tr w:rsidR="00750ECD" w:rsidRPr="00750ECD" w14:paraId="23B2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2F81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Prohibited objects</w:t>
            </w:r>
          </w:p>
        </w:tc>
        <w:tc>
          <w:tcPr>
            <w:tcW w:w="0" w:type="auto"/>
            <w:vAlign w:val="center"/>
            <w:hideMark/>
          </w:tcPr>
          <w:p w14:paraId="6966202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Phone detection</w:t>
            </w:r>
          </w:p>
        </w:tc>
        <w:tc>
          <w:tcPr>
            <w:tcW w:w="0" w:type="auto"/>
            <w:vAlign w:val="center"/>
            <w:hideMark/>
          </w:tcPr>
          <w:p w14:paraId="0DEBA201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Policy-based</w:t>
            </w:r>
          </w:p>
        </w:tc>
      </w:tr>
    </w:tbl>
    <w:p w14:paraId="1A50C94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OUT OF SCOPE (Explicitly Excluded)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614"/>
      </w:tblGrid>
      <w:tr w:rsidR="00750ECD" w:rsidRPr="00750ECD" w14:paraId="3A656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6795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A9E290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750ECD" w:rsidRPr="00750ECD" w14:paraId="4925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7F9F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Eye gaze cheating</w:t>
            </w:r>
          </w:p>
        </w:tc>
        <w:tc>
          <w:tcPr>
            <w:tcW w:w="0" w:type="auto"/>
            <w:vAlign w:val="center"/>
            <w:hideMark/>
          </w:tcPr>
          <w:p w14:paraId="7FCBD13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Too noisy, unreliable</w:t>
            </w:r>
          </w:p>
        </w:tc>
      </w:tr>
      <w:tr w:rsidR="00750ECD" w:rsidRPr="00750ECD" w14:paraId="587B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5710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lastRenderedPageBreak/>
              <w:t>Emotion detection</w:t>
            </w:r>
          </w:p>
        </w:tc>
        <w:tc>
          <w:tcPr>
            <w:tcW w:w="0" w:type="auto"/>
            <w:vAlign w:val="center"/>
            <w:hideMark/>
          </w:tcPr>
          <w:p w14:paraId="5176DFF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Ethically weak, inaccurate</w:t>
            </w:r>
          </w:p>
        </w:tc>
      </w:tr>
      <w:tr w:rsidR="00750ECD" w:rsidRPr="00750ECD" w14:paraId="1B51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E33C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Intent inference</w:t>
            </w:r>
          </w:p>
        </w:tc>
        <w:tc>
          <w:tcPr>
            <w:tcW w:w="0" w:type="auto"/>
            <w:vAlign w:val="center"/>
            <w:hideMark/>
          </w:tcPr>
          <w:p w14:paraId="3E21374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Non-observable</w:t>
            </w:r>
          </w:p>
        </w:tc>
      </w:tr>
      <w:tr w:rsidR="00750ECD" w:rsidRPr="00750ECD" w14:paraId="1A02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93F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Thought prediction</w:t>
            </w:r>
          </w:p>
        </w:tc>
        <w:tc>
          <w:tcPr>
            <w:tcW w:w="0" w:type="auto"/>
            <w:vAlign w:val="center"/>
            <w:hideMark/>
          </w:tcPr>
          <w:p w14:paraId="019A5D8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Scientifically invalid</w:t>
            </w:r>
          </w:p>
        </w:tc>
      </w:tr>
    </w:tbl>
    <w:p w14:paraId="7119EB1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Times New Roman" w:hAnsi="Times New Roman" w:cs="Times New Roman"/>
          <w:b/>
          <w:bCs/>
        </w:rPr>
        <w:t>Academic Justification</w:t>
      </w:r>
      <w:r w:rsidRPr="00750ECD">
        <w:rPr>
          <w:rFonts w:ascii="Times New Roman" w:hAnsi="Times New Roman" w:cs="Times New Roman"/>
        </w:rPr>
        <w:br/>
        <w:t xml:space="preserve">This aligns with </w:t>
      </w:r>
      <w:r w:rsidRPr="00750ECD">
        <w:rPr>
          <w:rFonts w:ascii="Times New Roman" w:hAnsi="Times New Roman" w:cs="Times New Roman"/>
          <w:b/>
          <w:bCs/>
        </w:rPr>
        <w:t>behavioral analysis</w:t>
      </w:r>
      <w:r w:rsidRPr="00750ECD">
        <w:rPr>
          <w:rFonts w:ascii="Times New Roman" w:hAnsi="Times New Roman" w:cs="Times New Roman"/>
        </w:rPr>
        <w:t xml:space="preserve">, not </w:t>
      </w:r>
      <w:r w:rsidRPr="00750ECD">
        <w:rPr>
          <w:rFonts w:ascii="Times New Roman" w:hAnsi="Times New Roman" w:cs="Times New Roman"/>
          <w:b/>
          <w:bCs/>
        </w:rPr>
        <w:t>cognitive inference</w:t>
      </w:r>
      <w:r w:rsidRPr="00750ECD">
        <w:rPr>
          <w:rFonts w:ascii="Times New Roman" w:hAnsi="Times New Roman" w:cs="Times New Roman"/>
        </w:rPr>
        <w:t>.</w:t>
      </w:r>
    </w:p>
    <w:p w14:paraId="2D0E6A0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3.2 Video Assumption Document</w:t>
      </w:r>
    </w:p>
    <w:p w14:paraId="1D067E0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These assumptions define </w:t>
      </w:r>
      <w:r w:rsidRPr="00750ECD">
        <w:rPr>
          <w:rFonts w:ascii="Times New Roman" w:hAnsi="Times New Roman" w:cs="Times New Roman"/>
          <w:b/>
          <w:bCs/>
        </w:rPr>
        <w:t>operational boundaries</w:t>
      </w:r>
      <w:r w:rsidRPr="00750ECD">
        <w:rPr>
          <w:rFonts w:ascii="Times New Roman" w:hAnsi="Times New Roman" w:cs="Times New Roman"/>
        </w:rPr>
        <w:t>.</w:t>
      </w:r>
    </w:p>
    <w:p w14:paraId="1D1E03E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Camera &amp; Environment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585"/>
      </w:tblGrid>
      <w:tr w:rsidR="00750ECD" w:rsidRPr="00750ECD" w14:paraId="4F621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86639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C6601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Assumption</w:t>
            </w:r>
          </w:p>
        </w:tc>
      </w:tr>
      <w:tr w:rsidR="00750ECD" w:rsidRPr="00750ECD" w14:paraId="555F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17B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Camera height</w:t>
            </w:r>
          </w:p>
        </w:tc>
        <w:tc>
          <w:tcPr>
            <w:tcW w:w="0" w:type="auto"/>
            <w:vAlign w:val="center"/>
            <w:hideMark/>
          </w:tcPr>
          <w:p w14:paraId="7B99C67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2.5–3 meters</w:t>
            </w:r>
          </w:p>
        </w:tc>
      </w:tr>
      <w:tr w:rsidR="00750ECD" w:rsidRPr="00750ECD" w14:paraId="6722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913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Camera angle</w:t>
            </w:r>
          </w:p>
        </w:tc>
        <w:tc>
          <w:tcPr>
            <w:tcW w:w="0" w:type="auto"/>
            <w:vAlign w:val="center"/>
            <w:hideMark/>
          </w:tcPr>
          <w:p w14:paraId="3CCEDDE0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Fixed, slightly downward</w:t>
            </w:r>
          </w:p>
        </w:tc>
      </w:tr>
      <w:tr w:rsidR="00750ECD" w:rsidRPr="00750ECD" w14:paraId="6076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ABA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C374C4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2–6 meters from students</w:t>
            </w:r>
          </w:p>
        </w:tc>
      </w:tr>
      <w:tr w:rsidR="00750ECD" w:rsidRPr="00750ECD" w14:paraId="343C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B97B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51FB641F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Indoor, variable but stable</w:t>
            </w:r>
          </w:p>
        </w:tc>
      </w:tr>
      <w:tr w:rsidR="00750ECD" w:rsidRPr="00750ECD" w14:paraId="7AE98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D02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498B2A7B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15–30 FPS</w:t>
            </w:r>
          </w:p>
        </w:tc>
      </w:tr>
      <w:tr w:rsidR="00750ECD" w:rsidRPr="00750ECD" w14:paraId="028E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F8C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582B60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≥ 720p</w:t>
            </w:r>
          </w:p>
        </w:tc>
      </w:tr>
    </w:tbl>
    <w:p w14:paraId="37F8C1F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Times New Roman" w:hAnsi="Times New Roman" w:cs="Times New Roman"/>
          <w:b/>
          <w:bCs/>
        </w:rPr>
        <w:t>Why this matters</w:t>
      </w:r>
      <w:r w:rsidRPr="00750ECD">
        <w:rPr>
          <w:rFonts w:ascii="Times New Roman" w:hAnsi="Times New Roman" w:cs="Times New Roman"/>
        </w:rPr>
        <w:br/>
        <w:t xml:space="preserve">All model performance claims are valid </w:t>
      </w:r>
      <w:r w:rsidRPr="00750ECD">
        <w:rPr>
          <w:rFonts w:ascii="Times New Roman" w:hAnsi="Times New Roman" w:cs="Times New Roman"/>
          <w:b/>
          <w:bCs/>
        </w:rPr>
        <w:t>only under these assumptions</w:t>
      </w:r>
      <w:r w:rsidRPr="00750ECD">
        <w:rPr>
          <w:rFonts w:ascii="Times New Roman" w:hAnsi="Times New Roman" w:cs="Times New Roman"/>
        </w:rPr>
        <w:t>.</w:t>
      </w:r>
    </w:p>
    <w:p w14:paraId="276E5A4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DAY 2 — FACE &amp; TRACKING PIPELINE</w:t>
      </w:r>
    </w:p>
    <w:p w14:paraId="4F8AADB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4.1 Face Detection (NOT Recognition)</w:t>
      </w:r>
    </w:p>
    <w:p w14:paraId="1637F1D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Purpose</w:t>
      </w:r>
    </w:p>
    <w:p w14:paraId="7B46B30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Detect </w:t>
      </w:r>
      <w:r w:rsidRPr="00750ECD">
        <w:rPr>
          <w:rFonts w:ascii="Times New Roman" w:hAnsi="Times New Roman" w:cs="Times New Roman"/>
          <w:b/>
          <w:bCs/>
        </w:rPr>
        <w:t>presence</w:t>
      </w:r>
      <w:r w:rsidRPr="00750ECD">
        <w:rPr>
          <w:rFonts w:ascii="Times New Roman" w:hAnsi="Times New Roman" w:cs="Times New Roman"/>
        </w:rPr>
        <w:t xml:space="preserve"> of faces, not identity.</w:t>
      </w:r>
    </w:p>
    <w:p w14:paraId="624FFF0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lastRenderedPageBreak/>
        <w:t>Algorithms Used</w:t>
      </w:r>
    </w:p>
    <w:p w14:paraId="31F7420D" w14:textId="77777777" w:rsidR="00750ECD" w:rsidRPr="00750ECD" w:rsidRDefault="00750ECD" w:rsidP="00750E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50ECD">
        <w:rPr>
          <w:rFonts w:ascii="Times New Roman" w:hAnsi="Times New Roman" w:cs="Times New Roman"/>
          <w:b/>
          <w:bCs/>
        </w:rPr>
        <w:t>MediaPipe</w:t>
      </w:r>
      <w:proofErr w:type="spellEnd"/>
      <w:r w:rsidRPr="00750ECD">
        <w:rPr>
          <w:rFonts w:ascii="Times New Roman" w:hAnsi="Times New Roman" w:cs="Times New Roman"/>
          <w:b/>
          <w:bCs/>
        </w:rPr>
        <w:t xml:space="preserve"> Face Detection</w:t>
      </w:r>
      <w:r w:rsidRPr="00750ECD">
        <w:rPr>
          <w:rFonts w:ascii="Times New Roman" w:hAnsi="Times New Roman" w:cs="Times New Roman"/>
        </w:rPr>
        <w:t xml:space="preserve"> (fast, real-time)</w:t>
      </w:r>
    </w:p>
    <w:p w14:paraId="75ADC164" w14:textId="77777777" w:rsidR="00750ECD" w:rsidRPr="00750ECD" w:rsidRDefault="00750ECD" w:rsidP="00750E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OR </w:t>
      </w:r>
      <w:r w:rsidRPr="00750ECD">
        <w:rPr>
          <w:rFonts w:ascii="Times New Roman" w:hAnsi="Times New Roman" w:cs="Times New Roman"/>
          <w:b/>
          <w:bCs/>
        </w:rPr>
        <w:t>MTCNN</w:t>
      </w:r>
      <w:r w:rsidRPr="00750ECD">
        <w:rPr>
          <w:rFonts w:ascii="Times New Roman" w:hAnsi="Times New Roman" w:cs="Times New Roman"/>
        </w:rPr>
        <w:t xml:space="preserve"> (robust to angles)</w:t>
      </w:r>
    </w:p>
    <w:p w14:paraId="25E0FCE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Output</w:t>
      </w:r>
    </w:p>
    <w:p w14:paraId="4353398E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{</w:t>
      </w:r>
    </w:p>
    <w:p w14:paraId="6AD3DE4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</w:t>
      </w:r>
      <w:proofErr w:type="spellStart"/>
      <w:r w:rsidRPr="00750ECD">
        <w:rPr>
          <w:rFonts w:ascii="Times New Roman" w:hAnsi="Times New Roman" w:cs="Times New Roman"/>
        </w:rPr>
        <w:t>frame_id</w:t>
      </w:r>
      <w:proofErr w:type="spellEnd"/>
      <w:r w:rsidRPr="00750ECD">
        <w:rPr>
          <w:rFonts w:ascii="Times New Roman" w:hAnsi="Times New Roman" w:cs="Times New Roman"/>
        </w:rPr>
        <w:t>": 10234,</w:t>
      </w:r>
    </w:p>
    <w:p w14:paraId="5D03B7B0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</w:t>
      </w:r>
      <w:proofErr w:type="spellStart"/>
      <w:r w:rsidRPr="00750ECD">
        <w:rPr>
          <w:rFonts w:ascii="Times New Roman" w:hAnsi="Times New Roman" w:cs="Times New Roman"/>
        </w:rPr>
        <w:t>bbox</w:t>
      </w:r>
      <w:proofErr w:type="spellEnd"/>
      <w:r w:rsidRPr="00750ECD">
        <w:rPr>
          <w:rFonts w:ascii="Times New Roman" w:hAnsi="Times New Roman" w:cs="Times New Roman"/>
        </w:rPr>
        <w:t>": [x, y, w, h],</w:t>
      </w:r>
    </w:p>
    <w:p w14:paraId="72AAD00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"confidence": 0.91</w:t>
      </w:r>
    </w:p>
    <w:p w14:paraId="1DFC58E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}</w:t>
      </w:r>
    </w:p>
    <w:p w14:paraId="754B050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4.2 Student Tracking (Critical)</w:t>
      </w:r>
    </w:p>
    <w:p w14:paraId="5A0D046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Why Tracking is Required</w:t>
      </w:r>
    </w:p>
    <w:p w14:paraId="406EF767" w14:textId="77777777" w:rsidR="00750ECD" w:rsidRPr="00750ECD" w:rsidRDefault="00750ECD" w:rsidP="00750E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Behavior = </w:t>
      </w:r>
      <w:r w:rsidRPr="00750ECD">
        <w:rPr>
          <w:rFonts w:ascii="Times New Roman" w:hAnsi="Times New Roman" w:cs="Times New Roman"/>
          <w:b/>
          <w:bCs/>
        </w:rPr>
        <w:t>temporal</w:t>
      </w:r>
    </w:p>
    <w:p w14:paraId="7C15FA4A" w14:textId="77777777" w:rsidR="00750ECD" w:rsidRPr="00750ECD" w:rsidRDefault="00750ECD" w:rsidP="00750E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Single-frame detection is meaningless</w:t>
      </w:r>
    </w:p>
    <w:p w14:paraId="722FDAD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Algorithm</w:t>
      </w:r>
    </w:p>
    <w:p w14:paraId="30EB9B50" w14:textId="77777777" w:rsidR="00750ECD" w:rsidRPr="00750ECD" w:rsidRDefault="00750ECD" w:rsidP="00750E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 xml:space="preserve">SORT / </w:t>
      </w:r>
      <w:proofErr w:type="spellStart"/>
      <w:r w:rsidRPr="00750ECD">
        <w:rPr>
          <w:rFonts w:ascii="Times New Roman" w:hAnsi="Times New Roman" w:cs="Times New Roman"/>
          <w:b/>
          <w:bCs/>
        </w:rPr>
        <w:t>DeepSORT</w:t>
      </w:r>
      <w:proofErr w:type="spellEnd"/>
    </w:p>
    <w:p w14:paraId="59B215DE" w14:textId="77777777" w:rsidR="00750ECD" w:rsidRPr="00750ECD" w:rsidRDefault="00750ECD" w:rsidP="00750E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Uses motion + bounding box continuity</w:t>
      </w:r>
    </w:p>
    <w:p w14:paraId="1FFDBC4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Tracking Concept Diagram</w:t>
      </w:r>
    </w:p>
    <w:p w14:paraId="642C55A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Frame t      Frame t+1     Frame t+2</w:t>
      </w:r>
    </w:p>
    <w:p w14:paraId="13DE65B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[Face A] ──</w:t>
      </w:r>
      <w:r w:rsidRPr="00750ECD">
        <w:rPr>
          <w:rFonts w:ascii="Cambria Math" w:hAnsi="Cambria Math" w:cs="Cambria Math"/>
        </w:rPr>
        <w:t>▶</w:t>
      </w:r>
      <w:r w:rsidRPr="00750ECD">
        <w:rPr>
          <w:rFonts w:ascii="Times New Roman" w:hAnsi="Times New Roman" w:cs="Times New Roman"/>
        </w:rPr>
        <w:t xml:space="preserve"> [Face A] ──</w:t>
      </w:r>
      <w:r w:rsidRPr="00750ECD">
        <w:rPr>
          <w:rFonts w:ascii="Cambria Math" w:hAnsi="Cambria Math" w:cs="Cambria Math"/>
        </w:rPr>
        <w:t>▶</w:t>
      </w:r>
      <w:r w:rsidRPr="00750ECD">
        <w:rPr>
          <w:rFonts w:ascii="Times New Roman" w:hAnsi="Times New Roman" w:cs="Times New Roman"/>
        </w:rPr>
        <w:t xml:space="preserve"> [Face A]</w:t>
      </w:r>
    </w:p>
    <w:p w14:paraId="55F1285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ID 3         ID 3         ID 3</w:t>
      </w:r>
    </w:p>
    <w:p w14:paraId="1FA4C1E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Times New Roman" w:hAnsi="Times New Roman" w:cs="Times New Roman"/>
          <w:b/>
          <w:bCs/>
        </w:rPr>
        <w:t>Important</w:t>
      </w:r>
      <w:r w:rsidRPr="00750ECD">
        <w:rPr>
          <w:rFonts w:ascii="Times New Roman" w:hAnsi="Times New Roman" w:cs="Times New Roman"/>
        </w:rPr>
        <w:br/>
        <w:t>Tracking ID ≠ Student identity</w:t>
      </w:r>
      <w:r w:rsidRPr="00750ECD">
        <w:rPr>
          <w:rFonts w:ascii="Times New Roman" w:hAnsi="Times New Roman" w:cs="Times New Roman"/>
        </w:rPr>
        <w:br/>
        <w:t>Tracking ID = Temporary exam-session reference</w:t>
      </w:r>
    </w:p>
    <w:p w14:paraId="62A504C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lastRenderedPageBreak/>
        <w:t>DAY 3 — BEHAVIORAL FEATURE EXTRACTION (CORE RESEARCH)</w:t>
      </w:r>
    </w:p>
    <w:p w14:paraId="6FB669F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5.1 Pose Estimation &amp; Features</w:t>
      </w:r>
    </w:p>
    <w:p w14:paraId="440C10B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Pose Engine</w:t>
      </w:r>
    </w:p>
    <w:p w14:paraId="1DEAB445" w14:textId="77777777" w:rsidR="00750ECD" w:rsidRPr="00750ECD" w:rsidRDefault="00750ECD" w:rsidP="00750E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50ECD">
        <w:rPr>
          <w:rFonts w:ascii="Times New Roman" w:hAnsi="Times New Roman" w:cs="Times New Roman"/>
          <w:b/>
          <w:bCs/>
        </w:rPr>
        <w:t>MediaPipe</w:t>
      </w:r>
      <w:proofErr w:type="spellEnd"/>
      <w:r w:rsidRPr="00750ECD">
        <w:rPr>
          <w:rFonts w:ascii="Times New Roman" w:hAnsi="Times New Roman" w:cs="Times New Roman"/>
          <w:b/>
          <w:bCs/>
        </w:rPr>
        <w:t xml:space="preserve"> Pose / </w:t>
      </w:r>
      <w:proofErr w:type="spellStart"/>
      <w:r w:rsidRPr="00750ECD">
        <w:rPr>
          <w:rFonts w:ascii="Times New Roman" w:hAnsi="Times New Roman" w:cs="Times New Roman"/>
          <w:b/>
          <w:bCs/>
        </w:rPr>
        <w:t>OpenPose</w:t>
      </w:r>
      <w:proofErr w:type="spellEnd"/>
    </w:p>
    <w:p w14:paraId="501288D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Extracted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68"/>
      </w:tblGrid>
      <w:tr w:rsidR="00750ECD" w:rsidRPr="00750ECD" w14:paraId="7318F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88EC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2A26A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50ECD" w:rsidRPr="00750ECD" w14:paraId="6B20F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C5B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Head yaw</w:t>
            </w:r>
          </w:p>
        </w:tc>
        <w:tc>
          <w:tcPr>
            <w:tcW w:w="0" w:type="auto"/>
            <w:vAlign w:val="center"/>
            <w:hideMark/>
          </w:tcPr>
          <w:p w14:paraId="394A1C00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Left-right rotation</w:t>
            </w:r>
          </w:p>
        </w:tc>
      </w:tr>
      <w:tr w:rsidR="00750ECD" w:rsidRPr="00750ECD" w14:paraId="0B9BC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0F99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Head pitch</w:t>
            </w:r>
          </w:p>
        </w:tc>
        <w:tc>
          <w:tcPr>
            <w:tcW w:w="0" w:type="auto"/>
            <w:vAlign w:val="center"/>
            <w:hideMark/>
          </w:tcPr>
          <w:p w14:paraId="0832455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Up-down movement</w:t>
            </w:r>
          </w:p>
        </w:tc>
      </w:tr>
      <w:tr w:rsidR="00750ECD" w:rsidRPr="00750ECD" w14:paraId="755E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6B9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Torso orientation</w:t>
            </w:r>
          </w:p>
        </w:tc>
        <w:tc>
          <w:tcPr>
            <w:tcW w:w="0" w:type="auto"/>
            <w:vAlign w:val="center"/>
            <w:hideMark/>
          </w:tcPr>
          <w:p w14:paraId="439CE734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Body facing direction</w:t>
            </w:r>
          </w:p>
        </w:tc>
      </w:tr>
      <w:tr w:rsidR="00750ECD" w:rsidRPr="00750ECD" w14:paraId="556D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3A92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Seat occupancy</w:t>
            </w:r>
          </w:p>
        </w:tc>
        <w:tc>
          <w:tcPr>
            <w:tcW w:w="0" w:type="auto"/>
            <w:vAlign w:val="center"/>
            <w:hideMark/>
          </w:tcPr>
          <w:p w14:paraId="1AD0C04B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Seated vs standing</w:t>
            </w:r>
          </w:p>
        </w:tc>
      </w:tr>
      <w:tr w:rsidR="00750ECD" w:rsidRPr="00750ECD" w14:paraId="524CC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08E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Movement frequency</w:t>
            </w:r>
          </w:p>
        </w:tc>
        <w:tc>
          <w:tcPr>
            <w:tcW w:w="0" w:type="auto"/>
            <w:vAlign w:val="center"/>
            <w:hideMark/>
          </w:tcPr>
          <w:p w14:paraId="3BAF61E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Motion intensity</w:t>
            </w:r>
          </w:p>
        </w:tc>
      </w:tr>
    </w:tbl>
    <w:p w14:paraId="67F4C04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5.2 Behavioral Feature Vector</w:t>
      </w:r>
    </w:p>
    <w:p w14:paraId="3380EFC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Each student generates a </w:t>
      </w:r>
      <w:r w:rsidRPr="00750ECD">
        <w:rPr>
          <w:rFonts w:ascii="Times New Roman" w:hAnsi="Times New Roman" w:cs="Times New Roman"/>
          <w:b/>
          <w:bCs/>
        </w:rPr>
        <w:t>numerical vector</w:t>
      </w:r>
      <w:r w:rsidRPr="00750ECD">
        <w:rPr>
          <w:rFonts w:ascii="Times New Roman" w:hAnsi="Times New Roman" w:cs="Times New Roman"/>
        </w:rPr>
        <w:t>:</w:t>
      </w:r>
    </w:p>
    <w:p w14:paraId="747BA7E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[</w:t>
      </w:r>
      <w:proofErr w:type="spellStart"/>
      <w:r w:rsidRPr="00750ECD">
        <w:rPr>
          <w:rFonts w:ascii="Times New Roman" w:hAnsi="Times New Roman" w:cs="Times New Roman"/>
        </w:rPr>
        <w:t>head_yaw</w:t>
      </w:r>
      <w:proofErr w:type="spellEnd"/>
      <w:r w:rsidRPr="00750ECD">
        <w:rPr>
          <w:rFonts w:ascii="Times New Roman" w:hAnsi="Times New Roman" w:cs="Times New Roman"/>
        </w:rPr>
        <w:t xml:space="preserve">, </w:t>
      </w:r>
      <w:proofErr w:type="spellStart"/>
      <w:r w:rsidRPr="00750ECD">
        <w:rPr>
          <w:rFonts w:ascii="Times New Roman" w:hAnsi="Times New Roman" w:cs="Times New Roman"/>
        </w:rPr>
        <w:t>head_pitch</w:t>
      </w:r>
      <w:proofErr w:type="spellEnd"/>
      <w:r w:rsidRPr="00750ECD">
        <w:rPr>
          <w:rFonts w:ascii="Times New Roman" w:hAnsi="Times New Roman" w:cs="Times New Roman"/>
        </w:rPr>
        <w:t xml:space="preserve">, </w:t>
      </w:r>
      <w:proofErr w:type="spellStart"/>
      <w:r w:rsidRPr="00750ECD">
        <w:rPr>
          <w:rFonts w:ascii="Times New Roman" w:hAnsi="Times New Roman" w:cs="Times New Roman"/>
        </w:rPr>
        <w:t>torso_angle</w:t>
      </w:r>
      <w:proofErr w:type="spellEnd"/>
      <w:r w:rsidRPr="00750ECD">
        <w:rPr>
          <w:rFonts w:ascii="Times New Roman" w:hAnsi="Times New Roman" w:cs="Times New Roman"/>
        </w:rPr>
        <w:t xml:space="preserve">, </w:t>
      </w:r>
      <w:proofErr w:type="spellStart"/>
      <w:r w:rsidRPr="00750ECD">
        <w:rPr>
          <w:rFonts w:ascii="Times New Roman" w:hAnsi="Times New Roman" w:cs="Times New Roman"/>
        </w:rPr>
        <w:t>seat_status</w:t>
      </w:r>
      <w:proofErr w:type="spellEnd"/>
      <w:r w:rsidRPr="00750ECD">
        <w:rPr>
          <w:rFonts w:ascii="Times New Roman" w:hAnsi="Times New Roman" w:cs="Times New Roman"/>
        </w:rPr>
        <w:t xml:space="preserve">, </w:t>
      </w:r>
      <w:proofErr w:type="spellStart"/>
      <w:r w:rsidRPr="00750ECD">
        <w:rPr>
          <w:rFonts w:ascii="Times New Roman" w:hAnsi="Times New Roman" w:cs="Times New Roman"/>
        </w:rPr>
        <w:t>movement_rate</w:t>
      </w:r>
      <w:proofErr w:type="spellEnd"/>
      <w:r w:rsidRPr="00750ECD">
        <w:rPr>
          <w:rFonts w:ascii="Times New Roman" w:hAnsi="Times New Roman" w:cs="Times New Roman"/>
        </w:rPr>
        <w:t>]</w:t>
      </w:r>
    </w:p>
    <w:p w14:paraId="46E4C6A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This makes behavior: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Measurable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Comparable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proofErr w:type="spellStart"/>
      <w:r w:rsidRPr="00750ECD">
        <w:rPr>
          <w:rFonts w:ascii="Times New Roman" w:hAnsi="Times New Roman" w:cs="Times New Roman"/>
        </w:rPr>
        <w:t>Loggable</w:t>
      </w:r>
      <w:proofErr w:type="spellEnd"/>
    </w:p>
    <w:p w14:paraId="7B1F754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5.3 Temporal Windowing (Anti-Noise)</w:t>
      </w:r>
    </w:p>
    <w:p w14:paraId="00E443F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Sliding Windows</w:t>
      </w:r>
    </w:p>
    <w:p w14:paraId="50106D11" w14:textId="77777777" w:rsidR="00750ECD" w:rsidRPr="00750ECD" w:rsidRDefault="00750ECD" w:rsidP="00750EC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30 seconds</w:t>
      </w:r>
    </w:p>
    <w:p w14:paraId="2134F534" w14:textId="77777777" w:rsidR="00750ECD" w:rsidRPr="00750ECD" w:rsidRDefault="00750ECD" w:rsidP="00750EC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60 seconds</w:t>
      </w:r>
    </w:p>
    <w:p w14:paraId="07AF8A8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lastRenderedPageBreak/>
        <w:t>Why?</w:t>
      </w:r>
    </w:p>
    <w:p w14:paraId="7462578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Single-frame anomalies ≠ suspicious behavior.</w:t>
      </w:r>
    </w:p>
    <w:p w14:paraId="7BC5956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Example</w:t>
      </w:r>
    </w:p>
    <w:p w14:paraId="6600D6C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Time ───────────────────────────</w:t>
      </w:r>
      <w:r w:rsidRPr="00750ECD">
        <w:rPr>
          <w:rFonts w:ascii="Cambria Math" w:hAnsi="Cambria Math" w:cs="Cambria Math"/>
        </w:rPr>
        <w:t>▶</w:t>
      </w:r>
    </w:p>
    <w:p w14:paraId="493D363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</w:p>
    <w:p w14:paraId="4C568BB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|---30s Window---|</w:t>
      </w:r>
    </w:p>
    <w:p w14:paraId="2F3BB9B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Head turns: 18</w:t>
      </w:r>
    </w:p>
    <w:p w14:paraId="2151469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Seat exits: 0</w:t>
      </w:r>
    </w:p>
    <w:p w14:paraId="460E4B9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Phone detected: 0</w:t>
      </w:r>
    </w:p>
    <w:p w14:paraId="4D6BAA4E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DAY 4 — OBJECT DETECTION (PHONES)</w:t>
      </w:r>
    </w:p>
    <w:p w14:paraId="367162B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6.1 Object Detection Model</w:t>
      </w:r>
    </w:p>
    <w:p w14:paraId="36E5651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Model</w:t>
      </w:r>
    </w:p>
    <w:p w14:paraId="1964164C" w14:textId="77777777" w:rsidR="00750ECD" w:rsidRPr="00750ECD" w:rsidRDefault="00750ECD" w:rsidP="00750E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>YOLOv5 / YOLOv8</w:t>
      </w:r>
    </w:p>
    <w:p w14:paraId="2FB82D83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Restricted Classes</w:t>
      </w:r>
    </w:p>
    <w:p w14:paraId="47B6D481" w14:textId="77777777" w:rsidR="00750ECD" w:rsidRPr="00750ECD" w:rsidRDefault="00750ECD" w:rsidP="00750EC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50ECD">
        <w:rPr>
          <w:rFonts w:ascii="Times New Roman" w:hAnsi="Times New Roman" w:cs="Times New Roman"/>
        </w:rPr>
        <w:t>mobile_phone</w:t>
      </w:r>
      <w:proofErr w:type="spellEnd"/>
      <w:r w:rsidRPr="00750ECD">
        <w:rPr>
          <w:rFonts w:ascii="Times New Roman" w:hAnsi="Times New Roman" w:cs="Times New Roman"/>
        </w:rPr>
        <w:t xml:space="preserve"> ONLY</w:t>
      </w:r>
    </w:p>
    <w:p w14:paraId="4C033181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Confidence Threshold</w:t>
      </w:r>
    </w:p>
    <w:p w14:paraId="318EF722" w14:textId="77777777" w:rsidR="00750ECD" w:rsidRPr="00750ECD" w:rsidRDefault="00750ECD" w:rsidP="00750EC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≥ 0.6 (configurable)</w:t>
      </w:r>
    </w:p>
    <w:p w14:paraId="5770D5D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6.2 Temporal Consistency Rule</w:t>
      </w:r>
    </w:p>
    <w:p w14:paraId="1EC9A9C0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  <w:b/>
          <w:bCs/>
        </w:rPr>
        <w:t>Rule</w:t>
      </w:r>
      <w:r w:rsidRPr="00750ECD">
        <w:rPr>
          <w:rFonts w:ascii="Times New Roman" w:hAnsi="Times New Roman" w:cs="Times New Roman"/>
        </w:rPr>
        <w:br/>
        <w:t xml:space="preserve">Object must appear in </w:t>
      </w:r>
      <w:r w:rsidRPr="00750ECD">
        <w:rPr>
          <w:rFonts w:ascii="Times New Roman" w:hAnsi="Times New Roman" w:cs="Times New Roman"/>
          <w:b/>
          <w:bCs/>
        </w:rPr>
        <w:t>N consecutive frames</w:t>
      </w:r>
      <w:r w:rsidRPr="00750ECD">
        <w:rPr>
          <w:rFonts w:ascii="Times New Roman" w:hAnsi="Times New Roman" w:cs="Times New Roman"/>
        </w:rPr>
        <w:t xml:space="preserve"> (e.g., N ≥ 10).</w:t>
      </w:r>
    </w:p>
    <w:p w14:paraId="3981E72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Diagram</w:t>
      </w:r>
    </w:p>
    <w:p w14:paraId="478D395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Frame:   1  2  3  4  5  6  7</w:t>
      </w:r>
    </w:p>
    <w:p w14:paraId="0FDE136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Phone:   </w:t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</w:p>
    <w:p w14:paraId="559B2AD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lastRenderedPageBreak/>
        <w:t xml:space="preserve">Valid?        </w:t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Emoji" w:hAnsi="Segoe UI Emoji" w:cs="Segoe UI Emoji"/>
        </w:rPr>
        <w:t>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Segoe UI Symbol" w:hAnsi="Segoe UI Symbol" w:cs="Segoe UI Symbol"/>
        </w:rPr>
        <w:t>✔</w:t>
      </w:r>
    </w:p>
    <w:p w14:paraId="3CC82EF6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📌</w:t>
      </w:r>
      <w:r w:rsidRPr="00750ECD">
        <w:rPr>
          <w:rFonts w:ascii="Times New Roman" w:hAnsi="Times New Roman" w:cs="Times New Roman"/>
        </w:rPr>
        <w:t xml:space="preserve"> Prevents:</w:t>
      </w:r>
    </w:p>
    <w:p w14:paraId="66BE6290" w14:textId="77777777" w:rsidR="00750ECD" w:rsidRPr="00750ECD" w:rsidRDefault="00750ECD" w:rsidP="00750EC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False positives</w:t>
      </w:r>
    </w:p>
    <w:p w14:paraId="30D82E4B" w14:textId="77777777" w:rsidR="00750ECD" w:rsidRPr="00750ECD" w:rsidRDefault="00750ECD" w:rsidP="00750EC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Reflections</w:t>
      </w:r>
    </w:p>
    <w:p w14:paraId="7074B003" w14:textId="77777777" w:rsidR="00750ECD" w:rsidRPr="00750ECD" w:rsidRDefault="00750ECD" w:rsidP="00750EC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Accidental gestures</w:t>
      </w:r>
    </w:p>
    <w:p w14:paraId="2BA453B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DAY 5 — EVENT GENERATION &amp; STANDARDIZATION</w:t>
      </w:r>
    </w:p>
    <w:p w14:paraId="5A2C9E1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7.1 Event Philosophy</w:t>
      </w:r>
    </w:p>
    <w:p w14:paraId="7CBA004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The vision module </w:t>
      </w:r>
      <w:r w:rsidRPr="00750ECD">
        <w:rPr>
          <w:rFonts w:ascii="Times New Roman" w:hAnsi="Times New Roman" w:cs="Times New Roman"/>
          <w:b/>
          <w:bCs/>
        </w:rPr>
        <w:t>does not accuse</w:t>
      </w:r>
      <w:r w:rsidRPr="00750ECD">
        <w:rPr>
          <w:rFonts w:ascii="Times New Roman" w:hAnsi="Times New Roman" w:cs="Times New Roman"/>
        </w:rPr>
        <w:t>.</w:t>
      </w:r>
      <w:r w:rsidRPr="00750ECD">
        <w:rPr>
          <w:rFonts w:ascii="Times New Roman" w:hAnsi="Times New Roman" w:cs="Times New Roman"/>
        </w:rPr>
        <w:br/>
        <w:t xml:space="preserve">It </w:t>
      </w:r>
      <w:r w:rsidRPr="00750ECD">
        <w:rPr>
          <w:rFonts w:ascii="Times New Roman" w:hAnsi="Times New Roman" w:cs="Times New Roman"/>
          <w:b/>
          <w:bCs/>
        </w:rPr>
        <w:t>reports events</w:t>
      </w:r>
      <w:r w:rsidRPr="00750ECD">
        <w:rPr>
          <w:rFonts w:ascii="Times New Roman" w:hAnsi="Times New Roman" w:cs="Times New Roman"/>
        </w:rPr>
        <w:t>.</w:t>
      </w:r>
    </w:p>
    <w:p w14:paraId="2419623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7.2 Standardized Event Schema</w:t>
      </w:r>
    </w:p>
    <w:p w14:paraId="7CD939D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Matches Project Lead specification:</w:t>
      </w:r>
    </w:p>
    <w:p w14:paraId="348D8603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{</w:t>
      </w:r>
    </w:p>
    <w:p w14:paraId="345AF9E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</w:t>
      </w:r>
      <w:proofErr w:type="spellStart"/>
      <w:r w:rsidRPr="00750ECD">
        <w:rPr>
          <w:rFonts w:ascii="Times New Roman" w:hAnsi="Times New Roman" w:cs="Times New Roman"/>
        </w:rPr>
        <w:t>event_type</w:t>
      </w:r>
      <w:proofErr w:type="spellEnd"/>
      <w:r w:rsidRPr="00750ECD">
        <w:rPr>
          <w:rFonts w:ascii="Times New Roman" w:hAnsi="Times New Roman" w:cs="Times New Roman"/>
        </w:rPr>
        <w:t>": "PHONE_DETECTED",</w:t>
      </w:r>
    </w:p>
    <w:p w14:paraId="21310FF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"confidence": 0.87,</w:t>
      </w:r>
    </w:p>
    <w:p w14:paraId="723D7D4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"timestamp": "2026-02-03T10:42:12",</w:t>
      </w:r>
    </w:p>
    <w:p w14:paraId="3BFBAF6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</w:t>
      </w:r>
      <w:proofErr w:type="spellStart"/>
      <w:r w:rsidRPr="00750ECD">
        <w:rPr>
          <w:rFonts w:ascii="Times New Roman" w:hAnsi="Times New Roman" w:cs="Times New Roman"/>
        </w:rPr>
        <w:t>camera_id</w:t>
      </w:r>
      <w:proofErr w:type="spellEnd"/>
      <w:r w:rsidRPr="00750ECD">
        <w:rPr>
          <w:rFonts w:ascii="Times New Roman" w:hAnsi="Times New Roman" w:cs="Times New Roman"/>
        </w:rPr>
        <w:t>": "CAM_01",</w:t>
      </w:r>
    </w:p>
    <w:p w14:paraId="418525F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"</w:t>
      </w:r>
      <w:proofErr w:type="spellStart"/>
      <w:r w:rsidRPr="00750ECD">
        <w:rPr>
          <w:rFonts w:ascii="Times New Roman" w:hAnsi="Times New Roman" w:cs="Times New Roman"/>
        </w:rPr>
        <w:t>student_id</w:t>
      </w:r>
      <w:proofErr w:type="spellEnd"/>
      <w:r w:rsidRPr="00750ECD">
        <w:rPr>
          <w:rFonts w:ascii="Times New Roman" w:hAnsi="Times New Roman" w:cs="Times New Roman"/>
        </w:rPr>
        <w:t>": "TRACK_12"</w:t>
      </w:r>
    </w:p>
    <w:p w14:paraId="2C0F226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}</w:t>
      </w:r>
    </w:p>
    <w:p w14:paraId="5BA73B1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Event Types Produced</w:t>
      </w:r>
    </w:p>
    <w:p w14:paraId="39936069" w14:textId="77777777" w:rsidR="00750ECD" w:rsidRPr="00750ECD" w:rsidRDefault="00750ECD" w:rsidP="00750E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HEAD_TURN_EXCESS</w:t>
      </w:r>
    </w:p>
    <w:p w14:paraId="65E681AC" w14:textId="77777777" w:rsidR="00750ECD" w:rsidRPr="00750ECD" w:rsidRDefault="00750ECD" w:rsidP="00750E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SEAT_EXIT</w:t>
      </w:r>
    </w:p>
    <w:p w14:paraId="5709820B" w14:textId="77777777" w:rsidR="00750ECD" w:rsidRPr="00750ECD" w:rsidRDefault="00750ECD" w:rsidP="00750E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PHONE_DETECTED</w:t>
      </w:r>
    </w:p>
    <w:p w14:paraId="22CEC2AE" w14:textId="77777777" w:rsidR="00750ECD" w:rsidRPr="00750ECD" w:rsidRDefault="00750ECD" w:rsidP="00750E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ABNORMAL_MOVEMENT</w:t>
      </w:r>
    </w:p>
    <w:p w14:paraId="727642FE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lastRenderedPageBreak/>
        <w:t>DAY 6 — PERFORMANCE &amp; FAILURE TESTING</w:t>
      </w:r>
    </w:p>
    <w:p w14:paraId="3DF504C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8.1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853"/>
      </w:tblGrid>
      <w:tr w:rsidR="00750ECD" w:rsidRPr="00750ECD" w14:paraId="4A525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545E4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1748D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Tested?</w:t>
            </w:r>
          </w:p>
        </w:tc>
      </w:tr>
      <w:tr w:rsidR="00750ECD" w:rsidRPr="00750ECD" w14:paraId="3F7C0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123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2AA60E3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Segoe UI Symbol" w:hAnsi="Segoe UI Symbol" w:cs="Segoe UI Symbol"/>
              </w:rPr>
              <w:t>✔</w:t>
            </w:r>
          </w:p>
        </w:tc>
      </w:tr>
      <w:tr w:rsidR="00750ECD" w:rsidRPr="00750ECD" w14:paraId="4F00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C82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Lighting changes</w:t>
            </w:r>
          </w:p>
        </w:tc>
        <w:tc>
          <w:tcPr>
            <w:tcW w:w="0" w:type="auto"/>
            <w:vAlign w:val="center"/>
            <w:hideMark/>
          </w:tcPr>
          <w:p w14:paraId="30AF4541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Segoe UI Symbol" w:hAnsi="Segoe UI Symbol" w:cs="Segoe UI Symbol"/>
              </w:rPr>
              <w:t>✔</w:t>
            </w:r>
          </w:p>
        </w:tc>
      </w:tr>
      <w:tr w:rsidR="00750ECD" w:rsidRPr="00750ECD" w14:paraId="31EA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1EBB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Crowded seating</w:t>
            </w:r>
          </w:p>
        </w:tc>
        <w:tc>
          <w:tcPr>
            <w:tcW w:w="0" w:type="auto"/>
            <w:vAlign w:val="center"/>
            <w:hideMark/>
          </w:tcPr>
          <w:p w14:paraId="7DFEC578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Segoe UI Symbol" w:hAnsi="Segoe UI Symbol" w:cs="Segoe UI Symbol"/>
              </w:rPr>
              <w:t>✔</w:t>
            </w:r>
          </w:p>
        </w:tc>
      </w:tr>
      <w:tr w:rsidR="00750ECD" w:rsidRPr="00750ECD" w14:paraId="6CAF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5BE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Partial face visibility</w:t>
            </w:r>
          </w:p>
        </w:tc>
        <w:tc>
          <w:tcPr>
            <w:tcW w:w="0" w:type="auto"/>
            <w:vAlign w:val="center"/>
            <w:hideMark/>
          </w:tcPr>
          <w:p w14:paraId="13B04767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331E6B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8.2 Known Limitations (MANDATORY DISCLOSURE)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139"/>
      </w:tblGrid>
      <w:tr w:rsidR="00750ECD" w:rsidRPr="00750ECD" w14:paraId="69A49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C52C5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2B01F10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50ECD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750ECD" w:rsidRPr="00750ECD" w14:paraId="311AD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C29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Cannot detect eye gaze</w:t>
            </w:r>
          </w:p>
        </w:tc>
        <w:tc>
          <w:tcPr>
            <w:tcW w:w="0" w:type="auto"/>
            <w:vAlign w:val="center"/>
            <w:hideMark/>
          </w:tcPr>
          <w:p w14:paraId="6D8C0EA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Camera resolution</w:t>
            </w:r>
          </w:p>
        </w:tc>
      </w:tr>
      <w:tr w:rsidR="00750ECD" w:rsidRPr="00750ECD" w14:paraId="7996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5903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Cannot infer intent</w:t>
            </w:r>
          </w:p>
        </w:tc>
        <w:tc>
          <w:tcPr>
            <w:tcW w:w="0" w:type="auto"/>
            <w:vAlign w:val="center"/>
            <w:hideMark/>
          </w:tcPr>
          <w:p w14:paraId="6713B1B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Non-observable</w:t>
            </w:r>
          </w:p>
        </w:tc>
      </w:tr>
      <w:tr w:rsidR="00750ECD" w:rsidRPr="00750ECD" w14:paraId="2F72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6D6A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Sensitive to extreme occlusion</w:t>
            </w:r>
          </w:p>
        </w:tc>
        <w:tc>
          <w:tcPr>
            <w:tcW w:w="0" w:type="auto"/>
            <w:vAlign w:val="center"/>
            <w:hideMark/>
          </w:tcPr>
          <w:p w14:paraId="63AE43F6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Vision constraint</w:t>
            </w:r>
          </w:p>
        </w:tc>
      </w:tr>
      <w:tr w:rsidR="00750ECD" w:rsidRPr="00750ECD" w14:paraId="53DB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4E1E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Needs stable camera</w:t>
            </w:r>
          </w:p>
        </w:tc>
        <w:tc>
          <w:tcPr>
            <w:tcW w:w="0" w:type="auto"/>
            <w:vAlign w:val="center"/>
            <w:hideMark/>
          </w:tcPr>
          <w:p w14:paraId="0274BF4D" w14:textId="77777777" w:rsidR="00750ECD" w:rsidRPr="00750ECD" w:rsidRDefault="00750ECD" w:rsidP="00750EC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50ECD">
              <w:rPr>
                <w:rFonts w:ascii="Times New Roman" w:hAnsi="Times New Roman" w:cs="Times New Roman"/>
              </w:rPr>
              <w:t>Tracking dependency</w:t>
            </w:r>
          </w:p>
        </w:tc>
      </w:tr>
    </w:tbl>
    <w:p w14:paraId="2B3FB21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Emoji" w:hAnsi="Segoe UI Emoji" w:cs="Segoe UI Emoji"/>
        </w:rPr>
        <w:t>📌</w:t>
      </w:r>
      <w:r w:rsidRPr="00750ECD">
        <w:rPr>
          <w:rFonts w:ascii="Times New Roman" w:hAnsi="Times New Roman" w:cs="Times New Roman"/>
        </w:rPr>
        <w:t xml:space="preserve"> </w:t>
      </w:r>
      <w:r w:rsidRPr="00750ECD">
        <w:rPr>
          <w:rFonts w:ascii="Times New Roman" w:hAnsi="Times New Roman" w:cs="Times New Roman"/>
          <w:b/>
          <w:bCs/>
        </w:rPr>
        <w:t>Academic Integrity Rule</w:t>
      </w:r>
      <w:r w:rsidRPr="00750ECD">
        <w:rPr>
          <w:rFonts w:ascii="Times New Roman" w:hAnsi="Times New Roman" w:cs="Times New Roman"/>
        </w:rPr>
        <w:br/>
        <w:t>Every limitation is documented.</w:t>
      </w:r>
    </w:p>
    <w:p w14:paraId="3E5166D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DAY 7 — DOCUMENTATION &amp; HANDOFF</w:t>
      </w:r>
    </w:p>
    <w:p w14:paraId="53E344BC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9.1 Documentation Contents</w:t>
      </w:r>
    </w:p>
    <w:p w14:paraId="50D0B916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Algorithm explanations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Parameter thresholds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Failure cases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Integration instructions</w:t>
      </w:r>
    </w:p>
    <w:p w14:paraId="6A65BEE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9.2 Backend Integration Contract</w:t>
      </w:r>
    </w:p>
    <w:p w14:paraId="5C58D38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lastRenderedPageBreak/>
        <w:t>Vision Module Outputs</w:t>
      </w:r>
    </w:p>
    <w:p w14:paraId="56B772F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Video → Detection → Tracking → Features → Events → Backend</w:t>
      </w:r>
    </w:p>
    <w:p w14:paraId="56C2BC9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Responsibility Boundary</w:t>
      </w:r>
    </w:p>
    <w:p w14:paraId="07CA73B5" w14:textId="77777777" w:rsidR="00750ECD" w:rsidRPr="00750ECD" w:rsidRDefault="00750ECD" w:rsidP="00750E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Vision = Evidence generation</w:t>
      </w:r>
    </w:p>
    <w:p w14:paraId="7CC5A1B8" w14:textId="77777777" w:rsidR="00750ECD" w:rsidRPr="00750ECD" w:rsidRDefault="00750ECD" w:rsidP="00750E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Backend = Aggregation &amp; scoring</w:t>
      </w:r>
    </w:p>
    <w:p w14:paraId="44DA0E2C" w14:textId="77777777" w:rsidR="00750ECD" w:rsidRPr="00750ECD" w:rsidRDefault="00750ECD" w:rsidP="00750E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Human = Final judgment</w:t>
      </w:r>
    </w:p>
    <w:p w14:paraId="52FD6AC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FINAL SYSTEM DIAGRAM (VISION SCOPE)</w:t>
      </w:r>
    </w:p>
    <w:p w14:paraId="5EF5EAB2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Camera Feed</w:t>
      </w:r>
    </w:p>
    <w:p w14:paraId="1B39946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0AFF99FA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Face Detection</w:t>
      </w:r>
    </w:p>
    <w:p w14:paraId="0AC2BBC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6BAA7E5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Tracking (ID assignment)</w:t>
      </w:r>
    </w:p>
    <w:p w14:paraId="06BE6AB0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520F9EB4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Pose &amp; Object Detection</w:t>
      </w:r>
    </w:p>
    <w:p w14:paraId="3C484525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3B91698B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Feature Extraction</w:t>
      </w:r>
    </w:p>
    <w:p w14:paraId="548ACFD0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6C5341FD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Temporal Analysis</w:t>
      </w:r>
    </w:p>
    <w:p w14:paraId="51178889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0EDDD2E7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Event Generation</w:t>
      </w:r>
    </w:p>
    <w:p w14:paraId="6EF0A74E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 xml:space="preserve">    ↓</w:t>
      </w:r>
    </w:p>
    <w:p w14:paraId="214F4ECD" w14:textId="77777777" w:rsid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Times New Roman" w:hAnsi="Times New Roman" w:cs="Times New Roman"/>
        </w:rPr>
        <w:t>Backend API</w:t>
      </w:r>
    </w:p>
    <w:p w14:paraId="70BF59DB" w14:textId="77777777" w:rsidR="002A1932" w:rsidRDefault="002A1932" w:rsidP="002A1932">
      <w:p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 xml:space="preserve">: </w:t>
      </w:r>
    </w:p>
    <w:p w14:paraId="7C4F9E33" w14:textId="57B25DA5" w:rsidR="002A1932" w:rsidRPr="002A1932" w:rsidRDefault="002A1932" w:rsidP="002A193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</w:rPr>
        <w:lastRenderedPageBreak/>
        <w:t>Video AI modules</w:t>
      </w:r>
    </w:p>
    <w:p w14:paraId="1575033D" w14:textId="77777777" w:rsidR="002A1932" w:rsidRPr="002A1932" w:rsidRDefault="002A1932" w:rsidP="002A193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</w:rPr>
        <w:t>Face detection &amp; verification</w:t>
      </w:r>
    </w:p>
    <w:p w14:paraId="450A069D" w14:textId="77777777" w:rsidR="002A1932" w:rsidRPr="002A1932" w:rsidRDefault="002A1932" w:rsidP="002A193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</w:rPr>
        <w:t>Pose tracking &amp; behavioral analysis</w:t>
      </w:r>
    </w:p>
    <w:p w14:paraId="2CAC8B81" w14:textId="77777777" w:rsidR="002A1932" w:rsidRPr="002A1932" w:rsidRDefault="002A1932" w:rsidP="002A193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</w:rPr>
        <w:t>Object detection</w:t>
      </w:r>
    </w:p>
    <w:p w14:paraId="72709EDD" w14:textId="77777777" w:rsidR="002A1932" w:rsidRPr="00D40391" w:rsidRDefault="002A1932" w:rsidP="002A1932">
      <w:p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658B7DAB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  <w:b/>
          <w:bCs/>
        </w:rPr>
        <w:t>OpenCV</w:t>
      </w:r>
      <w:r w:rsidRPr="002A1932">
        <w:rPr>
          <w:rFonts w:ascii="Times New Roman" w:hAnsi="Times New Roman" w:cs="Times New Roman"/>
        </w:rPr>
        <w:t xml:space="preserve"> → video capture &amp; preprocessing</w:t>
      </w:r>
    </w:p>
    <w:p w14:paraId="3360ECDA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A1932">
        <w:rPr>
          <w:rFonts w:ascii="Times New Roman" w:hAnsi="Times New Roman" w:cs="Times New Roman"/>
          <w:b/>
          <w:bCs/>
        </w:rPr>
        <w:t>MediaPipe</w:t>
      </w:r>
      <w:proofErr w:type="spellEnd"/>
      <w:r w:rsidRPr="002A1932">
        <w:rPr>
          <w:rFonts w:ascii="Times New Roman" w:hAnsi="Times New Roman" w:cs="Times New Roman"/>
          <w:b/>
          <w:bCs/>
        </w:rPr>
        <w:t xml:space="preserve"> / MTCNN</w:t>
      </w:r>
      <w:r w:rsidRPr="002A1932">
        <w:rPr>
          <w:rFonts w:ascii="Times New Roman" w:hAnsi="Times New Roman" w:cs="Times New Roman"/>
        </w:rPr>
        <w:t xml:space="preserve"> → face &amp; pose detection</w:t>
      </w:r>
    </w:p>
    <w:p w14:paraId="286B37F8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  <w:b/>
          <w:bCs/>
        </w:rPr>
        <w:t>YOLOv5 / YOLOv8</w:t>
      </w:r>
      <w:r w:rsidRPr="002A1932">
        <w:rPr>
          <w:rFonts w:ascii="Times New Roman" w:hAnsi="Times New Roman" w:cs="Times New Roman"/>
        </w:rPr>
        <w:t xml:space="preserve"> → object detection</w:t>
      </w:r>
    </w:p>
    <w:p w14:paraId="344EF797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  <w:b/>
          <w:bCs/>
        </w:rPr>
        <w:t xml:space="preserve">SORT / </w:t>
      </w:r>
      <w:proofErr w:type="spellStart"/>
      <w:r w:rsidRPr="002A1932">
        <w:rPr>
          <w:rFonts w:ascii="Times New Roman" w:hAnsi="Times New Roman" w:cs="Times New Roman"/>
          <w:b/>
          <w:bCs/>
        </w:rPr>
        <w:t>DeepSORT</w:t>
      </w:r>
      <w:proofErr w:type="spellEnd"/>
      <w:r w:rsidRPr="002A1932">
        <w:rPr>
          <w:rFonts w:ascii="Times New Roman" w:hAnsi="Times New Roman" w:cs="Times New Roman"/>
        </w:rPr>
        <w:t xml:space="preserve"> → tracking</w:t>
      </w:r>
    </w:p>
    <w:p w14:paraId="547D352B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A1932">
        <w:rPr>
          <w:rFonts w:ascii="Times New Roman" w:hAnsi="Times New Roman" w:cs="Times New Roman"/>
          <w:b/>
          <w:bCs/>
        </w:rPr>
        <w:t>LabelImg</w:t>
      </w:r>
      <w:proofErr w:type="spellEnd"/>
      <w:r w:rsidRPr="002A1932">
        <w:rPr>
          <w:rFonts w:ascii="Times New Roman" w:hAnsi="Times New Roman" w:cs="Times New Roman"/>
        </w:rPr>
        <w:t xml:space="preserve"> → dataset annotation</w:t>
      </w:r>
    </w:p>
    <w:p w14:paraId="626DA03D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A1932">
        <w:rPr>
          <w:rFonts w:ascii="Times New Roman" w:hAnsi="Times New Roman" w:cs="Times New Roman"/>
          <w:b/>
          <w:bCs/>
        </w:rPr>
        <w:t>PyTorch</w:t>
      </w:r>
      <w:proofErr w:type="spellEnd"/>
      <w:r w:rsidRPr="002A193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A1932">
        <w:rPr>
          <w:rFonts w:ascii="Times New Roman" w:hAnsi="Times New Roman" w:cs="Times New Roman"/>
          <w:b/>
          <w:bCs/>
        </w:rPr>
        <w:t>TensorBoard</w:t>
      </w:r>
      <w:proofErr w:type="spellEnd"/>
      <w:r w:rsidRPr="002A1932">
        <w:rPr>
          <w:rFonts w:ascii="Times New Roman" w:hAnsi="Times New Roman" w:cs="Times New Roman"/>
        </w:rPr>
        <w:t xml:space="preserve"> → model training &amp; evaluation</w:t>
      </w:r>
    </w:p>
    <w:p w14:paraId="22A93A66" w14:textId="77777777" w:rsidR="002A1932" w:rsidRPr="002A1932" w:rsidRDefault="002A1932" w:rsidP="002A193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2A1932">
        <w:rPr>
          <w:rFonts w:ascii="Times New Roman" w:hAnsi="Times New Roman" w:cs="Times New Roman"/>
          <w:b/>
          <w:bCs/>
        </w:rPr>
        <w:t>Workflow Position</w:t>
      </w:r>
      <w:r w:rsidRPr="002A1932">
        <w:rPr>
          <w:rFonts w:ascii="Times New Roman" w:hAnsi="Times New Roman" w:cs="Times New Roman"/>
        </w:rPr>
        <w:t>: Processes video frames → generates visual AI events → sends to backend fusion.</w:t>
      </w:r>
    </w:p>
    <w:p w14:paraId="6B4CCC89" w14:textId="77777777" w:rsidR="002A1932" w:rsidRPr="00750ECD" w:rsidRDefault="002A1932" w:rsidP="00750ECD">
      <w:pPr>
        <w:spacing w:line="360" w:lineRule="auto"/>
        <w:rPr>
          <w:rFonts w:ascii="Times New Roman" w:hAnsi="Times New Roman" w:cs="Times New Roman"/>
        </w:rPr>
      </w:pPr>
    </w:p>
    <w:p w14:paraId="56EEDCAF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  <w:b/>
          <w:bCs/>
        </w:rPr>
      </w:pPr>
      <w:r w:rsidRPr="00750ECD">
        <w:rPr>
          <w:rFonts w:ascii="Times New Roman" w:hAnsi="Times New Roman" w:cs="Times New Roman"/>
          <w:b/>
          <w:bCs/>
        </w:rPr>
        <w:t>END GOALS ACHIEVED</w:t>
      </w:r>
    </w:p>
    <w:p w14:paraId="2494FCB8" w14:textId="77777777" w:rsidR="00750ECD" w:rsidRPr="00750ECD" w:rsidRDefault="00750ECD" w:rsidP="00750ECD">
      <w:pPr>
        <w:spacing w:line="360" w:lineRule="auto"/>
        <w:rPr>
          <w:rFonts w:ascii="Times New Roman" w:hAnsi="Times New Roman" w:cs="Times New Roman"/>
        </w:rPr>
      </w:pP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Scientifically defensible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Ethically safe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Academically honest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Technically modular</w:t>
      </w:r>
      <w:r w:rsidRPr="00750ECD">
        <w:rPr>
          <w:rFonts w:ascii="Times New Roman" w:hAnsi="Times New Roman" w:cs="Times New Roman"/>
        </w:rPr>
        <w:br/>
      </w:r>
      <w:r w:rsidRPr="00750ECD">
        <w:rPr>
          <w:rFonts w:ascii="Segoe UI Symbol" w:hAnsi="Segoe UI Symbol" w:cs="Segoe UI Symbol"/>
        </w:rPr>
        <w:t>✔</w:t>
      </w:r>
      <w:r w:rsidRPr="00750ECD">
        <w:rPr>
          <w:rFonts w:ascii="Times New Roman" w:hAnsi="Times New Roman" w:cs="Times New Roman"/>
        </w:rPr>
        <w:t xml:space="preserve"> Backend-ready</w:t>
      </w:r>
    </w:p>
    <w:sectPr w:rsidR="00750ECD" w:rsidRPr="0075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04F"/>
    <w:multiLevelType w:val="hybridMultilevel"/>
    <w:tmpl w:val="BC9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0B5F"/>
    <w:multiLevelType w:val="multilevel"/>
    <w:tmpl w:val="FF7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28C6"/>
    <w:multiLevelType w:val="multilevel"/>
    <w:tmpl w:val="D21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562F"/>
    <w:multiLevelType w:val="multilevel"/>
    <w:tmpl w:val="37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34C3"/>
    <w:multiLevelType w:val="multilevel"/>
    <w:tmpl w:val="D36C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22F9"/>
    <w:multiLevelType w:val="hybridMultilevel"/>
    <w:tmpl w:val="F9FE1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B4336"/>
    <w:multiLevelType w:val="multilevel"/>
    <w:tmpl w:val="742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4477"/>
    <w:multiLevelType w:val="multilevel"/>
    <w:tmpl w:val="AF5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D4BB5"/>
    <w:multiLevelType w:val="multilevel"/>
    <w:tmpl w:val="681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82C94"/>
    <w:multiLevelType w:val="multilevel"/>
    <w:tmpl w:val="DC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6634E"/>
    <w:multiLevelType w:val="multilevel"/>
    <w:tmpl w:val="FDA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908D4"/>
    <w:multiLevelType w:val="multilevel"/>
    <w:tmpl w:val="C9E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05BA4"/>
    <w:multiLevelType w:val="multilevel"/>
    <w:tmpl w:val="F2F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41557"/>
    <w:multiLevelType w:val="multilevel"/>
    <w:tmpl w:val="BE6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4023A"/>
    <w:multiLevelType w:val="multilevel"/>
    <w:tmpl w:val="202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103846">
    <w:abstractNumId w:val="9"/>
  </w:num>
  <w:num w:numId="2" w16cid:durableId="1457946359">
    <w:abstractNumId w:val="13"/>
  </w:num>
  <w:num w:numId="3" w16cid:durableId="1050347568">
    <w:abstractNumId w:val="6"/>
  </w:num>
  <w:num w:numId="4" w16cid:durableId="625545262">
    <w:abstractNumId w:val="7"/>
  </w:num>
  <w:num w:numId="5" w16cid:durableId="836965594">
    <w:abstractNumId w:val="10"/>
  </w:num>
  <w:num w:numId="6" w16cid:durableId="1459252315">
    <w:abstractNumId w:val="14"/>
  </w:num>
  <w:num w:numId="7" w16cid:durableId="933783938">
    <w:abstractNumId w:val="4"/>
  </w:num>
  <w:num w:numId="8" w16cid:durableId="538208598">
    <w:abstractNumId w:val="11"/>
  </w:num>
  <w:num w:numId="9" w16cid:durableId="1885094915">
    <w:abstractNumId w:val="8"/>
  </w:num>
  <w:num w:numId="10" w16cid:durableId="2034066962">
    <w:abstractNumId w:val="12"/>
  </w:num>
  <w:num w:numId="11" w16cid:durableId="1600025964">
    <w:abstractNumId w:val="2"/>
  </w:num>
  <w:num w:numId="12" w16cid:durableId="2101174143">
    <w:abstractNumId w:val="1"/>
  </w:num>
  <w:num w:numId="13" w16cid:durableId="231087111">
    <w:abstractNumId w:val="3"/>
  </w:num>
  <w:num w:numId="14" w16cid:durableId="1112625223">
    <w:abstractNumId w:val="0"/>
  </w:num>
  <w:num w:numId="15" w16cid:durableId="1032339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CD"/>
    <w:rsid w:val="002A1932"/>
    <w:rsid w:val="00750ECD"/>
    <w:rsid w:val="008447E4"/>
    <w:rsid w:val="00B4426E"/>
    <w:rsid w:val="00CE6D16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D713"/>
  <w15:chartTrackingRefBased/>
  <w15:docId w15:val="{85080F55-CB79-49B9-951E-AF71C225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2</cp:revision>
  <dcterms:created xsi:type="dcterms:W3CDTF">2026-02-03T16:01:00Z</dcterms:created>
  <dcterms:modified xsi:type="dcterms:W3CDTF">2026-02-06T13:09:00Z</dcterms:modified>
</cp:coreProperties>
</file>