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3B51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MEMBER 4: BACKEND &amp; DATA ENGINEER</w:t>
      </w:r>
    </w:p>
    <w:p w14:paraId="4D6F7B53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Primary Responsibility:</w:t>
      </w:r>
      <w:r w:rsidRPr="00E66724">
        <w:rPr>
          <w:rFonts w:ascii="Times New Roman" w:hAnsi="Times New Roman" w:cs="Times New Roman"/>
        </w:rPr>
        <w:t xml:space="preserve"> System glue &amp; intelligence fusion</w:t>
      </w:r>
      <w:r w:rsidRPr="00E66724">
        <w:rPr>
          <w:rFonts w:ascii="Times New Roman" w:hAnsi="Times New Roman" w:cs="Times New Roman"/>
        </w:rPr>
        <w:br/>
      </w:r>
      <w:r w:rsidRPr="00E66724">
        <w:rPr>
          <w:rFonts w:ascii="Times New Roman" w:hAnsi="Times New Roman" w:cs="Times New Roman"/>
          <w:b/>
          <w:bCs/>
        </w:rPr>
        <w:t>Core Risk:</w:t>
      </w:r>
      <w:r w:rsidRPr="00E66724">
        <w:rPr>
          <w:rFonts w:ascii="Times New Roman" w:hAnsi="Times New Roman" w:cs="Times New Roman"/>
        </w:rPr>
        <w:t xml:space="preserve"> System collapse or data chaos</w:t>
      </w:r>
      <w:r w:rsidRPr="00E66724">
        <w:rPr>
          <w:rFonts w:ascii="Times New Roman" w:hAnsi="Times New Roman" w:cs="Times New Roman"/>
        </w:rPr>
        <w:br/>
      </w:r>
      <w:r w:rsidRPr="00E66724">
        <w:rPr>
          <w:rFonts w:ascii="Times New Roman" w:hAnsi="Times New Roman" w:cs="Times New Roman"/>
          <w:b/>
          <w:bCs/>
        </w:rPr>
        <w:t>Week Objective:</w:t>
      </w:r>
      <w:r w:rsidRPr="00E66724">
        <w:rPr>
          <w:rFonts w:ascii="Times New Roman" w:hAnsi="Times New Roman" w:cs="Times New Roman"/>
        </w:rPr>
        <w:t xml:space="preserve"> Deliver stable APIs, fusion logic, and logs</w:t>
      </w:r>
    </w:p>
    <w:p w14:paraId="1543E64A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DAY 1 — BACKEND SCOPE &amp; DATA MODEL</w:t>
      </w:r>
    </w:p>
    <w:p w14:paraId="68E671AF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Goal:</w:t>
      </w:r>
      <w:r w:rsidRPr="00E66724">
        <w:rPr>
          <w:rFonts w:ascii="Times New Roman" w:hAnsi="Times New Roman" w:cs="Times New Roman"/>
        </w:rPr>
        <w:t xml:space="preserve"> Define the data architecture to support the exam monitoring system.</w:t>
      </w:r>
    </w:p>
    <w:p w14:paraId="6BA42761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1. Databases</w:t>
      </w:r>
    </w:p>
    <w:p w14:paraId="1387A828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We need databases to store exam events, alerts, and reports.</w:t>
      </w:r>
    </w:p>
    <w:p w14:paraId="564ABA02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Proposed DBMS:</w:t>
      </w:r>
      <w:r w:rsidRPr="00E66724">
        <w:rPr>
          <w:rFonts w:ascii="Times New Roman" w:hAnsi="Times New Roman" w:cs="Times New Roman"/>
        </w:rPr>
        <w:t xml:space="preserve"> PostgreSQL (relational, ACID-compliant for data integrity)</w:t>
      </w:r>
    </w:p>
    <w:p w14:paraId="0BCEB067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Databases &amp;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27"/>
        <w:gridCol w:w="6125"/>
      </w:tblGrid>
      <w:tr w:rsidR="00E66724" w:rsidRPr="00E66724" w14:paraId="107FA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2127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E9A6DA3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56CF855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66724" w:rsidRPr="00E66724" w14:paraId="20A25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D27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exam_monitoring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80D9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28AD6FAF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Store raw exam events (e.g., suspicious behavior, login/logout)</w:t>
            </w:r>
          </w:p>
        </w:tc>
      </w:tr>
      <w:tr w:rsidR="00E66724" w:rsidRPr="00E66724" w14:paraId="7498D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7BA9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exam_monitoring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9BBA3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310053BA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Store generated alerts for potential malpractice</w:t>
            </w:r>
          </w:p>
        </w:tc>
      </w:tr>
      <w:tr w:rsidR="00E66724" w:rsidRPr="00E66724" w14:paraId="0F217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80071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exam_monitoring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5B436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41F483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Store summarized reports for invigilators and admin</w:t>
            </w:r>
          </w:p>
        </w:tc>
      </w:tr>
      <w:tr w:rsidR="00E66724" w:rsidRPr="00E66724" w14:paraId="3CF1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D018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5938DAFF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75363DE7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Store system metadata for monitoring, debugging, and audits</w:t>
            </w:r>
          </w:p>
        </w:tc>
      </w:tr>
    </w:tbl>
    <w:p w14:paraId="3D8D9B7C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2. Event Tables</w:t>
      </w:r>
    </w:p>
    <w:p w14:paraId="7C92C2AE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events table schema</w:t>
      </w:r>
      <w:r w:rsidRPr="00E66724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428"/>
        <w:gridCol w:w="4570"/>
      </w:tblGrid>
      <w:tr w:rsidR="00E66724" w:rsidRPr="00E66724" w14:paraId="592A5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376DD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33B44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9715C0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66724" w:rsidRPr="00E66724" w14:paraId="24D9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CE93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0BC09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BCA8EEA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Unique identifier</w:t>
            </w:r>
          </w:p>
        </w:tc>
      </w:tr>
      <w:tr w:rsidR="00E66724" w:rsidRPr="00E66724" w14:paraId="6B0B5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0C9B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6596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6BAE5B7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Reference to student</w:t>
            </w:r>
          </w:p>
        </w:tc>
      </w:tr>
      <w:tr w:rsidR="00E66724" w:rsidRPr="00E66724" w14:paraId="5AE47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EFC1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4188C5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E28B63F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Event occurrence time</w:t>
            </w:r>
          </w:p>
        </w:tc>
      </w:tr>
      <w:tr w:rsidR="00E66724" w:rsidRPr="00E66724" w14:paraId="28C31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2C9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6A23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AF94B1A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Type of event (e.g., gaze deviation, tab switch)</w:t>
            </w:r>
          </w:p>
        </w:tc>
      </w:tr>
      <w:tr w:rsidR="00E66724" w:rsidRPr="00E66724" w14:paraId="1247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1E08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lastRenderedPageBreak/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FCBF18B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DFE5D21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AI model confidence (0–1)</w:t>
            </w:r>
          </w:p>
        </w:tc>
      </w:tr>
      <w:tr w:rsidR="00E66724" w:rsidRPr="00E66724" w14:paraId="5BE7E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2E16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19D2DFBB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49DDC553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Additional context (e.g., video frame ID)</w:t>
            </w:r>
          </w:p>
        </w:tc>
      </w:tr>
    </w:tbl>
    <w:p w14:paraId="41B839C8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3. Alert Tables</w:t>
      </w:r>
    </w:p>
    <w:p w14:paraId="538D7C68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alerts table schema</w:t>
      </w:r>
      <w:r w:rsidRPr="00E66724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428"/>
        <w:gridCol w:w="3354"/>
      </w:tblGrid>
      <w:tr w:rsidR="00E66724" w:rsidRPr="00E66724" w14:paraId="0ACA6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A77F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087AC5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5ABB25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6672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66724" w:rsidRPr="00E66724" w14:paraId="1338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655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alert_id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4ACFE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96D5A94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Unique alert ID</w:t>
            </w:r>
          </w:p>
        </w:tc>
      </w:tr>
      <w:tr w:rsidR="00E66724" w:rsidRPr="00E66724" w14:paraId="75D84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6F7A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5A2F0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418C8B2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Reference to student</w:t>
            </w:r>
          </w:p>
        </w:tc>
      </w:tr>
      <w:tr w:rsidR="00E66724" w:rsidRPr="00E66724" w14:paraId="6E9BF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CD3A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event_ids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CDAD9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E66724">
              <w:rPr>
                <w:rFonts w:ascii="Times New Roman" w:hAnsi="Times New Roman" w:cs="Times New Roman"/>
              </w:rPr>
              <w:t>UUID[</w:t>
            </w:r>
            <w:proofErr w:type="gramEnd"/>
            <w:r w:rsidRPr="00E66724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F049A2F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List of related events</w:t>
            </w:r>
          </w:p>
        </w:tc>
      </w:tr>
      <w:tr w:rsidR="00E66724" w:rsidRPr="00E66724" w14:paraId="2C0CF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A81B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confidence_level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18A8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CD7C0D1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low, medium, high</w:t>
            </w:r>
          </w:p>
        </w:tc>
      </w:tr>
      <w:tr w:rsidR="00E66724" w:rsidRPr="00E66724" w14:paraId="46383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CE20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0F533B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F8BB5A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Human-readable explanation</w:t>
            </w:r>
          </w:p>
        </w:tc>
      </w:tr>
      <w:tr w:rsidR="00E66724" w:rsidRPr="00E66724" w14:paraId="12F87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6009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A136B4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0BC4D90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pending, acknowledged, reviewed</w:t>
            </w:r>
          </w:p>
        </w:tc>
      </w:tr>
      <w:tr w:rsidR="00E66724" w:rsidRPr="00E66724" w14:paraId="01EDB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1F3E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66724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D693C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58B0939" w14:textId="77777777" w:rsidR="00E66724" w:rsidRPr="00E66724" w:rsidRDefault="00E66724" w:rsidP="00E6672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66724">
              <w:rPr>
                <w:rFonts w:ascii="Times New Roman" w:hAnsi="Times New Roman" w:cs="Times New Roman"/>
              </w:rPr>
              <w:t>Time of alert generation</w:t>
            </w:r>
          </w:p>
        </w:tc>
      </w:tr>
    </w:tbl>
    <w:p w14:paraId="174BBD7D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Notes:</w:t>
      </w:r>
      <w:r w:rsidRPr="00E66724">
        <w:rPr>
          <w:rFonts w:ascii="Times New Roman" w:hAnsi="Times New Roman" w:cs="Times New Roman"/>
        </w:rPr>
        <w:t xml:space="preserve"> Alerts are </w:t>
      </w:r>
      <w:r w:rsidRPr="00E66724">
        <w:rPr>
          <w:rFonts w:ascii="Times New Roman" w:hAnsi="Times New Roman" w:cs="Times New Roman"/>
          <w:b/>
          <w:bCs/>
        </w:rPr>
        <w:t>informational only</w:t>
      </w:r>
      <w:r w:rsidRPr="00E66724">
        <w:rPr>
          <w:rFonts w:ascii="Times New Roman" w:hAnsi="Times New Roman" w:cs="Times New Roman"/>
        </w:rPr>
        <w:t>—no auto-punishment.</w:t>
      </w:r>
    </w:p>
    <w:p w14:paraId="59DF91C4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Segoe UI Emoji" w:hAnsi="Segoe UI Emoji" w:cs="Segoe UI Emoji"/>
          <w:b/>
          <w:bCs/>
        </w:rPr>
        <w:t>✅</w:t>
      </w:r>
      <w:r w:rsidRPr="00E66724">
        <w:rPr>
          <w:rFonts w:ascii="Times New Roman" w:hAnsi="Times New Roman" w:cs="Times New Roman"/>
          <w:b/>
          <w:bCs/>
        </w:rPr>
        <w:t xml:space="preserve"> Day 1 Deliverable</w:t>
      </w:r>
    </w:p>
    <w:p w14:paraId="70E7EC7C" w14:textId="77777777" w:rsidR="00E66724" w:rsidRPr="00E66724" w:rsidRDefault="00E66724" w:rsidP="00E667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Defined database and table schemas</w:t>
      </w:r>
    </w:p>
    <w:p w14:paraId="0C683A8D" w14:textId="77777777" w:rsidR="00E66724" w:rsidRPr="00E66724" w:rsidRDefault="00E66724" w:rsidP="00E6672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Ready for API endpoints</w:t>
      </w:r>
    </w:p>
    <w:p w14:paraId="71214340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DAY 2 — API ENDPOINTS</w:t>
      </w:r>
    </w:p>
    <w:p w14:paraId="241DE46A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Goal:</w:t>
      </w:r>
      <w:r w:rsidRPr="00E66724">
        <w:rPr>
          <w:rFonts w:ascii="Times New Roman" w:hAnsi="Times New Roman" w:cs="Times New Roman"/>
        </w:rPr>
        <w:t xml:space="preserve"> Create a REST API interface for system interaction.</w:t>
      </w:r>
    </w:p>
    <w:p w14:paraId="29D07B38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API Specification:</w:t>
      </w:r>
    </w:p>
    <w:p w14:paraId="3E13DC79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Submit Event</w:t>
      </w:r>
    </w:p>
    <w:p w14:paraId="1AFDF297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lastRenderedPageBreak/>
        <w:t>POST /events/submit</w:t>
      </w:r>
    </w:p>
    <w:p w14:paraId="1B503C29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Body:</w:t>
      </w:r>
    </w:p>
    <w:p w14:paraId="7020B84C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{</w:t>
      </w:r>
    </w:p>
    <w:p w14:paraId="324B3FC9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E66724">
        <w:rPr>
          <w:rFonts w:ascii="Times New Roman" w:hAnsi="Times New Roman" w:cs="Times New Roman"/>
        </w:rPr>
        <w:t>student</w:t>
      </w:r>
      <w:proofErr w:type="gramEnd"/>
      <w:r w:rsidRPr="00E66724">
        <w:rPr>
          <w:rFonts w:ascii="Times New Roman" w:hAnsi="Times New Roman" w:cs="Times New Roman"/>
        </w:rPr>
        <w:t>_id</w:t>
      </w:r>
      <w:proofErr w:type="spellEnd"/>
      <w:r w:rsidRPr="00E66724">
        <w:rPr>
          <w:rFonts w:ascii="Times New Roman" w:hAnsi="Times New Roman" w:cs="Times New Roman"/>
        </w:rPr>
        <w:t>": "&lt;UUID&gt;",</w:t>
      </w:r>
    </w:p>
    <w:p w14:paraId="0BDAC562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E66724">
        <w:rPr>
          <w:rFonts w:ascii="Times New Roman" w:hAnsi="Times New Roman" w:cs="Times New Roman"/>
        </w:rPr>
        <w:t>event</w:t>
      </w:r>
      <w:proofErr w:type="gramEnd"/>
      <w:r w:rsidRPr="00E66724">
        <w:rPr>
          <w:rFonts w:ascii="Times New Roman" w:hAnsi="Times New Roman" w:cs="Times New Roman"/>
        </w:rPr>
        <w:t>_type</w:t>
      </w:r>
      <w:proofErr w:type="spellEnd"/>
      <w:r w:rsidRPr="00E66724">
        <w:rPr>
          <w:rFonts w:ascii="Times New Roman" w:hAnsi="Times New Roman" w:cs="Times New Roman"/>
        </w:rPr>
        <w:t>": "&lt;string&gt;",</w:t>
      </w:r>
    </w:p>
    <w:p w14:paraId="62D2FF64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"confidence": "&lt;float&gt;",</w:t>
      </w:r>
    </w:p>
    <w:p w14:paraId="539C8169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"metadata": {...}</w:t>
      </w:r>
    </w:p>
    <w:p w14:paraId="361D6A11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}</w:t>
      </w:r>
    </w:p>
    <w:p w14:paraId="217AEE9C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Response: </w:t>
      </w:r>
      <w:proofErr w:type="gramStart"/>
      <w:r w:rsidRPr="00E66724">
        <w:rPr>
          <w:rFonts w:ascii="Times New Roman" w:hAnsi="Times New Roman" w:cs="Times New Roman"/>
        </w:rPr>
        <w:t>{ "</w:t>
      </w:r>
      <w:proofErr w:type="gramEnd"/>
      <w:r w:rsidRPr="00E66724">
        <w:rPr>
          <w:rFonts w:ascii="Times New Roman" w:hAnsi="Times New Roman" w:cs="Times New Roman"/>
        </w:rPr>
        <w:t>status": "success", "</w:t>
      </w:r>
      <w:proofErr w:type="spellStart"/>
      <w:r w:rsidRPr="00E66724">
        <w:rPr>
          <w:rFonts w:ascii="Times New Roman" w:hAnsi="Times New Roman" w:cs="Times New Roman"/>
        </w:rPr>
        <w:t>event_id</w:t>
      </w:r>
      <w:proofErr w:type="spellEnd"/>
      <w:r w:rsidRPr="00E66724">
        <w:rPr>
          <w:rFonts w:ascii="Times New Roman" w:hAnsi="Times New Roman" w:cs="Times New Roman"/>
        </w:rPr>
        <w:t>": "&lt;UUID&gt;</w:t>
      </w:r>
      <w:proofErr w:type="gramStart"/>
      <w:r w:rsidRPr="00E66724">
        <w:rPr>
          <w:rFonts w:ascii="Times New Roman" w:hAnsi="Times New Roman" w:cs="Times New Roman"/>
        </w:rPr>
        <w:t>" }</w:t>
      </w:r>
      <w:proofErr w:type="gramEnd"/>
    </w:p>
    <w:p w14:paraId="0420A7C0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Get Alerts</w:t>
      </w:r>
    </w:p>
    <w:p w14:paraId="73D01264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GET /alerts/</w:t>
      </w:r>
      <w:proofErr w:type="spellStart"/>
      <w:r w:rsidRPr="00E66724">
        <w:rPr>
          <w:rFonts w:ascii="Times New Roman" w:hAnsi="Times New Roman" w:cs="Times New Roman"/>
        </w:rPr>
        <w:t>get?student_id</w:t>
      </w:r>
      <w:proofErr w:type="spellEnd"/>
      <w:r w:rsidRPr="00E66724">
        <w:rPr>
          <w:rFonts w:ascii="Times New Roman" w:hAnsi="Times New Roman" w:cs="Times New Roman"/>
        </w:rPr>
        <w:t>=&lt;UUID&gt;&amp;status=pending</w:t>
      </w:r>
    </w:p>
    <w:p w14:paraId="105E7586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Response: [</w:t>
      </w:r>
    </w:p>
    <w:p w14:paraId="12CF5E70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{</w:t>
      </w:r>
    </w:p>
    <w:p w14:paraId="3866B07A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66724">
        <w:rPr>
          <w:rFonts w:ascii="Times New Roman" w:hAnsi="Times New Roman" w:cs="Times New Roman"/>
        </w:rPr>
        <w:t>alert</w:t>
      </w:r>
      <w:proofErr w:type="gramEnd"/>
      <w:r w:rsidRPr="00E66724">
        <w:rPr>
          <w:rFonts w:ascii="Times New Roman" w:hAnsi="Times New Roman" w:cs="Times New Roman"/>
        </w:rPr>
        <w:t>_id</w:t>
      </w:r>
      <w:proofErr w:type="spellEnd"/>
      <w:r w:rsidRPr="00E66724">
        <w:rPr>
          <w:rFonts w:ascii="Times New Roman" w:hAnsi="Times New Roman" w:cs="Times New Roman"/>
        </w:rPr>
        <w:t>": "&lt;UUID&gt;",</w:t>
      </w:r>
    </w:p>
    <w:p w14:paraId="568CFE3A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66724">
        <w:rPr>
          <w:rFonts w:ascii="Times New Roman" w:hAnsi="Times New Roman" w:cs="Times New Roman"/>
        </w:rPr>
        <w:t>confidence</w:t>
      </w:r>
      <w:proofErr w:type="gramEnd"/>
      <w:r w:rsidRPr="00E66724">
        <w:rPr>
          <w:rFonts w:ascii="Times New Roman" w:hAnsi="Times New Roman" w:cs="Times New Roman"/>
        </w:rPr>
        <w:t>_level</w:t>
      </w:r>
      <w:proofErr w:type="spellEnd"/>
      <w:r w:rsidRPr="00E66724">
        <w:rPr>
          <w:rFonts w:ascii="Times New Roman" w:hAnsi="Times New Roman" w:cs="Times New Roman"/>
        </w:rPr>
        <w:t>": "high",</w:t>
      </w:r>
    </w:p>
    <w:p w14:paraId="7A01E2F7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"description": "...",</w:t>
      </w:r>
    </w:p>
    <w:p w14:paraId="356D0D26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E66724">
        <w:rPr>
          <w:rFonts w:ascii="Times New Roman" w:hAnsi="Times New Roman" w:cs="Times New Roman"/>
        </w:rPr>
        <w:t>related</w:t>
      </w:r>
      <w:proofErr w:type="gramEnd"/>
      <w:r w:rsidRPr="00E66724">
        <w:rPr>
          <w:rFonts w:ascii="Times New Roman" w:hAnsi="Times New Roman" w:cs="Times New Roman"/>
        </w:rPr>
        <w:t>_events</w:t>
      </w:r>
      <w:proofErr w:type="spellEnd"/>
      <w:r w:rsidRPr="00E66724">
        <w:rPr>
          <w:rFonts w:ascii="Times New Roman" w:hAnsi="Times New Roman" w:cs="Times New Roman"/>
        </w:rPr>
        <w:t>": ["&lt;UUID&gt;", "&lt;UUID&gt;"]</w:t>
      </w:r>
    </w:p>
    <w:p w14:paraId="339E488B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}</w:t>
      </w:r>
    </w:p>
    <w:p w14:paraId="5A51B8E3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]</w:t>
      </w:r>
    </w:p>
    <w:p w14:paraId="0C2EC5BE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Generate Reports</w:t>
      </w:r>
    </w:p>
    <w:p w14:paraId="7964C55D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GET /reports/</w:t>
      </w:r>
      <w:proofErr w:type="spellStart"/>
      <w:r w:rsidRPr="00E66724">
        <w:rPr>
          <w:rFonts w:ascii="Times New Roman" w:hAnsi="Times New Roman" w:cs="Times New Roman"/>
        </w:rPr>
        <w:t>generate?exam_id</w:t>
      </w:r>
      <w:proofErr w:type="spellEnd"/>
      <w:r w:rsidRPr="00E66724">
        <w:rPr>
          <w:rFonts w:ascii="Times New Roman" w:hAnsi="Times New Roman" w:cs="Times New Roman"/>
        </w:rPr>
        <w:t>=&lt;UUID&gt;</w:t>
      </w:r>
    </w:p>
    <w:p w14:paraId="29F47B98" w14:textId="77777777" w:rsidR="00E66724" w:rsidRPr="00E66724" w:rsidRDefault="00E66724" w:rsidP="00E6672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Response: </w:t>
      </w:r>
      <w:proofErr w:type="gramStart"/>
      <w:r w:rsidRPr="00E66724">
        <w:rPr>
          <w:rFonts w:ascii="Times New Roman" w:hAnsi="Times New Roman" w:cs="Times New Roman"/>
        </w:rPr>
        <w:t>{ "</w:t>
      </w:r>
      <w:proofErr w:type="spellStart"/>
      <w:proofErr w:type="gramEnd"/>
      <w:r w:rsidRPr="00E66724">
        <w:rPr>
          <w:rFonts w:ascii="Times New Roman" w:hAnsi="Times New Roman" w:cs="Times New Roman"/>
        </w:rPr>
        <w:t>report_url</w:t>
      </w:r>
      <w:proofErr w:type="spellEnd"/>
      <w:r w:rsidRPr="00E66724">
        <w:rPr>
          <w:rFonts w:ascii="Times New Roman" w:hAnsi="Times New Roman" w:cs="Times New Roman"/>
        </w:rPr>
        <w:t xml:space="preserve">": "&lt;string&gt;", "summary": </w:t>
      </w:r>
      <w:proofErr w:type="gramStart"/>
      <w:r w:rsidRPr="00E66724">
        <w:rPr>
          <w:rFonts w:ascii="Times New Roman" w:hAnsi="Times New Roman" w:cs="Times New Roman"/>
        </w:rPr>
        <w:t>{...} }</w:t>
      </w:r>
      <w:proofErr w:type="gramEnd"/>
    </w:p>
    <w:p w14:paraId="233644F8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lastRenderedPageBreak/>
        <w:t>Notes:</w:t>
      </w:r>
      <w:r w:rsidRPr="00E66724">
        <w:rPr>
          <w:rFonts w:ascii="Times New Roman" w:hAnsi="Times New Roman" w:cs="Times New Roman"/>
        </w:rPr>
        <w:t xml:space="preserve"> APIs follow REST standards, return JSON, and have authentication (JWT tokens recommended).</w:t>
      </w:r>
    </w:p>
    <w:p w14:paraId="5A1043D5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Segoe UI Emoji" w:hAnsi="Segoe UI Emoji" w:cs="Segoe UI Emoji"/>
          <w:b/>
          <w:bCs/>
        </w:rPr>
        <w:t>✅</w:t>
      </w:r>
      <w:r w:rsidRPr="00E66724">
        <w:rPr>
          <w:rFonts w:ascii="Times New Roman" w:hAnsi="Times New Roman" w:cs="Times New Roman"/>
          <w:b/>
          <w:bCs/>
        </w:rPr>
        <w:t xml:space="preserve"> Day 2 Deliverable</w:t>
      </w:r>
    </w:p>
    <w:p w14:paraId="3D0725F6" w14:textId="77777777" w:rsidR="00E66724" w:rsidRPr="00E66724" w:rsidRDefault="00E66724" w:rsidP="00E667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API endpoints defined and documented</w:t>
      </w:r>
    </w:p>
    <w:p w14:paraId="56481134" w14:textId="77777777" w:rsidR="00E66724" w:rsidRPr="00E66724" w:rsidRDefault="00E66724" w:rsidP="00E6672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Ready for fusion engine integration</w:t>
      </w:r>
    </w:p>
    <w:p w14:paraId="2445430E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DAY 3 — FUSION ENGINE</w:t>
      </w:r>
    </w:p>
    <w:p w14:paraId="102A3E64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Goal:</w:t>
      </w:r>
      <w:r w:rsidRPr="00E66724">
        <w:rPr>
          <w:rFonts w:ascii="Times New Roman" w:hAnsi="Times New Roman" w:cs="Times New Roman"/>
        </w:rPr>
        <w:t xml:space="preserve"> Implement logic to combine multiple behavioral events into actionable alerts.</w:t>
      </w:r>
    </w:p>
    <w:p w14:paraId="3FA82EB0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Fusion Logic Components</w:t>
      </w:r>
    </w:p>
    <w:p w14:paraId="3213DDCB" w14:textId="77777777" w:rsidR="00E66724" w:rsidRPr="00E66724" w:rsidRDefault="00E66724" w:rsidP="00E667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Weighted Scoring:</w:t>
      </w:r>
    </w:p>
    <w:p w14:paraId="3F309601" w14:textId="77777777" w:rsidR="00E66724" w:rsidRPr="00E66724" w:rsidRDefault="00E66724" w:rsidP="00E667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score = Σ (</w:t>
      </w:r>
      <w:proofErr w:type="spellStart"/>
      <w:r w:rsidRPr="00E66724">
        <w:rPr>
          <w:rFonts w:ascii="Times New Roman" w:hAnsi="Times New Roman" w:cs="Times New Roman"/>
        </w:rPr>
        <w:t>event_weight</w:t>
      </w:r>
      <w:proofErr w:type="spellEnd"/>
      <w:r w:rsidRPr="00E66724">
        <w:rPr>
          <w:rFonts w:ascii="Times New Roman" w:hAnsi="Times New Roman" w:cs="Times New Roman"/>
        </w:rPr>
        <w:t xml:space="preserve"> * confidence)</w:t>
      </w:r>
    </w:p>
    <w:p w14:paraId="45F7755C" w14:textId="77777777" w:rsidR="00E66724" w:rsidRPr="00E66724" w:rsidRDefault="00E66724" w:rsidP="00E6672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Example: gaze deviation (weight 0.3), tab switch (weight 0.5)</w:t>
      </w:r>
    </w:p>
    <w:p w14:paraId="415E31D3" w14:textId="77777777" w:rsidR="00E66724" w:rsidRPr="00E66724" w:rsidRDefault="00E66724" w:rsidP="00E667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Rule Logic:</w:t>
      </w:r>
    </w:p>
    <w:p w14:paraId="55AA389A" w14:textId="77777777" w:rsidR="00E66724" w:rsidRPr="00E66724" w:rsidRDefault="00E66724" w:rsidP="00E6672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If score &gt; 0.8 → high alert</w:t>
      </w:r>
    </w:p>
    <w:p w14:paraId="7E4A5AB0" w14:textId="77777777" w:rsidR="00E66724" w:rsidRPr="00E66724" w:rsidRDefault="00E66724" w:rsidP="00E6672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If score 0.5–0.8 → medium alert</w:t>
      </w:r>
    </w:p>
    <w:p w14:paraId="0585FD9D" w14:textId="77777777" w:rsidR="00E66724" w:rsidRPr="00E66724" w:rsidRDefault="00E66724" w:rsidP="00E6672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Else → low alert</w:t>
      </w:r>
    </w:p>
    <w:p w14:paraId="005F2444" w14:textId="77777777" w:rsidR="00E66724" w:rsidRPr="00E66724" w:rsidRDefault="00E66724" w:rsidP="00E6672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Missing Input Handling:</w:t>
      </w:r>
    </w:p>
    <w:p w14:paraId="5CFEE8F8" w14:textId="77777777" w:rsidR="00E66724" w:rsidRPr="00E66724" w:rsidRDefault="00E66724" w:rsidP="00E6672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If an event is missing metadata, default confidence = 0.3</w:t>
      </w:r>
    </w:p>
    <w:p w14:paraId="3A3C48A3" w14:textId="77777777" w:rsidR="00E66724" w:rsidRPr="00E66724" w:rsidRDefault="00E66724" w:rsidP="00E6672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Log warnings for missing data</w:t>
      </w:r>
    </w:p>
    <w:p w14:paraId="35BB7593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Diagram: Fusion Engine Flow</w:t>
      </w:r>
    </w:p>
    <w:p w14:paraId="739A5281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Events → [Weight Assignment] → [Score Calculation] → [Rule Evaluation] → Alerts</w:t>
      </w:r>
    </w:p>
    <w:p w14:paraId="21129884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Segoe UI Emoji" w:hAnsi="Segoe UI Emoji" w:cs="Segoe UI Emoji"/>
          <w:b/>
          <w:bCs/>
        </w:rPr>
        <w:t>✅</w:t>
      </w:r>
      <w:r w:rsidRPr="00E66724">
        <w:rPr>
          <w:rFonts w:ascii="Times New Roman" w:hAnsi="Times New Roman" w:cs="Times New Roman"/>
          <w:b/>
          <w:bCs/>
        </w:rPr>
        <w:t xml:space="preserve"> Day 3 Deliverable</w:t>
      </w:r>
    </w:p>
    <w:p w14:paraId="6171CC3B" w14:textId="77777777" w:rsidR="00E66724" w:rsidRPr="00E66724" w:rsidRDefault="00E66724" w:rsidP="00E6672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Fusion engine logic implemented</w:t>
      </w:r>
    </w:p>
    <w:p w14:paraId="65B4E0D4" w14:textId="77777777" w:rsidR="00E66724" w:rsidRPr="00E66724" w:rsidRDefault="00E66724" w:rsidP="00E6672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Can calculate confidence scores and categorize alerts</w:t>
      </w:r>
    </w:p>
    <w:p w14:paraId="1F5A5C4D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lastRenderedPageBreak/>
        <w:t>DAY 4 — ALERT GENERATION</w:t>
      </w:r>
    </w:p>
    <w:p w14:paraId="6893B2E3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Goal:</w:t>
      </w:r>
      <w:r w:rsidRPr="00E66724">
        <w:rPr>
          <w:rFonts w:ascii="Times New Roman" w:hAnsi="Times New Roman" w:cs="Times New Roman"/>
        </w:rPr>
        <w:t xml:space="preserve"> Transform fusion output into actionable alerts for invigilators.</w:t>
      </w:r>
    </w:p>
    <w:p w14:paraId="0542A228" w14:textId="77777777" w:rsidR="00E66724" w:rsidRPr="00E66724" w:rsidRDefault="00E66724" w:rsidP="00E6672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Confidence Levels:</w:t>
      </w:r>
      <w:r w:rsidRPr="00E66724">
        <w:rPr>
          <w:rFonts w:ascii="Times New Roman" w:hAnsi="Times New Roman" w:cs="Times New Roman"/>
        </w:rPr>
        <w:t xml:space="preserve"> low / medium / high</w:t>
      </w:r>
    </w:p>
    <w:p w14:paraId="68539D63" w14:textId="77777777" w:rsidR="00E66724" w:rsidRPr="00E66724" w:rsidRDefault="00E66724" w:rsidP="00E6672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Policy:</w:t>
      </w:r>
      <w:r w:rsidRPr="00E66724">
        <w:rPr>
          <w:rFonts w:ascii="Times New Roman" w:hAnsi="Times New Roman" w:cs="Times New Roman"/>
        </w:rPr>
        <w:t xml:space="preserve"> Alerts are </w:t>
      </w:r>
      <w:r w:rsidRPr="00E66724">
        <w:rPr>
          <w:rFonts w:ascii="Times New Roman" w:hAnsi="Times New Roman" w:cs="Times New Roman"/>
          <w:b/>
          <w:bCs/>
        </w:rPr>
        <w:t>informational</w:t>
      </w:r>
      <w:r w:rsidRPr="00E66724">
        <w:rPr>
          <w:rFonts w:ascii="Times New Roman" w:hAnsi="Times New Roman" w:cs="Times New Roman"/>
        </w:rPr>
        <w:t>, no automatic punishment</w:t>
      </w:r>
    </w:p>
    <w:p w14:paraId="6AC9DC64" w14:textId="77777777" w:rsidR="00E66724" w:rsidRPr="00E66724" w:rsidRDefault="00E66724" w:rsidP="00E6672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Sample Alert Generation Logic (Python-like pseudocode):</w:t>
      </w:r>
    </w:p>
    <w:p w14:paraId="5D18EB14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if score &gt;= 0.8:</w:t>
      </w:r>
    </w:p>
    <w:p w14:paraId="1FFF36C2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</w:t>
      </w:r>
      <w:proofErr w:type="spellStart"/>
      <w:r w:rsidRPr="00E66724">
        <w:rPr>
          <w:rFonts w:ascii="Times New Roman" w:hAnsi="Times New Roman" w:cs="Times New Roman"/>
        </w:rPr>
        <w:t>confidence_level</w:t>
      </w:r>
      <w:proofErr w:type="spellEnd"/>
      <w:r w:rsidRPr="00E66724">
        <w:rPr>
          <w:rFonts w:ascii="Times New Roman" w:hAnsi="Times New Roman" w:cs="Times New Roman"/>
        </w:rPr>
        <w:t xml:space="preserve"> = "high"</w:t>
      </w:r>
    </w:p>
    <w:p w14:paraId="1CE477D0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E66724">
        <w:rPr>
          <w:rFonts w:ascii="Times New Roman" w:hAnsi="Times New Roman" w:cs="Times New Roman"/>
        </w:rPr>
        <w:t>elif</w:t>
      </w:r>
      <w:proofErr w:type="spellEnd"/>
      <w:r w:rsidRPr="00E66724">
        <w:rPr>
          <w:rFonts w:ascii="Times New Roman" w:hAnsi="Times New Roman" w:cs="Times New Roman"/>
        </w:rPr>
        <w:t xml:space="preserve"> score &gt;= 0.5:</w:t>
      </w:r>
    </w:p>
    <w:p w14:paraId="03D5170C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</w:t>
      </w:r>
      <w:proofErr w:type="spellStart"/>
      <w:r w:rsidRPr="00E66724">
        <w:rPr>
          <w:rFonts w:ascii="Times New Roman" w:hAnsi="Times New Roman" w:cs="Times New Roman"/>
        </w:rPr>
        <w:t>confidence_level</w:t>
      </w:r>
      <w:proofErr w:type="spellEnd"/>
      <w:r w:rsidRPr="00E66724">
        <w:rPr>
          <w:rFonts w:ascii="Times New Roman" w:hAnsi="Times New Roman" w:cs="Times New Roman"/>
        </w:rPr>
        <w:t xml:space="preserve"> = "medium"</w:t>
      </w:r>
    </w:p>
    <w:p w14:paraId="20E1C87B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else:</w:t>
      </w:r>
    </w:p>
    <w:p w14:paraId="10D4D51A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</w:t>
      </w:r>
      <w:proofErr w:type="spellStart"/>
      <w:r w:rsidRPr="00E66724">
        <w:rPr>
          <w:rFonts w:ascii="Times New Roman" w:hAnsi="Times New Roman" w:cs="Times New Roman"/>
        </w:rPr>
        <w:t>confidence_level</w:t>
      </w:r>
      <w:proofErr w:type="spellEnd"/>
      <w:r w:rsidRPr="00E66724">
        <w:rPr>
          <w:rFonts w:ascii="Times New Roman" w:hAnsi="Times New Roman" w:cs="Times New Roman"/>
        </w:rPr>
        <w:t xml:space="preserve"> = "low"</w:t>
      </w:r>
    </w:p>
    <w:p w14:paraId="500005AF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</w:p>
    <w:p w14:paraId="2BE6F01B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proofErr w:type="spellStart"/>
      <w:r w:rsidRPr="00E66724">
        <w:rPr>
          <w:rFonts w:ascii="Times New Roman" w:hAnsi="Times New Roman" w:cs="Times New Roman"/>
        </w:rPr>
        <w:t>create_</w:t>
      </w:r>
      <w:proofErr w:type="gramStart"/>
      <w:r w:rsidRPr="00E66724">
        <w:rPr>
          <w:rFonts w:ascii="Times New Roman" w:hAnsi="Times New Roman" w:cs="Times New Roman"/>
        </w:rPr>
        <w:t>alert</w:t>
      </w:r>
      <w:proofErr w:type="spellEnd"/>
      <w:r w:rsidRPr="00E66724">
        <w:rPr>
          <w:rFonts w:ascii="Times New Roman" w:hAnsi="Times New Roman" w:cs="Times New Roman"/>
        </w:rPr>
        <w:t>(</w:t>
      </w:r>
      <w:proofErr w:type="spellStart"/>
      <w:proofErr w:type="gramEnd"/>
      <w:r w:rsidRPr="00E66724">
        <w:rPr>
          <w:rFonts w:ascii="Times New Roman" w:hAnsi="Times New Roman" w:cs="Times New Roman"/>
        </w:rPr>
        <w:t>student_id</w:t>
      </w:r>
      <w:proofErr w:type="spellEnd"/>
      <w:r w:rsidRPr="00E66724">
        <w:rPr>
          <w:rFonts w:ascii="Times New Roman" w:hAnsi="Times New Roman" w:cs="Times New Roman"/>
        </w:rPr>
        <w:t xml:space="preserve">, </w:t>
      </w:r>
      <w:proofErr w:type="spellStart"/>
      <w:r w:rsidRPr="00E66724">
        <w:rPr>
          <w:rFonts w:ascii="Times New Roman" w:hAnsi="Times New Roman" w:cs="Times New Roman"/>
        </w:rPr>
        <w:t>related_events</w:t>
      </w:r>
      <w:proofErr w:type="spellEnd"/>
      <w:r w:rsidRPr="00E66724">
        <w:rPr>
          <w:rFonts w:ascii="Times New Roman" w:hAnsi="Times New Roman" w:cs="Times New Roman"/>
        </w:rPr>
        <w:t xml:space="preserve">, </w:t>
      </w:r>
      <w:proofErr w:type="spellStart"/>
      <w:r w:rsidRPr="00E66724">
        <w:rPr>
          <w:rFonts w:ascii="Times New Roman" w:hAnsi="Times New Roman" w:cs="Times New Roman"/>
        </w:rPr>
        <w:t>confidence_level</w:t>
      </w:r>
      <w:proofErr w:type="spellEnd"/>
      <w:r w:rsidRPr="00E66724">
        <w:rPr>
          <w:rFonts w:ascii="Times New Roman" w:hAnsi="Times New Roman" w:cs="Times New Roman"/>
        </w:rPr>
        <w:t>, description)</w:t>
      </w:r>
    </w:p>
    <w:p w14:paraId="74BEAD0A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Segoe UI Emoji" w:hAnsi="Segoe UI Emoji" w:cs="Segoe UI Emoji"/>
          <w:b/>
          <w:bCs/>
        </w:rPr>
        <w:t>✅</w:t>
      </w:r>
      <w:r w:rsidRPr="00E66724">
        <w:rPr>
          <w:rFonts w:ascii="Times New Roman" w:hAnsi="Times New Roman" w:cs="Times New Roman"/>
          <w:b/>
          <w:bCs/>
        </w:rPr>
        <w:t xml:space="preserve"> Day 4 Deliverable</w:t>
      </w:r>
    </w:p>
    <w:p w14:paraId="5201614D" w14:textId="77777777" w:rsidR="00E66724" w:rsidRPr="00E66724" w:rsidRDefault="00E66724" w:rsidP="00E667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Alert generation rules documented</w:t>
      </w:r>
    </w:p>
    <w:p w14:paraId="19FEACCE" w14:textId="77777777" w:rsidR="00E66724" w:rsidRPr="00E66724" w:rsidRDefault="00E66724" w:rsidP="00E6672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Confidence-based alert system implemented</w:t>
      </w:r>
    </w:p>
    <w:p w14:paraId="32AC8EB2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DAY 5 — LOGGING &amp; STORAGE</w:t>
      </w:r>
    </w:p>
    <w:p w14:paraId="20EB001C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Goal:</w:t>
      </w:r>
      <w:r w:rsidRPr="00E66724">
        <w:rPr>
          <w:rFonts w:ascii="Times New Roman" w:hAnsi="Times New Roman" w:cs="Times New Roman"/>
        </w:rPr>
        <w:t xml:space="preserve"> Secure and efficient storage of system logs and metadata.</w:t>
      </w:r>
    </w:p>
    <w:p w14:paraId="726FE38C" w14:textId="77777777" w:rsidR="00E66724" w:rsidRPr="00E66724" w:rsidRDefault="00E66724" w:rsidP="00E6672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Logging</w:t>
      </w:r>
    </w:p>
    <w:p w14:paraId="49796699" w14:textId="77777777" w:rsidR="00E66724" w:rsidRPr="00E66724" w:rsidRDefault="00E66724" w:rsidP="00E6672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Store only </w:t>
      </w:r>
      <w:r w:rsidRPr="00E66724">
        <w:rPr>
          <w:rFonts w:ascii="Times New Roman" w:hAnsi="Times New Roman" w:cs="Times New Roman"/>
          <w:b/>
          <w:bCs/>
        </w:rPr>
        <w:t>metadata</w:t>
      </w:r>
      <w:r w:rsidRPr="00E66724">
        <w:rPr>
          <w:rFonts w:ascii="Times New Roman" w:hAnsi="Times New Roman" w:cs="Times New Roman"/>
        </w:rPr>
        <w:t>, no video/audio</w:t>
      </w:r>
    </w:p>
    <w:p w14:paraId="5161D56C" w14:textId="77777777" w:rsidR="00E66724" w:rsidRPr="00E66724" w:rsidRDefault="00E66724" w:rsidP="00E6672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Include: timestamp, API call, fusion score, alert status</w:t>
      </w:r>
    </w:p>
    <w:p w14:paraId="314561E8" w14:textId="77777777" w:rsidR="00E66724" w:rsidRPr="00E66724" w:rsidRDefault="00E66724" w:rsidP="00E6672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Secure Deletion Policy</w:t>
      </w:r>
    </w:p>
    <w:p w14:paraId="4DC9DAAC" w14:textId="77777777" w:rsidR="00E66724" w:rsidRPr="00E66724" w:rsidRDefault="00E66724" w:rsidP="00E6672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lastRenderedPageBreak/>
        <w:t>Logs older than configurable retention (e.g., 90 days) are securely deleted</w:t>
      </w:r>
    </w:p>
    <w:p w14:paraId="53D6C6B5" w14:textId="77777777" w:rsidR="00E66724" w:rsidRPr="00E66724" w:rsidRDefault="00E66724" w:rsidP="00E66724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GDPR/Privacy compliant</w:t>
      </w:r>
    </w:p>
    <w:p w14:paraId="0911D9FE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Segoe UI Emoji" w:hAnsi="Segoe UI Emoji" w:cs="Segoe UI Emoji"/>
          <w:b/>
          <w:bCs/>
        </w:rPr>
        <w:t>✅</w:t>
      </w:r>
      <w:r w:rsidRPr="00E66724">
        <w:rPr>
          <w:rFonts w:ascii="Times New Roman" w:hAnsi="Times New Roman" w:cs="Times New Roman"/>
          <w:b/>
          <w:bCs/>
        </w:rPr>
        <w:t xml:space="preserve"> Day 5 Deliverable</w:t>
      </w:r>
    </w:p>
    <w:p w14:paraId="0CE49FF2" w14:textId="77777777" w:rsidR="00E66724" w:rsidRPr="00E66724" w:rsidRDefault="00E66724" w:rsidP="00E6672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Logging and storage policy defined</w:t>
      </w:r>
    </w:p>
    <w:p w14:paraId="39D8C302" w14:textId="77777777" w:rsidR="00E66724" w:rsidRPr="00E66724" w:rsidRDefault="00E66724" w:rsidP="00E6672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Logs ready for audit and debugging</w:t>
      </w:r>
    </w:p>
    <w:p w14:paraId="50D84AD1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DAY 6 — FAULT TOLERANCE</w:t>
      </w:r>
    </w:p>
    <w:p w14:paraId="14BB06E0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Goal:</w:t>
      </w:r>
      <w:r w:rsidRPr="00E66724">
        <w:rPr>
          <w:rFonts w:ascii="Times New Roman" w:hAnsi="Times New Roman" w:cs="Times New Roman"/>
        </w:rPr>
        <w:t xml:space="preserve"> Ensure system resilience in case of component failure.</w:t>
      </w:r>
    </w:p>
    <w:p w14:paraId="660375C5" w14:textId="77777777" w:rsidR="00E66724" w:rsidRPr="00E66724" w:rsidRDefault="00E66724" w:rsidP="00E6672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Module Failure Handling</w:t>
      </w:r>
    </w:p>
    <w:p w14:paraId="2DCA01D3" w14:textId="77777777" w:rsidR="00E66724" w:rsidRPr="00E66724" w:rsidRDefault="00E66724" w:rsidP="00E66724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If fusion engine fails, default to low-confidence alerts</w:t>
      </w:r>
    </w:p>
    <w:p w14:paraId="39B4CDC6" w14:textId="77777777" w:rsidR="00E66724" w:rsidRPr="00E66724" w:rsidRDefault="00E66724" w:rsidP="00E66724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Queue events for retry</w:t>
      </w:r>
    </w:p>
    <w:p w14:paraId="684701C4" w14:textId="77777777" w:rsidR="00E66724" w:rsidRPr="00E66724" w:rsidRDefault="00E66724" w:rsidP="00E6672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Graceful Degradation</w:t>
      </w:r>
    </w:p>
    <w:p w14:paraId="071B9812" w14:textId="77777777" w:rsidR="00E66724" w:rsidRPr="00E66724" w:rsidRDefault="00E66724" w:rsidP="00E66724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API still accepts events if alert generation temporarily down</w:t>
      </w:r>
    </w:p>
    <w:p w14:paraId="48A5922D" w14:textId="77777777" w:rsidR="00E66724" w:rsidRPr="00E66724" w:rsidRDefault="00E66724" w:rsidP="00E66724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Dashboard shows “partial alert data”</w:t>
      </w:r>
    </w:p>
    <w:p w14:paraId="12E5A590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Diagram: Fault Tolerance Flow</w:t>
      </w:r>
    </w:p>
    <w:p w14:paraId="0F0D374B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Event Submission → Queue → Fusion Engine → Alert Generation</w:t>
      </w:r>
    </w:p>
    <w:p w14:paraId="090EF1A5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   │</w:t>
      </w:r>
    </w:p>
    <w:p w14:paraId="1D58FFAA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   └─&gt; If Fusion fails → mark events pending → retry</w:t>
      </w:r>
    </w:p>
    <w:p w14:paraId="25A81E3C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Segoe UI Emoji" w:hAnsi="Segoe UI Emoji" w:cs="Segoe UI Emoji"/>
          <w:b/>
          <w:bCs/>
        </w:rPr>
        <w:t>✅</w:t>
      </w:r>
      <w:r w:rsidRPr="00E66724">
        <w:rPr>
          <w:rFonts w:ascii="Times New Roman" w:hAnsi="Times New Roman" w:cs="Times New Roman"/>
          <w:b/>
          <w:bCs/>
        </w:rPr>
        <w:t xml:space="preserve"> Day 6 Deliverable</w:t>
      </w:r>
    </w:p>
    <w:p w14:paraId="3D9CA5F6" w14:textId="77777777" w:rsidR="00E66724" w:rsidRPr="00E66724" w:rsidRDefault="00E66724" w:rsidP="00E6672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Resilience and fault tolerance logic implemented</w:t>
      </w:r>
    </w:p>
    <w:p w14:paraId="7A991367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DAY 7 — DOCUMENTATION</w:t>
      </w:r>
    </w:p>
    <w:p w14:paraId="5D8A47B5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Goal:</w:t>
      </w:r>
      <w:r w:rsidRPr="00E66724">
        <w:rPr>
          <w:rFonts w:ascii="Times New Roman" w:hAnsi="Times New Roman" w:cs="Times New Roman"/>
        </w:rPr>
        <w:t xml:space="preserve"> Consolidate all backend design and implementation details.</w:t>
      </w:r>
    </w:p>
    <w:p w14:paraId="1CEDDD2C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Included Documentation:</w:t>
      </w:r>
    </w:p>
    <w:p w14:paraId="6C4AA278" w14:textId="77777777" w:rsidR="00E66724" w:rsidRPr="00E66724" w:rsidRDefault="00E66724" w:rsidP="00E6672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lastRenderedPageBreak/>
        <w:t>Database schemas</w:t>
      </w:r>
    </w:p>
    <w:p w14:paraId="0647CC5C" w14:textId="77777777" w:rsidR="00E66724" w:rsidRPr="00E66724" w:rsidRDefault="00E66724" w:rsidP="00E6672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API specification</w:t>
      </w:r>
    </w:p>
    <w:p w14:paraId="0B779528" w14:textId="77777777" w:rsidR="00E66724" w:rsidRPr="00E66724" w:rsidRDefault="00E66724" w:rsidP="00E6672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Fusion engine logic</w:t>
      </w:r>
    </w:p>
    <w:p w14:paraId="05A1C7B2" w14:textId="77777777" w:rsidR="00E66724" w:rsidRPr="00E66724" w:rsidRDefault="00E66724" w:rsidP="00E6672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Alert generation rules</w:t>
      </w:r>
    </w:p>
    <w:p w14:paraId="2A76B8EE" w14:textId="77777777" w:rsidR="00E66724" w:rsidRPr="00E66724" w:rsidRDefault="00E66724" w:rsidP="00E6672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Logging and storage policy</w:t>
      </w:r>
    </w:p>
    <w:p w14:paraId="27A13DF5" w14:textId="77777777" w:rsidR="00E66724" w:rsidRPr="00E66724" w:rsidRDefault="00E66724" w:rsidP="00E6672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Fault tolerance and resilience strategy</w:t>
      </w:r>
    </w:p>
    <w:p w14:paraId="6FD29C05" w14:textId="77777777" w:rsidR="00E66724" w:rsidRPr="00E66724" w:rsidRDefault="00E66724" w:rsidP="00E6672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Flow diagrams for fusion and fault tolerance</w:t>
      </w:r>
    </w:p>
    <w:p w14:paraId="242C4EFC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  <w:b/>
          <w:bCs/>
        </w:rPr>
      </w:pPr>
      <w:r w:rsidRPr="00E66724">
        <w:rPr>
          <w:rFonts w:ascii="Times New Roman" w:hAnsi="Times New Roman" w:cs="Times New Roman"/>
          <w:b/>
          <w:bCs/>
        </w:rPr>
        <w:t>COMPLETE SYSTEM FLOW (Backend Perspective)</w:t>
      </w:r>
    </w:p>
    <w:p w14:paraId="52DEEC31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[Student Events] → [API: /events/submit] → [Fusion Engine] → [Alert Generation] → [Database: alerts]</w:t>
      </w:r>
    </w:p>
    <w:p w14:paraId="4D17FB0D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   │                                            │</w:t>
      </w:r>
    </w:p>
    <w:p w14:paraId="2C07071A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   │                                            → [Logs &amp; Metadata]</w:t>
      </w:r>
    </w:p>
    <w:p w14:paraId="24A84112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      ↓</w:t>
      </w:r>
    </w:p>
    <w:p w14:paraId="65D51419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 [Reports API: /reports/generate] → [Dashboard]</w:t>
      </w:r>
    </w:p>
    <w:p w14:paraId="3A70E4A4" w14:textId="77777777" w:rsidR="00E66724" w:rsidRPr="00E66724" w:rsidRDefault="00E66724" w:rsidP="00E6672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  <w:b/>
          <w:bCs/>
        </w:rPr>
        <w:t>Tech Stack Suggestions:</w:t>
      </w:r>
    </w:p>
    <w:p w14:paraId="18002E17" w14:textId="77777777" w:rsidR="00E66724" w:rsidRPr="00E66724" w:rsidRDefault="00E66724" w:rsidP="00E66724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Backend: Python (</w:t>
      </w:r>
      <w:proofErr w:type="spellStart"/>
      <w:r w:rsidRPr="00E66724">
        <w:rPr>
          <w:rFonts w:ascii="Times New Roman" w:hAnsi="Times New Roman" w:cs="Times New Roman"/>
        </w:rPr>
        <w:t>FastAPI</w:t>
      </w:r>
      <w:proofErr w:type="spellEnd"/>
      <w:r w:rsidRPr="00E66724">
        <w:rPr>
          <w:rFonts w:ascii="Times New Roman" w:hAnsi="Times New Roman" w:cs="Times New Roman"/>
        </w:rPr>
        <w:t>) / Node.js (Express)</w:t>
      </w:r>
    </w:p>
    <w:p w14:paraId="59F4D8E8" w14:textId="77777777" w:rsidR="00E66724" w:rsidRPr="00E66724" w:rsidRDefault="00E66724" w:rsidP="00E66724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Database: PostgreSQL / Redis (for caching)</w:t>
      </w:r>
    </w:p>
    <w:p w14:paraId="21323119" w14:textId="77777777" w:rsidR="00E66724" w:rsidRPr="00E66724" w:rsidRDefault="00E66724" w:rsidP="00E66724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Logging: ELK Stack (optional)</w:t>
      </w:r>
    </w:p>
    <w:p w14:paraId="1D924661" w14:textId="77777777" w:rsidR="00E66724" w:rsidRPr="00E66724" w:rsidRDefault="00E66724" w:rsidP="00E66724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>Deployment: Docker + Kubernetes for scaling</w:t>
      </w:r>
    </w:p>
    <w:p w14:paraId="704DAB33" w14:textId="77777777" w:rsidR="00E66724" w:rsidRPr="00E66724" w:rsidRDefault="00E66724" w:rsidP="00E66724">
      <w:pPr>
        <w:spacing w:line="360" w:lineRule="auto"/>
        <w:rPr>
          <w:rFonts w:ascii="Times New Roman" w:hAnsi="Times New Roman" w:cs="Times New Roman"/>
        </w:rPr>
      </w:pPr>
      <w:r w:rsidRPr="00E66724">
        <w:rPr>
          <w:rFonts w:ascii="Times New Roman" w:hAnsi="Times New Roman" w:cs="Times New Roman"/>
        </w:rPr>
        <w:t xml:space="preserve">This documentation completes </w:t>
      </w:r>
      <w:r w:rsidRPr="00E66724">
        <w:rPr>
          <w:rFonts w:ascii="Times New Roman" w:hAnsi="Times New Roman" w:cs="Times New Roman"/>
          <w:b/>
          <w:bCs/>
        </w:rPr>
        <w:t>Member 4’s week-long objectives</w:t>
      </w:r>
      <w:r w:rsidRPr="00E66724">
        <w:rPr>
          <w:rFonts w:ascii="Times New Roman" w:hAnsi="Times New Roman" w:cs="Times New Roman"/>
        </w:rPr>
        <w:t>, ensuring system stability, structured data flow, fusion logic, alerts, and resilience.</w:t>
      </w:r>
    </w:p>
    <w:p w14:paraId="234D2C01" w14:textId="77777777" w:rsidR="00354E64" w:rsidRPr="00D40391" w:rsidRDefault="00354E64" w:rsidP="00354E6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>: Data pipelines, APIs, decision fusion, logging</w:t>
      </w:r>
    </w:p>
    <w:p w14:paraId="629DECFD" w14:textId="77777777" w:rsidR="00354E64" w:rsidRPr="00D40391" w:rsidRDefault="00354E64" w:rsidP="00354E6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5F99A2D0" w14:textId="77777777" w:rsidR="00354E64" w:rsidRPr="00D40391" w:rsidRDefault="00354E64" w:rsidP="00354E64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lastRenderedPageBreak/>
        <w:t>FastAPI</w:t>
      </w:r>
      <w:proofErr w:type="spellEnd"/>
      <w:r w:rsidRPr="00D40391">
        <w:rPr>
          <w:rFonts w:ascii="Times New Roman" w:hAnsi="Times New Roman" w:cs="Times New Roman"/>
        </w:rPr>
        <w:t xml:space="preserve"> → backend APIs</w:t>
      </w:r>
    </w:p>
    <w:p w14:paraId="2407FDE6" w14:textId="77777777" w:rsidR="00354E64" w:rsidRPr="00D40391" w:rsidRDefault="00354E64" w:rsidP="00354E64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PostgreSQL / SQLite</w:t>
      </w:r>
      <w:r w:rsidRPr="00D40391">
        <w:rPr>
          <w:rFonts w:ascii="Times New Roman" w:hAnsi="Times New Roman" w:cs="Times New Roman"/>
        </w:rPr>
        <w:t xml:space="preserve"> → event storage</w:t>
      </w:r>
    </w:p>
    <w:p w14:paraId="61A42F74" w14:textId="77777777" w:rsidR="00354E64" w:rsidRPr="00D40391" w:rsidRDefault="00354E64" w:rsidP="00354E64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Redis</w:t>
      </w:r>
      <w:r w:rsidRPr="00D40391">
        <w:rPr>
          <w:rFonts w:ascii="Times New Roman" w:hAnsi="Times New Roman" w:cs="Times New Roman"/>
        </w:rPr>
        <w:t xml:space="preserve"> → caching</w:t>
      </w:r>
    </w:p>
    <w:p w14:paraId="72BD593E" w14:textId="77777777" w:rsidR="00354E64" w:rsidRPr="00D40391" w:rsidRDefault="00354E64" w:rsidP="00354E64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Python logging</w:t>
      </w:r>
      <w:r w:rsidRPr="00D40391">
        <w:rPr>
          <w:rFonts w:ascii="Times New Roman" w:hAnsi="Times New Roman" w:cs="Times New Roman"/>
        </w:rPr>
        <w:t xml:space="preserve"> → event logs</w:t>
      </w:r>
    </w:p>
    <w:p w14:paraId="65159323" w14:textId="77777777" w:rsidR="00354E64" w:rsidRPr="00D40391" w:rsidRDefault="00354E64" w:rsidP="00354E64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JWT + HTTPS</w:t>
      </w:r>
      <w:r w:rsidRPr="00D40391">
        <w:rPr>
          <w:rFonts w:ascii="Times New Roman" w:hAnsi="Times New Roman" w:cs="Times New Roman"/>
        </w:rPr>
        <w:t xml:space="preserve"> → authentication &amp; security</w:t>
      </w:r>
    </w:p>
    <w:p w14:paraId="07BA8A0C" w14:textId="77777777" w:rsidR="00354E64" w:rsidRPr="00D40391" w:rsidRDefault="00354E64" w:rsidP="00354E64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JSON</w:t>
      </w:r>
      <w:r w:rsidRPr="00D40391">
        <w:rPr>
          <w:rFonts w:ascii="Times New Roman" w:hAnsi="Times New Roman" w:cs="Times New Roman"/>
        </w:rPr>
        <w:t xml:space="preserve"> → data serialization</w:t>
      </w:r>
    </w:p>
    <w:p w14:paraId="1A4EAA28" w14:textId="77777777" w:rsidR="00354E64" w:rsidRPr="00D40391" w:rsidRDefault="00354E64" w:rsidP="00354E64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Workflow Position</w:t>
      </w:r>
      <w:r w:rsidRPr="00D40391">
        <w:rPr>
          <w:rFonts w:ascii="Times New Roman" w:hAnsi="Times New Roman" w:cs="Times New Roman"/>
        </w:rPr>
        <w:t>: Receives AI outputs → applies rule-based fusion → computes confidence → sends alerts → stores logs.</w:t>
      </w:r>
    </w:p>
    <w:p w14:paraId="0C60A680" w14:textId="77777777" w:rsidR="008447E4" w:rsidRPr="00E66724" w:rsidRDefault="008447E4" w:rsidP="00E66724">
      <w:pPr>
        <w:spacing w:line="360" w:lineRule="auto"/>
        <w:rPr>
          <w:rFonts w:ascii="Times New Roman" w:hAnsi="Times New Roman" w:cs="Times New Roman"/>
        </w:rPr>
      </w:pPr>
    </w:p>
    <w:sectPr w:rsidR="008447E4" w:rsidRPr="00E66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63B"/>
    <w:multiLevelType w:val="multilevel"/>
    <w:tmpl w:val="BCB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64B8"/>
    <w:multiLevelType w:val="multilevel"/>
    <w:tmpl w:val="8026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233DF"/>
    <w:multiLevelType w:val="multilevel"/>
    <w:tmpl w:val="550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591B"/>
    <w:multiLevelType w:val="multilevel"/>
    <w:tmpl w:val="5B3C8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21144"/>
    <w:multiLevelType w:val="multilevel"/>
    <w:tmpl w:val="41F0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122A3"/>
    <w:multiLevelType w:val="multilevel"/>
    <w:tmpl w:val="139C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E2582"/>
    <w:multiLevelType w:val="multilevel"/>
    <w:tmpl w:val="465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7689B"/>
    <w:multiLevelType w:val="multilevel"/>
    <w:tmpl w:val="A56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229BD"/>
    <w:multiLevelType w:val="multilevel"/>
    <w:tmpl w:val="D34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26981"/>
    <w:multiLevelType w:val="multilevel"/>
    <w:tmpl w:val="7D32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CE4BE3"/>
    <w:multiLevelType w:val="multilevel"/>
    <w:tmpl w:val="240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827C2"/>
    <w:multiLevelType w:val="multilevel"/>
    <w:tmpl w:val="CA9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53BC7"/>
    <w:multiLevelType w:val="multilevel"/>
    <w:tmpl w:val="F8C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C4482"/>
    <w:multiLevelType w:val="multilevel"/>
    <w:tmpl w:val="E91E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6320">
    <w:abstractNumId w:val="0"/>
  </w:num>
  <w:num w:numId="2" w16cid:durableId="1062169953">
    <w:abstractNumId w:val="9"/>
  </w:num>
  <w:num w:numId="3" w16cid:durableId="489058525">
    <w:abstractNumId w:val="11"/>
  </w:num>
  <w:num w:numId="4" w16cid:durableId="1719813657">
    <w:abstractNumId w:val="3"/>
  </w:num>
  <w:num w:numId="5" w16cid:durableId="450588763">
    <w:abstractNumId w:val="10"/>
  </w:num>
  <w:num w:numId="6" w16cid:durableId="887717665">
    <w:abstractNumId w:val="2"/>
  </w:num>
  <w:num w:numId="7" w16cid:durableId="1617173102">
    <w:abstractNumId w:val="13"/>
  </w:num>
  <w:num w:numId="8" w16cid:durableId="776488948">
    <w:abstractNumId w:val="5"/>
  </w:num>
  <w:num w:numId="9" w16cid:durableId="173153419">
    <w:abstractNumId w:val="6"/>
  </w:num>
  <w:num w:numId="10" w16cid:durableId="2024820266">
    <w:abstractNumId w:val="4"/>
  </w:num>
  <w:num w:numId="11" w16cid:durableId="354774143">
    <w:abstractNumId w:val="12"/>
  </w:num>
  <w:num w:numId="12" w16cid:durableId="1181437201">
    <w:abstractNumId w:val="1"/>
  </w:num>
  <w:num w:numId="13" w16cid:durableId="1794249050">
    <w:abstractNumId w:val="8"/>
  </w:num>
  <w:num w:numId="14" w16cid:durableId="1846048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24"/>
    <w:rsid w:val="00354E64"/>
    <w:rsid w:val="008447E4"/>
    <w:rsid w:val="00B4426E"/>
    <w:rsid w:val="00E66724"/>
    <w:rsid w:val="00EE4428"/>
    <w:rsid w:val="00F1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B66F"/>
  <w15:chartTrackingRefBased/>
  <w15:docId w15:val="{283CB3F5-D450-4327-9362-E82E5D88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884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2</cp:revision>
  <dcterms:created xsi:type="dcterms:W3CDTF">2026-02-03T16:35:00Z</dcterms:created>
  <dcterms:modified xsi:type="dcterms:W3CDTF">2026-02-06T13:12:00Z</dcterms:modified>
</cp:coreProperties>
</file>