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67"/>
        <w:jc w:val="center"/>
      </w:pPr>
      <w:r>
        <w:drawing>
          <wp:inline xmlns:a="http://schemas.openxmlformats.org/drawingml/2006/main" xmlns:pic="http://schemas.openxmlformats.org/drawingml/2006/picture">
            <wp:extent cx="1620000" cy="243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fc-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</w:pPr>
    </w:p>
    <w:p>
      <w:pPr>
        <w:jc w:val="center"/>
        <w:spacing w:after="120" w:line="360" w:lineRule="auto"/>
      </w:pPr>
      <w:r>
        <w:rPr>
          <w:rFonts w:ascii="Calibri" w:hAnsi="Calibri"/>
          <w:sz w:val="16"/>
        </w:rPr>
        <w:t xml:space="preserve"/>
      </w:r>
    </w:p>
    <w:p>
      <w:pPr>
        <w:jc w:val="center"/>
        <w:spacing w:after="120" w:line="360" w:lineRule="auto"/>
      </w:pPr>
      <w:r>
        <w:rPr>
          <w:rFonts w:ascii="Calibri" w:hAnsi="Calibri"/>
          <w:sz w:val="16"/>
        </w:rPr>
        <w:t xml:space="preserve"/>
      </w:r>
    </w:p>
    <w:p>
      <w:pPr>
        <w:jc w:val="center"/>
        <w:spacing w:after="120" w:line="360" w:lineRule="auto"/>
      </w:pPr>
      <w:r>
        <w:rPr>
          <w:rFonts w:ascii="Calibri" w:hAnsi="Calibri"/>
          <w:sz w:val="16"/>
        </w:rPr>
        <w:t xml:space="preserve"/>
      </w:r>
    </w:p>
    <w:p>
      <w:pPr>
        <w:jc w:val="center"/>
        <w:spacing w:after="120" w:line="360" w:lineRule="auto"/>
      </w:pPr>
      <w:r>
        <w:rPr>
          <w:rFonts w:ascii="Calibri" w:hAnsi="Calibri"/>
          <w:sz w:val="16"/>
        </w:rPr>
        <w:t xml:space="preserve"/>
      </w:r>
    </w:p>
    <w:p>
      <w:pPr>
        <w:jc w:val="center"/>
        <w:spacing w:after="120" w:line="360" w:lineRule="auto"/>
      </w:pPr>
      <w:r>
        <w:rPr>
          <w:rFonts w:ascii="Calibri" w:hAnsi="Calibri"/>
          <w:sz w:val="16"/>
        </w:rPr>
        <w:t xml:space="preserve"/>
      </w:r>
    </w:p>
    <w:p>
      <w:pPr>
        <w:jc w:val="center"/>
        <w:spacing w:after="120" w:line="360" w:lineRule="auto"/>
      </w:pPr>
      <w:r>
        <w:rPr>
          <w:rFonts w:ascii="Calibri" w:hAnsi="Calibri"/>
          <w:sz w:val="16"/>
        </w:rPr>
        <w:t xml:space="preserve"/>
      </w:r>
    </w:p>
    <w:p>
      <w:pPr>
        <w:jc w:val="center"/>
        <w:spacing w:after="120" w:line="360" w:lineRule="auto"/>
      </w:pPr>
      <w:r>
        <w:rPr>
          <w:rFonts w:ascii="Calibri" w:hAnsi="Calibri"/>
          <w:sz w:val="16"/>
        </w:rPr>
        <w:t xml:space="preserve"/>
      </w:r>
    </w:p>
    <w:p>
      <w:pPr>
        <w:jc w:val="center"/>
        <w:spacing w:after="120" w:line="360" w:lineRule="auto"/>
      </w:pPr>
      <w:r>
        <w:rPr>
          <w:rFonts w:ascii="Calibri" w:hAnsi="Calibri"/>
          <w:sz w:val="16"/>
        </w:rPr>
        <w:t xml:space="preserve"/>
      </w:r>
    </w:p>
    <w:p>
      <w:pPr>
        <w:jc w:val="center"/>
        <w:spacing w:after="120" w:line="360" w:lineRule="auto"/>
      </w:pPr>
      <w:r>
        <w:rPr>
          <w:rFonts w:ascii="Calibri" w:hAnsi="Calibri"/>
          <w:sz w:val="26"/>
          <w:b/>
          <w:color w:val="1a1a2e"/>
        </w:rPr>
        <w:t xml:space="preserve">UNIVERSIDADE FEDERAL DO CEARÁ</w:t>
      </w:r>
    </w:p>
    <w:p>
      <w:pPr>
        <w:jc w:val="center"/>
        <w:spacing w:after="120" w:line="360" w:lineRule="auto"/>
      </w:pPr>
      <w:r>
        <w:rPr>
          <w:rFonts w:ascii="Calibri" w:hAnsi="Calibri"/>
          <w:sz w:val="22"/>
          <w:color w:val="1a1a2e"/>
        </w:rPr>
        <w:t xml:space="preserve">CAMPUS DE RUSSAS</w:t>
      </w:r>
    </w:p>
    <w:p>
      <w:pPr>
        <w:jc w:val="center"/>
        <w:spacing w:after="120" w:line="360" w:lineRule="auto"/>
      </w:pPr>
      <w:r>
        <w:rPr>
          <w:rFonts w:ascii="Calibri" w:hAnsi="Calibri"/>
          <w:sz w:val="20"/>
          <w:color w:val="555555"/>
        </w:rPr>
        <w:t xml:space="preserve">CURSO DE CIÊNCIA DA COMPUTAÇÃO / ENGENHARIA DE SOFTWARE</w:t>
      </w:r>
    </w:p>
    <w:p>
      <w:pPr>
        <w:jc w:val="center"/>
        <w:spacing w:after="120" w:line="360" w:lineRule="auto"/>
      </w:pPr>
      <w:r>
        <w:rPr>
          <w:rFonts w:ascii="Calibri" w:hAnsi="Calibri"/>
          <w:sz w:val="32"/>
        </w:rPr>
        <w:t xml:space="preserve"/>
      </w:r>
    </w:p>
    <w:p>
      <w:pPr>
        <w:jc w:val="center"/>
        <w:spacing w:after="120" w:line="360" w:lineRule="auto"/>
      </w:pPr>
      <w:r>
        <w:rPr>
          <w:rFonts w:ascii="Calibri" w:hAnsi="Calibri"/>
          <w:sz w:val="20"/>
          <w:color w:val="FF904D"/>
        </w:rPr>
        <w:t xml:space="preserve">═══════════════════════════════════</w:t>
      </w:r>
    </w:p>
    <w:p>
      <w:pPr>
        <w:jc w:val="center"/>
        <w:spacing w:after="120" w:line="360" w:lineRule="auto"/>
      </w:pPr>
      <w:r>
        <w:rPr>
          <w:rFonts w:ascii="Calibri" w:hAnsi="Calibri"/>
          <w:sz w:val="24"/>
        </w:rPr>
        <w:t xml:space="preserve"/>
      </w:r>
    </w:p>
    <w:p>
      <w:pPr>
        <w:jc w:val="center"/>
        <w:spacing w:after="120" w:line="360" w:lineRule="auto"/>
      </w:pPr>
      <w:r>
        <w:rPr>
          <w:rFonts w:ascii="Calibri" w:hAnsi="Calibri"/>
          <w:sz w:val="36"/>
          <w:b/>
          <w:color w:val="1a1a2e"/>
        </w:rPr>
        <w:t xml:space="preserve">PROGRAMAÇÃO DINÂMICA APLICADA</w:t>
      </w:r>
    </w:p>
    <w:p>
      <w:pPr>
        <w:jc w:val="center"/>
        <w:spacing w:after="120" w:line="360" w:lineRule="auto"/>
      </w:pPr>
      <w:r>
        <w:rPr>
          <w:rFonts w:ascii="Calibri" w:hAnsi="Calibri"/>
          <w:sz w:val="36"/>
          <w:b/>
          <w:color w:val="1a1a2e"/>
        </w:rPr>
        <w:t xml:space="preserve">AO PROBLEMA DA MOCHILA 0/1</w:t>
      </w:r>
    </w:p>
    <w:p>
      <w:pPr>
        <w:jc w:val="center"/>
        <w:spacing w:after="120" w:line="360" w:lineRule="auto"/>
      </w:pPr>
      <w:r>
        <w:rPr>
          <w:rFonts w:ascii="Calibri" w:hAnsi="Calibri"/>
          <w:sz w:val="20"/>
        </w:rPr>
        <w:t xml:space="preserve"/>
      </w:r>
    </w:p>
    <w:p>
      <w:pPr>
        <w:jc w:val="center"/>
        <w:spacing w:after="120" w:line="360" w:lineRule="auto"/>
      </w:pPr>
      <w:r>
        <w:rPr>
          <w:rFonts w:ascii="Calibri" w:hAnsi="Calibri"/>
          <w:sz w:val="26"/>
          <w:color w:val="555555"/>
        </w:rPr>
        <w:t xml:space="preserve">Projeto e Análise de Algoritmos</w:t>
      </w:r>
    </w:p>
    <w:p>
      <w:pPr>
        <w:jc w:val="center"/>
        <w:spacing w:after="120" w:line="360" w:lineRule="auto"/>
      </w:pPr>
      <w:r>
        <w:rPr>
          <w:rFonts w:ascii="Calibri" w:hAnsi="Calibri"/>
          <w:sz w:val="24"/>
        </w:rPr>
        <w:t xml:space="preserve"/>
      </w:r>
    </w:p>
    <w:p>
      <w:pPr>
        <w:jc w:val="center"/>
        <w:spacing w:after="120" w:line="360" w:lineRule="auto"/>
      </w:pPr>
      <w:r>
        <w:rPr>
          <w:rFonts w:ascii="Times New Roman" w:hAnsi="Times New Roman"/>
          <w:sz w:val="24"/>
          <w:color w:val="1a1a2e"/>
        </w:rPr>
        <w:t xml:space="preserve">Kumbu Gomes Kuwonza</w:t>
      </w:r>
    </w:p>
    <w:p>
      <w:pPr>
        <w:jc w:val="center"/>
        <w:spacing w:after="120" w:line="360" w:lineRule="auto"/>
      </w:pPr>
      <w:r>
        <w:rPr>
          <w:rFonts w:ascii="Calibri" w:hAnsi="Calibri"/>
          <w:sz w:val="12"/>
        </w:rPr>
        <w:t xml:space="preserve"/>
      </w:r>
    </w:p>
    <w:p>
      <w:pPr>
        <w:jc w:val="center"/>
        <w:spacing w:after="120" w:line="360" w:lineRule="auto"/>
      </w:pPr>
      <w:r>
        <w:rPr>
          <w:rFonts w:ascii="Times New Roman" w:hAnsi="Times New Roman"/>
          <w:sz w:val="22"/>
          <w:color w:val="333333"/>
        </w:rPr>
        <w:t xml:space="preserve">Prof. Dhioleno Rodrigues da Silva</w:t>
      </w:r>
    </w:p>
    <w:p>
      <w:pPr>
        <w:jc w:val="center"/>
        <w:spacing w:after="120" w:line="360" w:lineRule="auto"/>
      </w:pPr>
      <w:r>
        <w:rPr>
          <w:rFonts w:ascii="Calibri" w:hAnsi="Calibri"/>
          <w:sz w:val="24"/>
        </w:rPr>
        <w:t xml:space="preserve"/>
      </w:r>
    </w:p>
    <w:p>
      <w:pPr>
        <w:jc w:val="center"/>
        <w:spacing w:after="120" w:line="360" w:lineRule="auto"/>
      </w:pPr>
      <w:r>
        <w:rPr>
          <w:rFonts w:ascii="Times New Roman" w:hAnsi="Times New Roman"/>
          <w:sz w:val="22"/>
          <w:color w:val="666666"/>
        </w:rPr>
        <w:t xml:space="preserve">Junho de 2026</w:t>
      </w:r>
    </w:p>
    <w:p>
      <w:pPr>
        <w:jc w:val="center"/>
        <w:spacing w:after="120" w:line="360" w:lineRule="auto"/>
      </w:pPr>
      <w:r>
        <w:rPr>
          <w:rFonts w:ascii="Times New Roman" w:hAnsi="Times New Roman"/>
          <w:sz w:val="22"/>
          <w:color w:val="666666"/>
        </w:rPr>
        <w:t xml:space="preserve">Russas – Ceará</w:t>
      </w:r>
    </w:p>
    <w:p>
      <w:pPr>
        <w:jc w:val="center"/>
        <w:spacing w:after="120" w:line="360" w:lineRule="auto"/>
      </w:pPr>
      <w:r>
        <w:rPr>
          <w:rFonts w:ascii="Calibri" w:hAnsi="Calibri"/>
          <w:sz w:val="12"/>
        </w:rPr>
        <w:t xml:space="preserve"/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i/>
          <w:color w:val="969696"/>
          <w:sz w:val="22"/>
        </w:rPr>
        <w:t>[ESPAÇO PARA LOGO DA INSTITUIÇÃO]</w:t>
      </w:r>
    </w:p>
    <w:p>
      <w:pPr>
        <w:jc w:val="center"/>
      </w:pPr>
      <w:r>
        <w:rPr>
          <w:rFonts w:ascii="Times New Roman" w:hAnsi="Times New Roman"/>
          <w:b/>
          <w:sz w:val="28"/>
        </w:rPr>
        <w:t>UNIVERSIDADE FEDERAL DO CEARÁ</w:t>
      </w:r>
    </w:p>
    <w:p>
      <w:pPr>
        <w:jc w:val="center"/>
      </w:pPr>
      <w:r>
        <w:rPr>
          <w:rFonts w:ascii="Times New Roman" w:hAnsi="Times New Roman"/>
          <w:sz w:val="24"/>
        </w:rPr>
        <w:t>Campus de Russas</w:t>
      </w:r>
    </w:p>
    <w:p>
      <w:pPr>
        <w:jc w:val="center"/>
      </w:pPr>
      <w:r>
        <w:rPr>
          <w:rFonts w:ascii="Times New Roman" w:hAnsi="Times New Roman"/>
          <w:sz w:val="24"/>
        </w:rPr>
        <w:t>Curso de Ciência da Computação / Engenharia de Software</w:t>
      </w:r>
    </w:p>
    <w:p>
      <w:pPr>
        <w:jc w:val="center"/>
      </w:pPr>
      <w:r>
        <w:rPr>
          <w:rFonts w:ascii="Times New Roman" w:hAnsi="Times New Roman"/>
          <w:sz w:val="24"/>
        </w:rPr>
        <w:t>Disciplina: Projeto e Análise de Algoritmos</w:t>
      </w:r>
    </w:p>
    <w:p/>
    <w:p>
      <w:pPr>
        <w:jc w:val="center"/>
      </w:pPr>
      <w:r>
        <w:rPr>
          <w:rFonts w:ascii="Times New Roman" w:hAnsi="Times New Roman"/>
          <w:b/>
          <w:sz w:val="32"/>
        </w:rPr>
        <w:t>Programação Dinâmica Aplicada ao</w:t>
        <w:br/>
        <w:t>Problema da Mochila 0/1</w:t>
      </w:r>
    </w:p>
    <w:p/>
    <w:p/>
    <w:p>
      <w:pPr>
        <w:jc w:val="center"/>
      </w:pPr>
      <w:r>
        <w:rPr>
          <w:rFonts w:ascii="Times New Roman" w:hAnsi="Times New Roman"/>
          <w:sz w:val="24"/>
        </w:rPr>
        <w:t>Autor: Kumbu Gomes Kuwonza</w:t>
      </w:r>
    </w:p>
    <w:p>
      <w:pPr>
        <w:jc w:val="center"/>
      </w:pPr>
      <w:r>
        <w:rPr>
          <w:rFonts w:ascii="Times New Roman" w:hAnsi="Times New Roman"/>
          <w:sz w:val="24"/>
        </w:rPr>
        <w:t>Data: Junho de 2026</w:t>
      </w:r>
    </w:p>
    <w:p>
      <w:r/>
    </w:p>
    <w:p>
      <w:pPr>
        <w:pStyle w:val="Heading1"/>
      </w:pPr>
      <w:r>
        <w:rPr>
          <w:rFonts w:ascii="Calibri" w:hAnsi="Calibri"/>
          <w:color w:val="1A1A2E"/>
        </w:rPr>
        <w:t>1. Introdução</w:t>
      </w:r>
    </w:p>
    <w:p>
      <w:pPr/>
      <w:r>
        <w:rPr>
          <w:rFonts w:ascii="Times New Roman" w:hAnsi="Times New Roman"/>
          <w:b w:val="0"/>
          <w:i w:val="0"/>
        </w:rPr>
        <w:t>A disciplina de Projeto e Análise de Algoritmos ocupa posição central na formação de estudantes de Ciência da Computação e Engenharia de Software, pois fornece as ferramentas conceituais e analíticas necessárias para projetar soluções computacionais eficientes diante de problemas com alto custo combinatório. Entre as diversas técnicas estudadas ao longo do curso, a Programação Dinâmica destaca-se por sua elegância e capacidade de transformar problemas aparentemente intratáveis em tarefas computacionalmente viáveis, por meio do reaproveitamento inteligente de resultados intermediários.</w:t>
      </w:r>
    </w:p>
    <w:p>
      <w:pPr/>
      <w:r>
        <w:rPr>
          <w:rFonts w:ascii="Times New Roman" w:hAnsi="Times New Roman"/>
          <w:b w:val="0"/>
          <w:i w:val="0"/>
        </w:rPr>
        <w:t>O presente trabalho tem como objetivo investigar a aplicação da técnica de Programação Dinâmica ao clássico problema da Mochila 0/1 (0/1 Knapsack Problem), um dos problemas canônicos da otimização combinatória. Busca-se, por meio deste estudo, consolidar a compreensão teórica dos fundamentos da Programação Dinâmica e, simultaneamente, demonstrar sua aplicação prática por meio de implementações funcionais na linguagem JavaScript. O texto percorre desde a fundamentação matemática da técnica até a análise de desempenho de diferentes estratégias de codificação, passando pela exemplificação com cenários realistas de logística e gestão de recursos.</w:t>
      </w:r>
    </w:p>
    <w:p>
      <w:pPr/>
      <w:r>
        <w:rPr>
          <w:rFonts w:ascii="Times New Roman" w:hAnsi="Times New Roman"/>
          <w:b w:val="0"/>
          <w:i w:val="0"/>
        </w:rPr>
        <w:t>O relatório está organizado em seis seções principais. A Seção 2 estabelece a fundamentação teórica, cobrindo os conceitos gerais da Programação Dinâmica, suas duas abordagens clássicas de implementação e a formulação do problema da Mochila 0/1. A Seção 3 descreve o desenvolvimento prático realizado, incluindo a definição da recorrência, a construção passo a passo da tabela de soluções e as implementações em JavaScript com exemplos de execução. A Seção 4 apresenta a análise da complexidade computacional do algoritmo desenvolvido. A Seção 5 discute aplicações do problema da Mochila em sistemas reais. Por fim, a Seção 6 sintetiza os principais aprendizados e aponta direções para trabalhos futuros.</w:t>
      </w:r>
    </w:p>
    <w:p>
      <w:pPr>
        <w:pStyle w:val="Heading1"/>
      </w:pPr>
      <w:r>
        <w:rPr>
          <w:rFonts w:ascii="Calibri" w:hAnsi="Calibri"/>
          <w:color w:val="1A1A2E"/>
        </w:rPr>
        <w:t>2. Fundamentação Teórica</w:t>
      </w:r>
    </w:p>
    <w:p>
      <w:pPr>
        <w:pStyle w:val="Heading2"/>
      </w:pPr>
      <w:r>
        <w:rPr>
          <w:rFonts w:ascii="Calibri" w:hAnsi="Calibri"/>
          <w:color w:val="1A1A2E"/>
        </w:rPr>
        <w:t>2.1. Programação Dinâmica: Conceitos Gerais</w:t>
      </w:r>
    </w:p>
    <w:p>
      <w:pPr/>
      <w:r>
        <w:rPr>
          <w:rFonts w:ascii="Times New Roman" w:hAnsi="Times New Roman"/>
          <w:b w:val="0"/>
          <w:i w:val="0"/>
        </w:rPr>
        <w:t>A Programação Dinâmica (do inglês Dynamic Programming, abreviada como DP) é uma técnica algorítmica de otimização cuja ideia central reside em decompor um problema complexo em subproblemas menores, resolvê-los uma única vez e armazenar seus resultados para consulta futura, evitando assim a recomputação redundante. Ao contrário do que o nome sugere, o termo não se refere a uma forma de programar computadores, mas sim ao sentido matemático de "programação" como planejamento ou tomada de decisão sequencial. A técnica é particularmente eficaz quando o espaço de busca é exponencial, mas pode ser reduzido por meio do reaproveitamento de soluções intermediárias, transformando problemas aparentemente intratáveis em soluções de complexidade polinomial ou pseudo-polinomial.</w:t>
      </w:r>
    </w:p>
    <w:p>
      <w:pPr/>
      <w:r>
        <w:rPr>
          <w:rFonts w:ascii="Times New Roman" w:hAnsi="Times New Roman"/>
          <w:b w:val="0"/>
          <w:i w:val="0"/>
        </w:rPr>
        <w:t>A origem da Programação Dinâmica remonta à década de 1950, com os trabalhos seminais do matemático americano Richard Bellman, que cunhou o termo enquanto desenvolvia métodos para problemas de decisão multiestágio na RAND Corporation. Bellman formulou o que hoje conhecemos como o Princípio da Otimalidade, segundo o qual "uma política ótima tem a propriedade de que, quaisquer que sejam o estado inicial e a decisão inicial, as decisões restantes devem constituir uma política ótima em relação ao estado resultante da primeira decisão". Esse princípio estabeleceu as bases teóricas para o que viria a se tornar uma das técnicas mais poderosas da ciência da computação, com aplicações que vão da bioinformática à inteligência artificial.</w:t>
      </w:r>
    </w:p>
    <w:p>
      <w:pPr/>
      <w:r>
        <w:rPr>
          <w:rFonts w:ascii="Times New Roman" w:hAnsi="Times New Roman"/>
        </w:rPr>
        <w:t xml:space="preserve">Duas características fundamentais determinam se um problema pode ser resolvido por Programação Dinâmica: a </w:t>
      </w:r>
      <w:r>
        <w:rPr>
          <w:rFonts w:ascii="Times New Roman" w:hAnsi="Times New Roman"/>
          <w:b/>
        </w:rPr>
        <w:t>sobreposição de subproblemas</w:t>
      </w:r>
      <w:r>
        <w:rPr>
          <w:rFonts w:ascii="Times New Roman" w:hAnsi="Times New Roman"/>
        </w:rPr>
        <w:t xml:space="preserve"> e a </w:t>
      </w:r>
      <w:r>
        <w:rPr>
          <w:rFonts w:ascii="Times New Roman" w:hAnsi="Times New Roman"/>
          <w:b/>
        </w:rPr>
        <w:t>subestrutura ótima</w:t>
      </w:r>
      <w:r>
        <w:rPr>
          <w:rFonts w:ascii="Times New Roman" w:hAnsi="Times New Roman"/>
        </w:rPr>
        <w:t>. A sobreposição de subproblemas ocorre quando, ao decompor recursivamente o problema original, os mesmos subproblemas menores são gerados repetidamente: fenômeno que não ocorre, por exemplo, na ordenação por merge sort, em que cada subproblema é distinto. Já a subestrutura ótima é a propriedade que garante que a solução ótima do problema original pode ser construída a partir das soluções ótimas de seus subproblemas, permitindo a composição de respostas sem a necessidade de reavaliar decisões anteriores.</w:t>
      </w:r>
    </w:p>
    <w:p>
      <w:pPr/>
      <w:r>
        <w:rPr>
          <w:rFonts w:ascii="Times New Roman" w:hAnsi="Times New Roman"/>
          <w:b w:val="0"/>
          <w:i w:val="0"/>
        </w:rPr>
        <w:t>A diferença essencial entre Programação Dinâmica e a técnica de divisão-e-conquista reside justamente na natureza dos subproblemas. Na divisão-e-conquista, os subproblemas são independentes e disjuntos: pense no quicksort ou na busca binária:, de modo que cada subproblema é resolvido recursivamente exatamente uma vez. Na Programação Dinâmica, os subproblemas se sobrepõem, e resolvê-los repetidamente sem memorização resultaria em explosão combinatória. A DP resolve essa ineficiência armazenando resultados em estruturas de dados (tipicamente tabelas ou matrizes) e consultando-os quando necessário, um trade-off deliberado de espaço por tempo. A técnica deve ser empregada sempre que o problema exibir as duas propriedades mencionadas e o espaço de estados for gerenciável em memória.</w:t>
      </w:r>
    </w:p>
    <w:p>
      <w:pPr>
        <w:pStyle w:val="Heading2"/>
      </w:pPr>
      <w:r>
        <w:rPr>
          <w:rFonts w:ascii="Calibri" w:hAnsi="Calibri"/>
          <w:color w:val="1A1A2E"/>
        </w:rPr>
        <w:t>2.2. Memoização e Tabelamento</w:t>
      </w:r>
    </w:p>
    <w:p>
      <w:pPr/>
      <w:r>
        <w:rPr>
          <w:rFonts w:ascii="Times New Roman" w:hAnsi="Times New Roman"/>
          <w:b w:val="0"/>
          <w:i w:val="0"/>
        </w:rPr>
        <w:t>A Programação Dinâmica admite duas estratégias clássicas de implementação, que diferem fundamentalmente na ordem em que os subproblemas são visitados. A primeira, conhecida como memoização (do inglês memoization), adota uma perspectiva top-down: parte-se do problema original e recorre-se aos subproblemas menores conforme necessário, armazenando os resultados em uma estrutura de cache: tipicamente um dicionário ou vetor indexado: de modo que cada subproblema seja resolvido no máximo uma vez. A principal vantagem da memoização é sua elegância conceitual: a implementação segue naturalmente a definição recursiva do problema, preservando a clareza do raciocínio matemático original. Além disso, a memoização resolve apenas os subproblemas estritamente necessários para a solução do problema original: se determinados estados nunca são visitados, seus valores jamais são computados. A desvantagem reside no overhead das chamadas recursivas, que consomem espaço na pilha de execução e podem causar estouro de pilha para problemas com profundidade de recursão elevada.</w:t>
      </w:r>
    </w:p>
    <w:p>
      <w:pPr/>
      <w:r>
        <w:rPr>
          <w:rFonts w:ascii="Times New Roman" w:hAnsi="Times New Roman"/>
          <w:b w:val="0"/>
          <w:i w:val="0"/>
        </w:rPr>
        <w:t>A segunda estratégia, denominada tabelamento (do inglês tabulation), segue uma lógica bottom-up: os subproblemas são resolvidos em ordem crescente de tamanho, a partir dos casos base, preenchendo-se iterativamente uma tabela que contém as soluções intermediárias. A grande vantagem do tabelamento é a eliminação completa do overhead de recursão: a execução é puramente iterativa, não havendo risco de estouro de pilha, e o padrão de acesso à memória tende a ser mais favorável ao cache do processador. Como desvantagem, o tabelamento tipicamente computa todos os subproblemas do espaço de estados, mesmo aqueles que não seriam necessários para responder à consulta original. Na prática educacional e em competições de programação, o tabelamento é mais comum por sua previsibilidade e por evitar problemas com limites de recursão.</w:t>
      </w:r>
    </w:p>
    <w:p>
      <w:pPr/>
      <w:r>
        <w:rPr>
          <w:rFonts w:ascii="Times New Roman" w:hAnsi="Times New Roman"/>
          <w:b w:val="0"/>
          <w:i w:val="0"/>
        </w:rPr>
        <w:t>A análise de complexidade em Programação Dinâmica é parametrizada pelo número de estados distintos do problema e pelo custo de transição entre estados. Se um problema possui S estados distintos e cada transição pode ser computada em tempo T, a complexidade temporal será O(S · T). No caso do tabelamento, essa análise é direta: preenchemos S entradas da tabela, cada uma exigindo T operações. A complexidade espacial é O(S), podendo ser reduzida quando as transições dependem apenas de um subconjunto limitado de estados anteriores. É importante notar que, para problemas cujo número de estados depende de parâmetros numéricos do domínio (como a capacidade W no problema da mochila), a complexidade resultante é pseudo-polinomial: polinomial no valor numérico da entrada, mas não no número de bits necessários para representá-la:, o que distingue esses problemas dos genuinamente polinomiais.</w:t>
      </w:r>
    </w:p>
    <w:p>
      <w:pPr>
        <w:pStyle w:val="Heading2"/>
      </w:pPr>
      <w:r>
        <w:rPr>
          <w:rFonts w:ascii="Calibri" w:hAnsi="Calibri"/>
          <w:color w:val="1A1A2E"/>
        </w:rPr>
        <w:t>2.3. O Problema da Mochila 0/1</w:t>
      </w:r>
    </w:p>
    <w:p>
      <w:pPr/>
      <w:r>
        <w:rPr>
          <w:rFonts w:ascii="Times New Roman" w:hAnsi="Times New Roman"/>
          <w:b w:val="0"/>
          <w:i w:val="0"/>
        </w:rPr>
        <w:t>O problema da Mochila 0/1 é um dos mais estudados na literatura de otimização combinatória e pertence à classe dos problemas NP-difíceis. Sua formulação clássica é notavelmente simples: dados n itens, cada qual com um peso w_i e um valor v_i, e uma mochila com capacidade máxima W, deseja-se selecionar um subconjunto de itens cujo peso total não exceda W e cujo valor total seja o maior possível. O qualificador "0/1" indica que cada item pode ser incluído no máximo uma vez: ou seja, trata-se de uma decisão binária: levar ou não levar o item. Formalmente, o problema pode ser expresso como:</w:t>
      </w:r>
    </w:p>
    <w:p>
      <w:pPr/>
      <w:r>
        <w:rPr>
          <w:rFonts w:ascii="Times New Roman" w:hAnsi="Times New Roman"/>
          <w:b w:val="0"/>
          <w:i/>
        </w:rPr>
        <w:t>Maximizar Σ(v_i · x_i) para i de 1 a n, sujeito a Σ(w_i · x_i) ≤ W, com x_i ∈ {0, 1}</w:t>
      </w:r>
    </w:p>
    <w:p>
      <w:pPr/>
      <w:r>
        <w:rPr>
          <w:rFonts w:ascii="Times New Roman" w:hAnsi="Times New Roman"/>
          <w:b w:val="0"/>
          <w:i w:val="0"/>
        </w:rPr>
        <w:t>A relevância deste problema no contexto acadêmico e industrial é imensa. Na disciplina de Projeto e Análise de Algoritmos, o problema da mochila 0/1 serve como exemplo paradigmático para o ensino de Programação Dinâmica porque exibe com clareza as duas propriedades fundamentais da técnica: a subestrutura ótima (a decisão sobre levar ou não o item n reduz o problema a uma instância com n−1 itens e capacidade reduzida ou mantida) e a sobreposição de subproblemas (diferentes combinações de decisões levam às mesmas perguntas sobre subconjuntos de itens com capacidades residuais idênticas).</w:t>
      </w:r>
    </w:p>
    <w:p>
      <w:pPr/>
      <w:r>
        <w:rPr>
          <w:rFonts w:ascii="Times New Roman" w:hAnsi="Times New Roman"/>
          <w:b w:val="0"/>
          <w:i w:val="0"/>
        </w:rPr>
        <w:t>Para ilustrar o problema, considere uma transportadora que dispõe de um veículo com capacidade para 8 toneladas e precisa decidir quais fretes aceitar dentre quatro opções disponíveis, conforme a Tabela 1. O objetivo é maximizar a receita total sem exceder a capacidade do veículo.</w:t>
      </w:r>
    </w:p>
    <w:p>
      <w:pPr>
        <w:jc w:val="center"/>
      </w:pPr>
      <w:r>
        <w:rPr>
          <w:rFonts w:ascii="Times New Roman" w:hAnsi="Times New Roman"/>
          <w:b/>
          <w:i/>
        </w:rPr>
        <w:t>Tabela 1: Dados do exemplo didático: fretes disponíveis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D9E2F3" w:val="clea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Item</w:t>
            </w:r>
          </w:p>
        </w:tc>
        <w:tc>
          <w:tcPr>
            <w:tcW w:type="dxa" w:w="3041"/>
            <w:shd w:fill="D9E2F3" w:val="clea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Peso (ton)</w:t>
            </w:r>
          </w:p>
        </w:tc>
        <w:tc>
          <w:tcPr>
            <w:tcW w:type="dxa" w:w="3041"/>
            <w:shd w:fill="D9E2F3" w:val="clea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Valor (R$)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3.000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4.000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5.000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6.000</w:t>
            </w:r>
          </w:p>
        </w:tc>
      </w:tr>
    </w:tbl>
    <w:p/>
    <w:p>
      <w:pPr/>
      <w:r>
        <w:rPr>
          <w:rFonts w:ascii="Times New Roman" w:hAnsi="Times New Roman"/>
          <w:b w:val="0"/>
          <w:i w:val="0"/>
        </w:rPr>
        <w:t>A simplicidade enunciativa do problema da Mochila esconde sua complexidade computacional. Uma abordagem ingênua por força bruta exigiria a enumeração de todos os 2^n subconjuntos possíveis de itens, resultando em complexidade exponencial O(2^n). Para n = 50, isso representaria aproximadamente 10^15 combinações, tornando a abordagem inviável mesmo nos computadores mais velozes disponíveis atualmente.</w:t>
      </w:r>
    </w:p>
    <w:p>
      <w:pPr>
        <w:pStyle w:val="Heading1"/>
      </w:pPr>
      <w:r>
        <w:rPr>
          <w:rFonts w:ascii="Calibri" w:hAnsi="Calibri"/>
          <w:color w:val="1A1A2E"/>
        </w:rPr>
        <w:t>3. Desenvolvimento Prático</w:t>
      </w:r>
    </w:p>
    <w:p>
      <w:pPr>
        <w:pStyle w:val="Heading2"/>
      </w:pPr>
      <w:r>
        <w:rPr>
          <w:rFonts w:ascii="Calibri" w:hAnsi="Calibri"/>
          <w:color w:val="1A1A2E"/>
        </w:rPr>
        <w:t>3.1. Estrutura da Solução via DP</w:t>
      </w:r>
    </w:p>
    <w:p>
      <w:pPr/>
      <w:r>
        <w:rPr>
          <w:rFonts w:ascii="Times New Roman" w:hAnsi="Times New Roman"/>
          <w:b w:val="0"/>
          <w:i w:val="0"/>
        </w:rPr>
        <w:t>A aplicação da Programação Dinâmica ao problema da Mochila 0/1 fundamenta-se na observação de que o problema exibe tanto a subestrutura ótima quanto a sobreposição de subproblemas. A subestrutura ótima manifesta-se da seguinte forma: ao considerar o i-ésimo item, a decisão ótima sobre incluí-lo ou não depende exclusivamente da melhor solução para os i−1 itens anteriores com a capacidade remanescente apropriada.</w:t>
      </w:r>
    </w:p>
    <w:p>
      <w:pPr/>
      <w:r>
        <w:rPr>
          <w:rFonts w:ascii="Times New Roman" w:hAnsi="Times New Roman"/>
          <w:b w:val="0"/>
          <w:i w:val="0"/>
        </w:rPr>
        <w:t>A sobreposição de subproblemas torna-se evidente quando se observa que, durante a exploração do espaço de soluções, o mesmo par (i, w): ou seja, a mesma combinação de "quantos itens considerar" e "quanta capacidade resta": é visitado repetidamente por diferentes caminhos de decisão. Para n itens e capacidade W, existem exatamente (n+1) · (W+1) estados distintos no espaço de busca.</w:t>
      </w:r>
    </w:p>
    <w:p>
      <w:pPr>
        <w:pStyle w:val="Heading2"/>
      </w:pPr>
      <w:r>
        <w:rPr>
          <w:rFonts w:ascii="Calibri" w:hAnsi="Calibri"/>
          <w:color w:val="1A1A2E"/>
        </w:rPr>
        <w:t>3.2. Definição da Recorrência</w:t>
      </w:r>
    </w:p>
    <w:p>
      <w:pPr/>
      <w:r>
        <w:rPr>
          <w:rFonts w:ascii="Times New Roman" w:hAnsi="Times New Roman"/>
          <w:b w:val="0"/>
          <w:i w:val="0"/>
        </w:rPr>
        <w:t>Seja dp[i][w] o valor máximo que pode ser obtido considerando os primeiros i itens (de 1 a i) e uma mochila com capacidade w. A relação de recorrência que governa a solução é dada por:</w:t>
      </w:r>
    </w:p>
    <w:p>
      <w:pPr/>
      <w:r>
        <w:rPr>
          <w:rFonts w:ascii="Times New Roman" w:hAnsi="Times New Roman"/>
          <w:b w:val="0"/>
          <w:i/>
        </w:rPr>
        <w:t>dp[i][w] = max{ dp[i−1][w], dp[i−1][w−w_i] + v_i }, se w_i ≤ w</w:t>
        <w:br/>
        <w:t>dp[i][w] = dp[i−1][w], caso contrário</w:t>
      </w:r>
    </w:p>
    <w:p>
      <w:pPr/>
      <w:r>
        <w:rPr>
          <w:rFonts w:ascii="Times New Roman" w:hAnsi="Times New Roman"/>
          <w:b w:val="0"/>
          <w:i w:val="0"/>
        </w:rPr>
        <w:t>Os casos base da recorrência são: dp[0][w] = 0 para todo w ≥ 0 (sem itens, valor zero) e dp[i][0] = 0 para todo i ≥ 0 (sem capacidade, valor zero).</w:t>
      </w:r>
    </w:p>
    <w:p>
      <w:pPr>
        <w:pStyle w:val="Heading2"/>
      </w:pPr>
      <w:r>
        <w:rPr>
          <w:rFonts w:ascii="Calibri" w:hAnsi="Calibri"/>
          <w:color w:val="1A1A2E"/>
        </w:rPr>
        <w:t>3.3. Construção da Tabela e Reconstrução da Solução</w:t>
      </w:r>
    </w:p>
    <w:p>
      <w:pPr>
        <w:jc w:val="center"/>
      </w:pPr>
      <w:r>
        <w:rPr>
          <w:rFonts w:ascii="Times New Roman" w:hAnsi="Times New Roman"/>
          <w:b/>
          <w:i/>
        </w:rPr>
        <w:t>Tabela 2: Matriz DP para o exemplo da transportadora (n = 4, W = 8)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12"/>
        <w:gridCol w:w="912"/>
        <w:gridCol w:w="912"/>
        <w:gridCol w:w="912"/>
        <w:gridCol w:w="912"/>
        <w:gridCol w:w="912"/>
        <w:gridCol w:w="912"/>
        <w:gridCol w:w="912"/>
        <w:gridCol w:w="912"/>
        <w:gridCol w:w="912"/>
      </w:tblGrid>
      <w:tr>
        <w:tc>
          <w:tcPr>
            <w:tcW w:type="dxa" w:w="912"/>
            <w:shd w:fill="D9E2F3" w:val="clea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i \ w</w:t>
            </w:r>
          </w:p>
        </w:tc>
        <w:tc>
          <w:tcPr>
            <w:tcW w:type="dxa" w:w="912"/>
            <w:shd w:fill="D9E2F3" w:val="clea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0</w:t>
            </w:r>
          </w:p>
        </w:tc>
        <w:tc>
          <w:tcPr>
            <w:tcW w:type="dxa" w:w="912"/>
            <w:shd w:fill="D9E2F3" w:val="clea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1</w:t>
            </w:r>
          </w:p>
        </w:tc>
        <w:tc>
          <w:tcPr>
            <w:tcW w:type="dxa" w:w="912"/>
            <w:shd w:fill="D9E2F3" w:val="clea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2</w:t>
            </w:r>
          </w:p>
        </w:tc>
        <w:tc>
          <w:tcPr>
            <w:tcW w:type="dxa" w:w="912"/>
            <w:shd w:fill="D9E2F3" w:val="clea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3</w:t>
            </w:r>
          </w:p>
        </w:tc>
        <w:tc>
          <w:tcPr>
            <w:tcW w:type="dxa" w:w="912"/>
            <w:shd w:fill="D9E2F3" w:val="clea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4</w:t>
            </w:r>
          </w:p>
        </w:tc>
        <w:tc>
          <w:tcPr>
            <w:tcW w:type="dxa" w:w="912"/>
            <w:shd w:fill="D9E2F3" w:val="clea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5</w:t>
            </w:r>
          </w:p>
        </w:tc>
        <w:tc>
          <w:tcPr>
            <w:tcW w:type="dxa" w:w="912"/>
            <w:shd w:fill="D9E2F3" w:val="clea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6</w:t>
            </w:r>
          </w:p>
        </w:tc>
        <w:tc>
          <w:tcPr>
            <w:tcW w:type="dxa" w:w="912"/>
            <w:shd w:fill="D9E2F3" w:val="clea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7</w:t>
            </w:r>
          </w:p>
        </w:tc>
        <w:tc>
          <w:tcPr>
            <w:tcW w:type="dxa" w:w="912"/>
            <w:shd w:fill="D9E2F3" w:val="clea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8</w:t>
            </w:r>
          </w:p>
        </w:tc>
      </w:tr>
      <w:tr>
        <w:tc>
          <w:tcPr>
            <w:tcW w:type="dxa" w:w="912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type="dxa" w:w="912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type="dxa" w:w="912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type="dxa" w:w="912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type="dxa" w:w="912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type="dxa" w:w="912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type="dxa" w:w="912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type="dxa" w:w="912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type="dxa" w:w="912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type="dxa" w:w="912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0</w:t>
            </w:r>
          </w:p>
        </w:tc>
      </w:tr>
      <w:tr>
        <w:tc>
          <w:tcPr>
            <w:tcW w:type="dxa" w:w="912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 (item 1)</w:t>
            </w:r>
          </w:p>
        </w:tc>
        <w:tc>
          <w:tcPr>
            <w:tcW w:type="dxa" w:w="912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type="dxa" w:w="912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type="dxa" w:w="912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912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912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912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912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912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912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3</w:t>
            </w:r>
          </w:p>
        </w:tc>
      </w:tr>
      <w:tr>
        <w:tc>
          <w:tcPr>
            <w:tcW w:type="dxa" w:w="912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2 (item 2)</w:t>
            </w:r>
          </w:p>
        </w:tc>
        <w:tc>
          <w:tcPr>
            <w:tcW w:type="dxa" w:w="912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type="dxa" w:w="912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type="dxa" w:w="912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912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912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912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912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912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912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7</w:t>
            </w:r>
          </w:p>
        </w:tc>
      </w:tr>
      <w:tr>
        <w:tc>
          <w:tcPr>
            <w:tcW w:type="dxa" w:w="912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3 (item 3)</w:t>
            </w:r>
          </w:p>
        </w:tc>
        <w:tc>
          <w:tcPr>
            <w:tcW w:type="dxa" w:w="912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type="dxa" w:w="912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type="dxa" w:w="912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912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912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912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912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912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912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9</w:t>
            </w:r>
          </w:p>
        </w:tc>
      </w:tr>
      <w:tr>
        <w:tc>
          <w:tcPr>
            <w:tcW w:type="dxa" w:w="912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4 (item 4)</w:t>
            </w:r>
          </w:p>
        </w:tc>
        <w:tc>
          <w:tcPr>
            <w:tcW w:type="dxa" w:w="912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type="dxa" w:w="912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type="dxa" w:w="912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912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912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912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912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912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912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10</w:t>
            </w:r>
          </w:p>
        </w:tc>
      </w:tr>
    </w:tbl>
    <w:p/>
    <w:p>
      <w:pPr/>
      <w:r>
        <w:rPr>
          <w:rFonts w:ascii="Times New Roman" w:hAnsi="Times New Roman"/>
          <w:b w:val="0"/>
          <w:i w:val="0"/>
        </w:rPr>
        <w:t>A reconstrução da solução (backtracking) percorre a tabela DP da última célula em direção aos casos base. Partindo de dp[4][8] = 10, a solução ótima é o conjunto {item 2, item 4}, com peso total 8 toneladas e valor R$ 10.000,00.</w:t>
      </w:r>
    </w:p>
    <w:p>
      <w:pPr>
        <w:pStyle w:val="Heading2"/>
      </w:pPr>
      <w:r>
        <w:rPr>
          <w:rFonts w:ascii="Calibri" w:hAnsi="Calibri"/>
          <w:color w:val="1A1A2E"/>
        </w:rPr>
        <w:t>3.4. Implementação em JavaScript</w:t>
      </w:r>
    </w:p>
    <w:p>
      <w:pPr/>
      <w:r>
        <w:rPr>
          <w:rFonts w:ascii="Times New Roman" w:hAnsi="Times New Roman"/>
          <w:b w:val="0"/>
          <w:i w:val="0"/>
        </w:rPr>
        <w:t>A implementação foi desenvolvida em JavaScript para execução em ambiente Node.js. O código-fonte completo está disponível no arquivo knapsack.js e está organizado em duas funções principais de solução, uma função auxiliar de exibição, e um conjunto de exemplos de execução. Adicionalmente, foi desenvolvida uma interface web interativa no arquivo index.html para visualização passo a passo.</w:t>
      </w:r>
    </w:p>
    <w:p>
      <w:pPr>
        <w:pStyle w:val="Heading3"/>
      </w:pPr>
      <w:r>
        <w:rPr>
          <w:rFonts w:ascii="Calibri" w:hAnsi="Calibri"/>
          <w:color w:val="1A1A2E"/>
        </w:rPr>
        <w:t>3.4.1. Versão Matricial: O(n·W)</w:t>
      </w:r>
    </w:p>
    <w:p>
      <w:pPr>
        <w:spacing w:before="120" w:after="120" w:line="240" w:lineRule="auto"/>
        <w:ind w:left="567"/>
        <w:shd w:fill="F0F0F0" w:val="clear"/>
      </w:pPr>
      <w:r>
        <w:rPr>
          <w:rFonts w:ascii="Courier New" w:hAnsi="Courier New"/>
          <w:sz w:val="18"/>
        </w:rPr>
        <w:t>function mochila01(pesos, valores, capacidade) {</w:t>
        <w:br/>
        <w:t xml:space="preserve"> const n = pesos.length;</w:t>
        <w:br/>
        <w:t xml:space="preserve"> const dp = Array.from({ length: n + 1 }, () =&gt; Array(capacidade + 1).fill(0));</w:t>
        <w:br/>
        <w:t xml:space="preserve"> const keep = Array.from({ length: n + 1 }, () =&gt; Array(capacidade + 1).fill(false));</w:t>
        <w:br/>
        <w:br/>
        <w:t xml:space="preserve"> for (let i = 1; i &lt;= n; i++) {</w:t>
        <w:br/>
        <w:t xml:space="preserve"> const pesoItem = pesos[i - 1];</w:t>
        <w:br/>
        <w:t xml:space="preserve"> const valorItem = valores[i - 1];</w:t>
        <w:br/>
        <w:br/>
        <w:t xml:space="preserve"> for (let w = 0; w &lt;= capacidade; w++) {</w:t>
        <w:br/>
        <w:t xml:space="preserve"> if (pesoItem &lt;= w) {</w:t>
        <w:br/>
        <w:t xml:space="preserve"> const semItem = dp[i - 1][w];</w:t>
        <w:br/>
        <w:t xml:space="preserve"> const comItem = dp[i - 1][w - pesoItem] + valorItem;</w:t>
        <w:br/>
        <w:t xml:space="preserve"> if (comItem &gt; semItem) {</w:t>
        <w:br/>
        <w:t xml:space="preserve"> dp[i][w] = comItem;</w:t>
        <w:br/>
        <w:t xml:space="preserve"> keep[i][w] = true;</w:t>
        <w:br/>
        <w:t xml:space="preserve"> } else { dp[i][w] = semItem; }</w:t>
        <w:br/>
        <w:t xml:space="preserve"> } else { dp[i][w] = dp[i - 1][w]; }</w:t>
        <w:br/>
        <w:t xml:space="preserve"> }</w:t>
        <w:br/>
        <w:t xml:space="preserve"> }</w:t>
        <w:br/>
        <w:br/>
        <w:t xml:space="preserve"> // Reconstrução (backtracking)</w:t>
        <w:br/>
        <w:t xml:space="preserve"> const itensSelecionados = [];</w:t>
        <w:br/>
        <w:t xml:space="preserve"> let w = capacidade;</w:t>
        <w:br/>
        <w:t xml:space="preserve"> for (let i = n; i &gt;= 1; i--) {</w:t>
        <w:br/>
        <w:t xml:space="preserve"> if (keep[i][w]) {</w:t>
        <w:br/>
        <w:t xml:space="preserve"> itensSelecionados.push(i - 1);</w:t>
        <w:br/>
        <w:t xml:space="preserve"> w -= pesos[i - 1];</w:t>
        <w:br/>
        <w:t xml:space="preserve"> }</w:t>
        <w:br/>
        <w:t xml:space="preserve"> }</w:t>
        <w:br/>
        <w:t xml:space="preserve"> itensSelecionados.reverse();</w:t>
        <w:br/>
        <w:br/>
        <w:t xml:space="preserve"> return { valorMaximo: dp[n][capacidade], itensSelecionados };</w:t>
        <w:br/>
        <w:t>}</w:t>
      </w:r>
    </w:p>
    <w:p>
      <w:pPr>
        <w:pStyle w:val="Heading3"/>
      </w:pPr>
      <w:r>
        <w:rPr>
          <w:rFonts w:ascii="Calibri" w:hAnsi="Calibri"/>
          <w:color w:val="1A1A2E"/>
        </w:rPr>
        <w:t>3.4.2. Versão Otimizada: O(W) de espaço</w:t>
      </w:r>
    </w:p>
    <w:p>
      <w:pPr>
        <w:spacing w:before="120" w:after="120" w:line="240" w:lineRule="auto"/>
        <w:ind w:left="567"/>
        <w:shd w:fill="F0F0F0" w:val="clear"/>
      </w:pPr>
      <w:r>
        <w:rPr>
          <w:rFonts w:ascii="Courier New" w:hAnsi="Courier New"/>
          <w:sz w:val="18"/>
        </w:rPr>
        <w:t>function mochila01Otimizada(pesos, valores, capacidade) {</w:t>
        <w:br/>
        <w:t xml:space="preserve"> const n = pesos.length;</w:t>
        <w:br/>
        <w:t xml:space="preserve"> const dp = Array(capacidade + 1).fill(0);</w:t>
        <w:br/>
        <w:t xml:space="preserve"> const keep = Array.from({ length: n + 1 }, () =&gt; Array(capacidade + 1).fill(false));</w:t>
        <w:br/>
        <w:br/>
        <w:t xml:space="preserve"> for (let i = 1; i &lt;= n; i++) {</w:t>
        <w:br/>
        <w:t xml:space="preserve"> const pesoItem = pesos[i - 1];</w:t>
        <w:br/>
        <w:t xml:space="preserve"> const valorItem = valores[i - 1];</w:t>
        <w:br/>
        <w:br/>
        <w:t xml:space="preserve"> for (let w = capacidade; w &gt;= pesoItem; w--) {</w:t>
        <w:br/>
        <w:t xml:space="preserve"> const comItem = dp[w - pesoItem] + valorItem;</w:t>
        <w:br/>
        <w:t xml:space="preserve"> if (comItem &gt; dp[w]) {</w:t>
        <w:br/>
        <w:t xml:space="preserve"> dp[w] = comItem;</w:t>
        <w:br/>
        <w:t xml:space="preserve"> keep[i][w] = true;</w:t>
        <w:br/>
        <w:t xml:space="preserve"> }</w:t>
        <w:br/>
        <w:t xml:space="preserve"> }</w:t>
        <w:br/>
        <w:t xml:space="preserve"> }</w:t>
        <w:br/>
        <w:br/>
        <w:t xml:space="preserve"> // Reconstrução (igual à versão matricial)</w:t>
        <w:br/>
        <w:t xml:space="preserve"> const itensSelecionados = [];</w:t>
        <w:br/>
        <w:t xml:space="preserve"> let w = capacidade;</w:t>
        <w:br/>
        <w:t xml:space="preserve"> for (let i = n; i &gt;= 1; i--) {</w:t>
        <w:br/>
        <w:t xml:space="preserve"> if (keep[i][w]) {</w:t>
        <w:br/>
        <w:t xml:space="preserve"> itensSelecionados.push(i - 1);</w:t>
        <w:br/>
        <w:t xml:space="preserve"> w -= pesos[i - 1];</w:t>
        <w:br/>
        <w:t xml:space="preserve"> }</w:t>
        <w:br/>
        <w:t xml:space="preserve"> }</w:t>
        <w:br/>
        <w:t xml:space="preserve"> itensSelecionados.reverse();</w:t>
        <w:br/>
        <w:br/>
        <w:t xml:space="preserve"> return { valorMaximo: dp[capacidade], itensSelecionados };</w:t>
        <w:br/>
        <w:t>}</w:t>
      </w:r>
    </w:p>
    <w:p>
      <w:pPr/>
      <w:r>
        <w:rPr>
          <w:rFonts w:ascii="Times New Roman" w:hAnsi="Times New Roman"/>
          <w:b w:val="0"/>
          <w:i w:val="0"/>
        </w:rPr>
        <w:t>O aspecto crucial da implementação otimizada é que o laço interno percorre as capacidades em ordem decrescente (de W até pesoItem). Se o laço fosse executado em ordem crescente, um mesmo item poderia ser incluído múltiplas vezes, convertendo o problema em uma Mochila Ilimitada.</w:t>
      </w:r>
    </w:p>
    <w:p>
      <w:pPr>
        <w:pStyle w:val="Heading3"/>
      </w:pPr>
      <w:r>
        <w:rPr>
          <w:rFonts w:ascii="Calibri" w:hAnsi="Calibri"/>
          <w:color w:val="1A1A2E"/>
        </w:rPr>
        <w:t>3.4.3. Exemplos de Execução</w:t>
      </w:r>
    </w:p>
    <w:p>
      <w:pPr>
        <w:jc w:val="center"/>
      </w:pPr>
      <w:r>
        <w:rPr>
          <w:rFonts w:ascii="Times New Roman" w:hAnsi="Times New Roman"/>
          <w:b/>
          <w:i/>
        </w:rPr>
        <w:t>Tabela 3: Resumo dos exemplos de execução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140"/>
        <w:gridCol w:w="1140"/>
        <w:gridCol w:w="1140"/>
        <w:gridCol w:w="1140"/>
        <w:gridCol w:w="1140"/>
        <w:gridCol w:w="1140"/>
        <w:gridCol w:w="1140"/>
        <w:gridCol w:w="1140"/>
      </w:tblGrid>
      <w:tr>
        <w:tc>
          <w:tcPr>
            <w:tcW w:type="dxa" w:w="1140"/>
            <w:shd w:fill="D9E2F3" w:val="clea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Cenário</w:t>
            </w:r>
          </w:p>
        </w:tc>
        <w:tc>
          <w:tcPr>
            <w:tcW w:type="dxa" w:w="1140"/>
            <w:shd w:fill="D9E2F3" w:val="clea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n</w:t>
            </w:r>
          </w:p>
        </w:tc>
        <w:tc>
          <w:tcPr>
            <w:tcW w:type="dxa" w:w="1140"/>
            <w:shd w:fill="D9E2F3" w:val="clea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W</w:t>
            </w:r>
          </w:p>
        </w:tc>
        <w:tc>
          <w:tcPr>
            <w:tcW w:type="dxa" w:w="1140"/>
            <w:shd w:fill="D9E2F3" w:val="clea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Valor Ótimo</w:t>
            </w:r>
          </w:p>
        </w:tc>
        <w:tc>
          <w:tcPr>
            <w:tcW w:type="dxa" w:w="1140"/>
            <w:shd w:fill="D9E2F3" w:val="clea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Itens</w:t>
            </w:r>
          </w:p>
        </w:tc>
        <w:tc>
          <w:tcPr>
            <w:tcW w:type="dxa" w:w="1140"/>
            <w:shd w:fill="D9E2F3" w:val="clea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Peso Utilizado</w:t>
            </w:r>
          </w:p>
        </w:tc>
        <w:tc>
          <w:tcPr>
            <w:tcW w:type="dxa" w:w="1140"/>
            <w:shd w:fill="D9E2F3" w:val="clea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Matricial</w:t>
            </w:r>
          </w:p>
        </w:tc>
        <w:tc>
          <w:tcPr>
            <w:tcW w:type="dxa" w:w="1140"/>
            <w:shd w:fill="D9E2F3" w:val="clea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Otimizada</w:t>
            </w:r>
          </w:p>
        </w:tc>
      </w:tr>
      <w:tr>
        <w:tc>
          <w:tcPr>
            <w:tcW w:type="dxa" w:w="11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1. Caso Didático</w:t>
            </w:r>
          </w:p>
        </w:tc>
        <w:tc>
          <w:tcPr>
            <w:tcW w:type="dxa" w:w="11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11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11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11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[2, 4]</w:t>
            </w:r>
          </w:p>
        </w:tc>
        <w:tc>
          <w:tcPr>
            <w:tcW w:type="dxa" w:w="11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8/8 (100%)</w:t>
            </w:r>
          </w:p>
        </w:tc>
        <w:tc>
          <w:tcPr>
            <w:tcW w:type="dxa" w:w="11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0,79 ms</w:t>
            </w:r>
          </w:p>
        </w:tc>
        <w:tc>
          <w:tcPr>
            <w:tcW w:type="dxa" w:w="11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0,29 ms</w:t>
            </w:r>
          </w:p>
        </w:tc>
      </w:tr>
      <w:tr>
        <w:tc>
          <w:tcPr>
            <w:tcW w:type="dxa" w:w="11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2. Seleção de Cargas</w:t>
            </w:r>
          </w:p>
        </w:tc>
        <w:tc>
          <w:tcPr>
            <w:tcW w:type="dxa" w:w="11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11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50</w:t>
            </w:r>
          </w:p>
        </w:tc>
        <w:tc>
          <w:tcPr>
            <w:tcW w:type="dxa" w:w="11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260</w:t>
            </w:r>
          </w:p>
        </w:tc>
        <w:tc>
          <w:tcPr>
            <w:tcW w:type="dxa" w:w="11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[1, 6]</w:t>
            </w:r>
          </w:p>
        </w:tc>
        <w:tc>
          <w:tcPr>
            <w:tcW w:type="dxa" w:w="11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50/50 (100%)</w:t>
            </w:r>
          </w:p>
        </w:tc>
        <w:tc>
          <w:tcPr>
            <w:tcW w:type="dxa" w:w="11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0,16 ms</w:t>
            </w:r>
          </w:p>
        </w:tc>
        <w:tc>
          <w:tcPr>
            <w:tcW w:type="dxa" w:w="11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0,14 ms</w:t>
            </w:r>
          </w:p>
        </w:tc>
      </w:tr>
      <w:tr>
        <w:tc>
          <w:tcPr>
            <w:tcW w:type="dxa" w:w="11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3. Gestão de Inventário</w:t>
            </w:r>
          </w:p>
        </w:tc>
        <w:tc>
          <w:tcPr>
            <w:tcW w:type="dxa" w:w="11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11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30</w:t>
            </w:r>
          </w:p>
        </w:tc>
        <w:tc>
          <w:tcPr>
            <w:tcW w:type="dxa" w:w="11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112</w:t>
            </w:r>
          </w:p>
        </w:tc>
        <w:tc>
          <w:tcPr>
            <w:tcW w:type="dxa" w:w="11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[1, 2, 4, 8]</w:t>
            </w:r>
          </w:p>
        </w:tc>
        <w:tc>
          <w:tcPr>
            <w:tcW w:type="dxa" w:w="11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30/30 (100%)</w:t>
            </w:r>
          </w:p>
        </w:tc>
        <w:tc>
          <w:tcPr>
            <w:tcW w:type="dxa" w:w="11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0,30 ms</w:t>
            </w:r>
          </w:p>
        </w:tc>
        <w:tc>
          <w:tcPr>
            <w:tcW w:type="dxa" w:w="11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0,23 ms</w:t>
            </w:r>
          </w:p>
        </w:tc>
      </w:tr>
      <w:tr>
        <w:tc>
          <w:tcPr>
            <w:tcW w:type="dxa" w:w="11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4. Caso com 12 Itens</w:t>
            </w:r>
          </w:p>
        </w:tc>
        <w:tc>
          <w:tcPr>
            <w:tcW w:type="dxa" w:w="11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12</w:t>
            </w:r>
          </w:p>
        </w:tc>
        <w:tc>
          <w:tcPr>
            <w:tcW w:type="dxa" w:w="11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40</w:t>
            </w:r>
          </w:p>
        </w:tc>
        <w:tc>
          <w:tcPr>
            <w:tcW w:type="dxa" w:w="11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515</w:t>
            </w:r>
          </w:p>
        </w:tc>
        <w:tc>
          <w:tcPr>
            <w:tcW w:type="dxa" w:w="11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[1, 2, 3, 6, 8, 10, 11]</w:t>
            </w:r>
          </w:p>
        </w:tc>
        <w:tc>
          <w:tcPr>
            <w:tcW w:type="dxa" w:w="11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40/40 (100%)</w:t>
            </w:r>
          </w:p>
        </w:tc>
        <w:tc>
          <w:tcPr>
            <w:tcW w:type="dxa" w:w="11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0,07 ms</w:t>
            </w:r>
          </w:p>
        </w:tc>
        <w:tc>
          <w:tcPr>
            <w:tcW w:type="dxa" w:w="114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0,05 ms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i/>
        </w:rPr>
        <w:t>Tabela 4: Comparativo de desempenho: 100 itens, W = 500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D9E2F3" w:val="clea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Métrica</w:t>
            </w:r>
          </w:p>
        </w:tc>
        <w:tc>
          <w:tcPr>
            <w:tcW w:type="dxa" w:w="3041"/>
            <w:shd w:fill="D9E2F3" w:val="clea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Versão Matricial</w:t>
            </w:r>
          </w:p>
        </w:tc>
        <w:tc>
          <w:tcPr>
            <w:tcW w:type="dxa" w:w="3041"/>
            <w:shd w:fill="D9E2F3" w:val="clea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Versão Otimizada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Tempo de execução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22,90 ms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6,86 ms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Valor máximo encontrado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2526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2526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Itens selecionados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35 de 100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35 de 100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Espaço para valores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O(n·W) = ~50.000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O(W) = 501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1A1A2E"/>
        </w:rPr>
        <w:t>3.4.4. Evidências de Funcionamento</w:t>
      </w:r>
    </w:p>
    <w:p>
      <w:pPr/>
      <w:r>
        <w:rPr>
          <w:rFonts w:ascii="Times New Roman" w:hAnsi="Times New Roman"/>
          <w:b w:val="0"/>
          <w:i w:val="0"/>
        </w:rPr>
        <w:t>Abaixo são apresentados os resultados reais da execução do código knapsack.js no ambiente Node.js, demonstrando o correto funcionamento das implementações:</w:t>
      </w:r>
    </w:p>
    <w:p>
      <w:pPr>
        <w:spacing w:line="240" w:lineRule="auto" w:before="0" w:after="0"/>
        <w:ind w:left="283"/>
      </w:pPr>
      <w:r>
        <w:rPr>
          <w:rFonts w:ascii="Courier New" w:hAnsi="Courier New"/>
          <w:sz w:val="16"/>
        </w:rPr>
        <w:t>╔══════════════════════════════════════════════════════════════╗</w:t>
      </w:r>
    </w:p>
    <w:p>
      <w:pPr>
        <w:spacing w:line="240" w:lineRule="auto" w:before="0" w:after="0"/>
        <w:ind w:left="283"/>
      </w:pPr>
      <w:r>
        <w:rPr>
          <w:rFonts w:ascii="Courier New" w:hAnsi="Courier New"/>
          <w:sz w:val="16"/>
        </w:rPr>
        <w:t>║ MOCHILA 0/1 - Programação Dinâmica (Bottom-Up) ║</w:t>
      </w:r>
    </w:p>
    <w:p>
      <w:pPr>
        <w:spacing w:line="240" w:lineRule="auto" w:before="0" w:after="0"/>
        <w:ind w:left="283"/>
      </w:pPr>
      <w:r>
        <w:rPr>
          <w:rFonts w:ascii="Courier New" w:hAnsi="Courier New"/>
          <w:sz w:val="16"/>
        </w:rPr>
        <w:t>╚══════════════════════════════════════════════════════════════╝</w:t>
      </w:r>
    </w:p>
    <w:p>
      <w:pPr/>
      <w:r>
        <w:rPr>
          <w:rFonts w:ascii="Times New Roman" w:hAnsi="Times New Roman"/>
          <w:b/>
          <w:i w:val="0"/>
        </w:rPr>
        <w:t>Execução do Exemplo 1:</w:t>
      </w:r>
    </w:p>
    <w:p>
      <w:pPr>
        <w:spacing w:line="240" w:lineRule="auto" w:before="0" w:after="0"/>
        <w:ind w:left="283"/>
      </w:pPr>
      <w:r>
        <w:rPr>
          <w:rFonts w:ascii="Courier New" w:hAnsi="Courier New"/>
          <w:sz w:val="16"/>
        </w:rPr>
        <w:t>════════════════════════════════════════════════════════════</w:t>
      </w:r>
    </w:p>
    <w:p>
      <w:pPr>
        <w:spacing w:line="240" w:lineRule="auto" w:before="0" w:after="0"/>
        <w:ind w:left="283"/>
      </w:pPr>
      <w:r>
        <w:rPr>
          <w:rFonts w:ascii="Courier New" w:hAnsi="Courier New"/>
          <w:sz w:val="16"/>
        </w:rPr>
        <w:t xml:space="preserve"> EXEMPLO 1 - Caso básico com 4 itens (didático)</w:t>
      </w:r>
    </w:p>
    <w:p>
      <w:pPr>
        <w:spacing w:line="240" w:lineRule="auto" w:before="0" w:after="0"/>
        <w:ind w:left="283"/>
      </w:pPr>
      <w:r>
        <w:rPr>
          <w:rFonts w:ascii="Courier New" w:hAnsi="Courier New"/>
          <w:sz w:val="16"/>
        </w:rPr>
        <w:t>════════════════════════════════════════════════════════════</w:t>
      </w:r>
    </w:p>
    <w:p>
      <w:pPr>
        <w:spacing w:line="240" w:lineRule="auto" w:before="0" w:after="0"/>
        <w:ind w:left="283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before="0" w:after="0"/>
        <w:ind w:left="283"/>
      </w:pPr>
      <w:r>
        <w:rPr>
          <w:rFonts w:ascii="Courier New" w:hAnsi="Courier New"/>
          <w:sz w:val="16"/>
        </w:rPr>
        <w:t xml:space="preserve"> Capacidade da mochila: 8</w:t>
      </w:r>
    </w:p>
    <w:p>
      <w:pPr>
        <w:spacing w:line="240" w:lineRule="auto" w:before="0" w:after="0"/>
        <w:ind w:left="283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before="0" w:after="0"/>
        <w:ind w:left="283"/>
      </w:pPr>
      <w:r>
        <w:rPr>
          <w:rFonts w:ascii="Courier New" w:hAnsi="Courier New"/>
          <w:sz w:val="16"/>
        </w:rPr>
        <w:t xml:space="preserve"> -- Versão Matricial (O(n·W) espaço) --</w:t>
      </w:r>
    </w:p>
    <w:p>
      <w:pPr>
        <w:spacing w:line="240" w:lineRule="auto" w:before="0" w:after="0"/>
        <w:ind w:left="283"/>
      </w:pPr>
      <w:r>
        <w:rPr>
          <w:rFonts w:ascii="Courier New" w:hAnsi="Courier New"/>
          <w:sz w:val="16"/>
        </w:rPr>
        <w:t xml:space="preserve"> Tempo (matricial): 0.793ms</w:t>
      </w:r>
    </w:p>
    <w:p>
      <w:pPr>
        <w:spacing w:line="240" w:lineRule="auto" w:before="0" w:after="0"/>
        <w:ind w:left="283"/>
      </w:pPr>
      <w:r>
        <w:rPr>
          <w:rFonts w:ascii="Courier New" w:hAnsi="Courier New"/>
          <w:sz w:val="16"/>
        </w:rPr>
        <w:t xml:space="preserve"> Valor máximo obtido: 10</w:t>
      </w:r>
    </w:p>
    <w:p>
      <w:pPr>
        <w:spacing w:line="240" w:lineRule="auto" w:before="0" w:after="0"/>
        <w:ind w:left="283"/>
      </w:pPr>
      <w:r>
        <w:rPr>
          <w:rFonts w:ascii="Courier New" w:hAnsi="Courier New"/>
          <w:sz w:val="16"/>
        </w:rPr>
        <w:t xml:space="preserve"> Itens selecionados: [2, 4]</w:t>
      </w:r>
    </w:p>
    <w:p>
      <w:pPr>
        <w:spacing w:line="240" w:lineRule="auto" w:before="0" w:after="0"/>
        <w:ind w:left="283"/>
      </w:pPr>
      <w:r>
        <w:rPr>
          <w:rFonts w:ascii="Courier New" w:hAnsi="Courier New"/>
          <w:sz w:val="16"/>
        </w:rPr>
        <w:t xml:space="preserve"> Peso utilizado: 8 / 8 (100.0%)</w:t>
      </w:r>
    </w:p>
    <w:p>
      <w:pPr>
        <w:spacing w:line="240" w:lineRule="auto" w:before="0" w:after="0"/>
        <w:ind w:left="283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before="0" w:after="0"/>
        <w:ind w:left="283"/>
      </w:pPr>
      <w:r>
        <w:rPr>
          <w:rFonts w:ascii="Courier New" w:hAnsi="Courier New"/>
          <w:sz w:val="16"/>
        </w:rPr>
        <w:t xml:space="preserve"> -- Versão Otimizada (O(W) espaço para valores) --</w:t>
      </w:r>
    </w:p>
    <w:p>
      <w:pPr>
        <w:spacing w:line="240" w:lineRule="auto" w:before="0" w:after="0"/>
        <w:ind w:left="283"/>
      </w:pPr>
      <w:r>
        <w:rPr>
          <w:rFonts w:ascii="Courier New" w:hAnsi="Courier New"/>
          <w:sz w:val="16"/>
        </w:rPr>
        <w:t xml:space="preserve"> Tempo (otimizada): 0.293ms</w:t>
      </w:r>
    </w:p>
    <w:p>
      <w:pPr>
        <w:spacing w:line="240" w:lineRule="auto" w:before="0" w:after="0"/>
        <w:ind w:left="283"/>
      </w:pPr>
      <w:r>
        <w:rPr>
          <w:rFonts w:ascii="Courier New" w:hAnsi="Courier New"/>
          <w:sz w:val="16"/>
        </w:rPr>
        <w:t xml:space="preserve"> Valor máximo obtido: 10</w:t>
      </w:r>
    </w:p>
    <w:p>
      <w:pPr>
        <w:spacing w:line="240" w:lineRule="auto" w:before="0" w:after="0"/>
        <w:ind w:left="283"/>
      </w:pPr>
      <w:r>
        <w:rPr>
          <w:rFonts w:ascii="Courier New" w:hAnsi="Courier New"/>
          <w:sz w:val="16"/>
        </w:rPr>
        <w:t xml:space="preserve"> Itens selecionados: [2, 4]</w:t>
      </w:r>
    </w:p>
    <w:p>
      <w:pPr/>
      <w:r>
        <w:rPr>
          <w:rFonts w:ascii="Times New Roman" w:hAnsi="Times New Roman"/>
          <w:b/>
          <w:i w:val="0"/>
        </w:rPr>
        <w:t>Execução do Teste Comparativo (100 itens):</w:t>
      </w:r>
    </w:p>
    <w:p>
      <w:pPr>
        <w:spacing w:line="240" w:lineRule="auto" w:before="0" w:after="0"/>
        <w:ind w:left="283"/>
      </w:pPr>
      <w:r>
        <w:rPr>
          <w:rFonts w:ascii="Courier New" w:hAnsi="Courier New"/>
          <w:sz w:val="16"/>
        </w:rPr>
        <w:t>════════════════════════════════════════════════════════════</w:t>
      </w:r>
    </w:p>
    <w:p>
      <w:pPr>
        <w:spacing w:line="240" w:lineRule="auto" w:before="0" w:after="0"/>
        <w:ind w:left="283"/>
      </w:pPr>
      <w:r>
        <w:rPr>
          <w:rFonts w:ascii="Courier New" w:hAnsi="Courier New"/>
          <w:sz w:val="16"/>
        </w:rPr>
        <w:t xml:space="preserve"> COMPARATIVO: Matricial × Otimizada</w:t>
      </w:r>
    </w:p>
    <w:p>
      <w:pPr>
        <w:spacing w:line="240" w:lineRule="auto" w:before="0" w:after="0"/>
        <w:ind w:left="283"/>
      </w:pPr>
      <w:r>
        <w:rPr>
          <w:rFonts w:ascii="Courier New" w:hAnsi="Courier New"/>
          <w:sz w:val="16"/>
        </w:rPr>
        <w:t>════════════════════════════════════════════════════════════</w:t>
      </w:r>
    </w:p>
    <w:p>
      <w:pPr>
        <w:spacing w:line="240" w:lineRule="auto" w:before="0" w:after="0"/>
        <w:ind w:left="283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before="0" w:after="0"/>
        <w:ind w:left="283"/>
      </w:pPr>
      <w:r>
        <w:rPr>
          <w:rFonts w:ascii="Courier New" w:hAnsi="Courier New"/>
          <w:sz w:val="16"/>
        </w:rPr>
        <w:t xml:space="preserve"> Caso de teste: 100 itens, capacidade 500</w:t>
      </w:r>
    </w:p>
    <w:p>
      <w:pPr>
        <w:spacing w:line="240" w:lineRule="auto" w:before="0" w:after="0"/>
        <w:ind w:left="283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before="0" w:after="0"/>
        <w:ind w:left="283"/>
      </w:pPr>
      <w:r>
        <w:rPr>
          <w:rFonts w:ascii="Courier New" w:hAnsi="Courier New"/>
          <w:sz w:val="16"/>
        </w:rPr>
        <w:t xml:space="preserve"> Versão Matricial (O(n·W) espaço):</w:t>
      </w:r>
    </w:p>
    <w:p>
      <w:pPr>
        <w:spacing w:line="240" w:lineRule="auto" w:before="0" w:after="0"/>
        <w:ind w:left="283"/>
      </w:pPr>
      <w:r>
        <w:rPr>
          <w:rFonts w:ascii="Courier New" w:hAnsi="Courier New"/>
          <w:sz w:val="16"/>
        </w:rPr>
        <w:t xml:space="preserve"> matricial: 22.903ms</w:t>
      </w:r>
    </w:p>
    <w:p>
      <w:pPr>
        <w:spacing w:line="240" w:lineRule="auto" w:before="0" w:after="0"/>
        <w:ind w:left="283"/>
      </w:pPr>
      <w:r>
        <w:rPr>
          <w:rFonts w:ascii="Courier New" w:hAnsi="Courier New"/>
          <w:sz w:val="16"/>
        </w:rPr>
        <w:t xml:space="preserve"> Valor máximo: 2526</w:t>
      </w:r>
    </w:p>
    <w:p>
      <w:pPr>
        <w:spacing w:line="240" w:lineRule="auto" w:before="0" w:after="0"/>
        <w:ind w:left="283"/>
      </w:pPr>
      <w:r>
        <w:rPr>
          <w:rFonts w:ascii="Courier New" w:hAnsi="Courier New"/>
          <w:sz w:val="16"/>
        </w:rPr>
        <w:t xml:space="preserve"> Itens selecionados: 35 de 100</w:t>
      </w:r>
    </w:p>
    <w:p>
      <w:pPr>
        <w:spacing w:line="240" w:lineRule="auto" w:before="0" w:after="0"/>
        <w:ind w:left="283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before="0" w:after="0"/>
        <w:ind w:left="283"/>
      </w:pPr>
      <w:r>
        <w:rPr>
          <w:rFonts w:ascii="Courier New" w:hAnsi="Courier New"/>
          <w:sz w:val="16"/>
        </w:rPr>
        <w:t xml:space="preserve"> Versão Otimizada (O(W) espaço para dp):</w:t>
      </w:r>
    </w:p>
    <w:p>
      <w:pPr>
        <w:spacing w:line="240" w:lineRule="auto" w:before="0" w:after="0"/>
        <w:ind w:left="283"/>
      </w:pPr>
      <w:r>
        <w:rPr>
          <w:rFonts w:ascii="Courier New" w:hAnsi="Courier New"/>
          <w:sz w:val="16"/>
        </w:rPr>
        <w:t xml:space="preserve"> otimizada: 6.862ms</w:t>
      </w:r>
    </w:p>
    <w:p>
      <w:pPr>
        <w:spacing w:line="240" w:lineRule="auto" w:before="0" w:after="0"/>
        <w:ind w:left="283"/>
      </w:pPr>
      <w:r>
        <w:rPr>
          <w:rFonts w:ascii="Courier New" w:hAnsi="Courier New"/>
          <w:sz w:val="16"/>
        </w:rPr>
        <w:t xml:space="preserve"> Valor máximo: 2526</w:t>
      </w:r>
    </w:p>
    <w:p>
      <w:pPr>
        <w:spacing w:line="240" w:lineRule="auto" w:before="0" w:after="0"/>
        <w:ind w:left="283"/>
      </w:pPr>
      <w:r>
        <w:rPr>
          <w:rFonts w:ascii="Courier New" w:hAnsi="Courier New"/>
          <w:sz w:val="16"/>
        </w:rPr>
        <w:t xml:space="preserve"> Itens selecionados: 35 de 100</w:t>
      </w:r>
    </w:p>
    <w:p>
      <w:pPr>
        <w:spacing w:line="240" w:lineRule="auto" w:before="0" w:after="0"/>
        <w:ind w:left="283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before="0" w:after="0"/>
        <w:ind w:left="283"/>
      </w:pPr>
      <w:r>
        <w:rPr>
          <w:rFonts w:ascii="Courier New" w:hAnsi="Courier New"/>
          <w:sz w:val="16"/>
        </w:rPr>
        <w:t xml:space="preserve"> ✓ Ambos os algoritmos retornaram o mesmo valor máximo? SIM</w:t>
      </w:r>
    </w:p>
    <w:p>
      <w:pPr>
        <w:pStyle w:val="Heading1"/>
      </w:pPr>
      <w:r>
        <w:rPr>
          <w:rFonts w:ascii="Calibri" w:hAnsi="Calibri"/>
          <w:color w:val="1A1A2E"/>
        </w:rPr>
        <w:t>4. Análise do Algoritmo</w:t>
      </w:r>
    </w:p>
    <w:p>
      <w:pPr>
        <w:pStyle w:val="Heading2"/>
      </w:pPr>
      <w:r>
        <w:rPr>
          <w:rFonts w:ascii="Calibri" w:hAnsi="Calibri"/>
          <w:color w:val="1A1A2E"/>
        </w:rPr>
        <w:t>4.1. Complexidade de Tempo</w:t>
      </w:r>
    </w:p>
    <w:p>
      <w:pPr/>
      <w:r>
        <w:rPr>
          <w:rFonts w:ascii="Times New Roman" w:hAnsi="Times New Roman"/>
          <w:b w:val="0"/>
          <w:i w:val="0"/>
        </w:rPr>
        <w:t>A versão matricial da Programação Dinâmica para o problema da Mochila 0/1 preenche uma tabela de dimensões (n+1) × (W+1). Para cada uma das n·W células efetivamente computadas, realiza-se uma quantidade constante de operações: uma comparação e, no máximo, uma adição. Em termos assintóticos, a complexidade de tempo da solução é Θ(n·W).</w:t>
      </w:r>
    </w:p>
    <w:p>
      <w:pPr/>
      <w:r>
        <w:rPr>
          <w:rFonts w:ascii="Times New Roman" w:hAnsi="Times New Roman"/>
          <w:b w:val="0"/>
          <w:i w:val="0"/>
        </w:rPr>
        <w:t>A versão otimizada mantém a mesma complexidade de tempo O(n·W), pois ainda é necessário processar cada item e cada capacidade. No entanto, o laço interno percorre apenas de W até o peso do item, o que na prática reduz ligeiramente o número de iterações. O ganho real de desempenho observado (3,3×) deve-se principalmente à melhor localidade de referência e menor alocação de memória.</w:t>
      </w:r>
    </w:p>
    <w:p>
      <w:pPr>
        <w:pStyle w:val="Heading2"/>
      </w:pPr>
      <w:r>
        <w:rPr>
          <w:rFonts w:ascii="Calibri" w:hAnsi="Calibri"/>
          <w:color w:val="1A1A2E"/>
        </w:rPr>
        <w:t>4.2. Complexidade de Espaço</w:t>
      </w:r>
    </w:p>
    <w:p>
      <w:pPr/>
      <w:r>
        <w:rPr>
          <w:rFonts w:ascii="Times New Roman" w:hAnsi="Times New Roman"/>
          <w:b w:val="0"/>
          <w:i w:val="0"/>
        </w:rPr>
        <w:t>A versão matricial armazena uma tabela de dimensões (n+1) × (W+1) para os valores DP, mais uma matriz keep para reconstrução, resultando em O(n·W) de memória. Para n = 100 e W = 500, são aproximadamente 50.000 células.</w:t>
      </w:r>
    </w:p>
    <w:p>
      <w:pPr/>
      <w:r>
        <w:rPr>
          <w:rFonts w:ascii="Times New Roman" w:hAnsi="Times New Roman"/>
          <w:b w:val="0"/>
          <w:i w:val="0"/>
        </w:rPr>
        <w:t>A versão otimizada reduz o armazenamento dos valores para um vetor unidimensional de tamanho W+1, alcançando O(W) de espaço para os valores DP. Contudo, a matriz keep para reconstrução ainda requer O(n·W).</w:t>
      </w:r>
    </w:p>
    <w:p>
      <w:pPr>
        <w:pStyle w:val="Heading2"/>
      </w:pPr>
      <w:r>
        <w:rPr>
          <w:rFonts w:ascii="Calibri" w:hAnsi="Calibri"/>
          <w:color w:val="1A1A2E"/>
        </w:rPr>
        <w:t>4.3. Análise Pseudo-Polinomial</w:t>
      </w:r>
    </w:p>
    <w:p>
      <w:pPr/>
      <w:r>
        <w:rPr>
          <w:rFonts w:ascii="Times New Roman" w:hAnsi="Times New Roman"/>
          <w:b w:val="0"/>
          <w:i w:val="0"/>
        </w:rPr>
        <w:t>A complexidade O(n·W) é classificada como pseudo-polinomial, e não polinomial de fato. A distinção é sutil mas importante: a análise tradicional de complexidade considera o tamanho da entrada em termos de bits necessários para representá-la, não o valor numérico dos parâmetros. Enquanto n contribui com log₂ n bits, W contribui com log₂ W bits para a representação da entrada.</w:t>
      </w:r>
    </w:p>
    <w:p>
      <w:pPr>
        <w:pStyle w:val="Heading2"/>
      </w:pPr>
      <w:r>
        <w:rPr>
          <w:rFonts w:ascii="Calibri" w:hAnsi="Calibri"/>
          <w:color w:val="1A1A2E"/>
        </w:rPr>
        <w:t>4.4. Comparação com Abordagens Alternativas</w:t>
      </w:r>
    </w:p>
    <w:p>
      <w:pPr>
        <w:jc w:val="center"/>
      </w:pPr>
      <w:r>
        <w:rPr>
          <w:rFonts w:ascii="Times New Roman" w:hAnsi="Times New Roman"/>
          <w:b/>
          <w:i/>
        </w:rPr>
        <w:t>Tabela 5: Comparação entre abordagens para a Mochila 0/1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D9E2F3" w:val="clea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Abordagem</w:t>
            </w:r>
          </w:p>
        </w:tc>
        <w:tc>
          <w:tcPr>
            <w:tcW w:type="dxa" w:w="2280"/>
            <w:shd w:fill="D9E2F3" w:val="clea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Complexidade</w:t>
            </w:r>
          </w:p>
        </w:tc>
        <w:tc>
          <w:tcPr>
            <w:tcW w:type="dxa" w:w="2280"/>
            <w:shd w:fill="D9E2F3" w:val="clea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Otimalidade</w:t>
            </w:r>
          </w:p>
        </w:tc>
        <w:tc>
          <w:tcPr>
            <w:tcW w:type="dxa" w:w="2280"/>
            <w:shd w:fill="D9E2F3" w:val="clea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Observação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Força Bruta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O(2^n)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Garantida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Inviável para n &gt; 40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Guloso (valor/peso)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O(n log n)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Não garantida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Rápido, mas existem contraexemplos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Branch-and-Bound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O(2^n) pior caso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Garantida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Bom desempenho médio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Programação Dinâmica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O(n·W)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Garantida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Pseudo-polinomial; limitado por W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A1A2E"/>
        </w:rPr>
        <w:t>4.5. Limitações da Implementação</w:t>
      </w:r>
    </w:p>
    <w:p>
      <w:pPr>
        <w:pStyle w:val="ListBullet"/>
      </w:pPr>
      <w:r>
        <w:rPr>
          <w:rFonts w:ascii="Times New Roman" w:hAnsi="Times New Roman"/>
          <w:sz w:val="24"/>
        </w:rPr>
        <w:t>Capacidade inteira: O algoritmo requer que pesos e capacidade sejam números inteiros.</w:t>
      </w:r>
    </w:p>
    <w:p>
      <w:pPr>
        <w:pStyle w:val="ListBullet"/>
      </w:pPr>
      <w:r>
        <w:rPr>
          <w:rFonts w:ascii="Times New Roman" w:hAnsi="Times New Roman"/>
          <w:sz w:val="24"/>
        </w:rPr>
        <w:t>Memória para reconstrução: A matriz keep ainda consome O(n·W) na versão otimizada.</w:t>
      </w:r>
    </w:p>
    <w:p>
      <w:pPr>
        <w:pStyle w:val="ListBullet"/>
      </w:pPr>
      <w:r>
        <w:rPr>
          <w:rFonts w:ascii="Times New Roman" w:hAnsi="Times New Roman"/>
          <w:sz w:val="24"/>
        </w:rPr>
        <w:t>JavaScript e números grandes: O formato IEEE 754 limita a precisão para inteiros acima de 2^53.</w:t>
      </w:r>
    </w:p>
    <w:p>
      <w:pPr>
        <w:pStyle w:val="Heading1"/>
      </w:pPr>
      <w:r>
        <w:rPr>
          <w:rFonts w:ascii="Calibri" w:hAnsi="Calibri"/>
          <w:color w:val="1A1A2E"/>
        </w:rPr>
        <w:t>5. Aplicações em Sistemas Reais</w:t>
      </w:r>
    </w:p>
    <w:p>
      <w:pPr/>
      <w:r>
        <w:rPr>
          <w:rFonts w:ascii="Times New Roman" w:hAnsi="Times New Roman"/>
          <w:b w:val="0"/>
          <w:i w:val="0"/>
        </w:rPr>
        <w:t>O problema da Mochila 0/1 transcende o interesse puramente acadêmico e encontra aplicações práticas em inúmeros domínios da computação e da engenharia.</w:t>
      </w:r>
    </w:p>
    <w:p>
      <w:pPr/>
      <w:r>
        <w:rPr>
          <w:rFonts w:ascii="Times New Roman" w:hAnsi="Times New Roman"/>
          <w:b/>
        </w:rPr>
        <w:t xml:space="preserve">Transporte e Logística: </w:t>
      </w:r>
      <w:r>
        <w:rPr>
          <w:rFonts w:ascii="Times New Roman" w:hAnsi="Times New Roman"/>
        </w:rPr>
        <w:t>No carregamento de veículos, em que cada carga possui peso e valor de frete associado. O Exemplo 2 da Seção 3.4.3 ilustrou esse cenário, demonstrando como a DP seleciona a combinação ótima de cargas para maximizar a receita por viagem.</w:t>
      </w:r>
    </w:p>
    <w:p>
      <w:pPr/>
      <w:r>
        <w:rPr>
          <w:rFonts w:ascii="Times New Roman" w:hAnsi="Times New Roman"/>
          <w:b/>
        </w:rPr>
        <w:t xml:space="preserve">Gestão de Inventário: </w:t>
      </w:r>
      <w:r>
        <w:rPr>
          <w:rFonts w:ascii="Times New Roman" w:hAnsi="Times New Roman"/>
        </w:rPr>
        <w:t>Na decisão sobre quais produtos armazenar em espaços limitados de depósito, considerando margens de lucro e giro de estoque. Supermercados e centros de distribuição utilizam princípios derivados da mochila para disposição ótima de produtos.</w:t>
      </w:r>
    </w:p>
    <w:p>
      <w:pPr/>
      <w:r>
        <w:rPr>
          <w:rFonts w:ascii="Times New Roman" w:hAnsi="Times New Roman"/>
          <w:b/>
        </w:rPr>
        <w:t xml:space="preserve">Sistemas Computacionais: </w:t>
      </w:r>
      <w:r>
        <w:rPr>
          <w:rFonts w:ascii="Times New Roman" w:hAnsi="Times New Roman"/>
        </w:rPr>
        <w:t>Na alocação de máquinas virtuais a servidores físicos, seleção de funcionalidades em sistemas embarcados e corte de materiais na indústria.</w:t>
      </w:r>
    </w:p>
    <w:p>
      <w:pPr/>
      <w:r>
        <w:rPr>
          <w:rFonts w:ascii="Times New Roman" w:hAnsi="Times New Roman"/>
          <w:b/>
        </w:rPr>
        <w:t xml:space="preserve">Finanças: </w:t>
      </w:r>
      <w:r>
        <w:rPr>
          <w:rFonts w:ascii="Times New Roman" w:hAnsi="Times New Roman"/>
        </w:rPr>
        <w:t>Na seleção de carteira de ativos com orçamento limitado, em que projetos competem por recursos de capital com diferentes custos e retornos esperados.</w:t>
      </w:r>
    </w:p>
    <w:p>
      <w:pPr>
        <w:pStyle w:val="Heading1"/>
      </w:pPr>
      <w:r>
        <w:rPr>
          <w:rFonts w:ascii="Calibri" w:hAnsi="Calibri"/>
          <w:color w:val="1A1A2E"/>
        </w:rPr>
        <w:t>6. Conclusão</w:t>
      </w:r>
    </w:p>
    <w:p>
      <w:pPr/>
      <w:r>
        <w:rPr>
          <w:rFonts w:ascii="Times New Roman" w:hAnsi="Times New Roman"/>
          <w:b w:val="0"/>
          <w:i w:val="0"/>
        </w:rPr>
        <w:t>O presente trabalho percorreu o ciclo completo que vai da teoria à prática na aplicação da Programação Dinâmica ao problema da Mochila 0/1. Do ponto de vista teórico, consolidou-se a compreensão dos princípios que fundamentam a técnica: a subestrutura ótima e a sobreposição de subproblemas:, bem como a distinção entre as abordagens top-down (memoização) e bottom-up (tabelamento), com suas respectivas vantagens e limitações.</w:t>
      </w:r>
    </w:p>
    <w:p>
      <w:pPr/>
      <w:r>
        <w:rPr>
          <w:rFonts w:ascii="Times New Roman" w:hAnsi="Times New Roman"/>
          <w:b w:val="0"/>
          <w:i w:val="0"/>
        </w:rPr>
        <w:t>Do ponto de vista prático, a implementação das duas versões: matricial e otimizada: evidenciou que as considerações de eficiência espacial não são meramente acadêmicas. A versão otimizada com vetor unidimensional provou ser consistentemente mais rápida que a versão matricial (aproximadamente 3,3× no teste com 100 itens), com resultados idênticos.</w:t>
      </w:r>
    </w:p>
    <w:p>
      <w:pPr/>
      <w:r>
        <w:rPr>
          <w:rFonts w:ascii="Times New Roman" w:hAnsi="Times New Roman"/>
          <w:b w:val="0"/>
          <w:i w:val="0"/>
        </w:rPr>
        <w:t>Como possíveis extensões deste trabalho, sugere-se a investigação de variantes como a Mochila Fracionária, a Mochila Múltipla e a Mochila Multidimensional, bem como o estudo de algoritmos de aproximação FPTAS para instâncias com capacidade W muito grande.</w:t>
      </w:r>
    </w:p>
    <w:p>
      <w:pPr>
        <w:pStyle w:val="Heading1"/>
      </w:pPr>
      <w:r>
        <w:rPr>
          <w:rFonts w:ascii="Calibri" w:hAnsi="Calibri"/>
          <w:color w:val="1A1A2E"/>
        </w:rPr>
        <w:t>Referências</w:t>
      </w:r>
    </w:p>
    <w:p>
      <w:pPr>
        <w:ind w:left="850" w:hanging="850"/>
      </w:pPr>
      <w:r>
        <w:rPr>
          <w:rFonts w:ascii="Times New Roman" w:hAnsi="Times New Roman"/>
          <w:sz w:val="24"/>
        </w:rPr>
        <w:t>[1] BELLMAN, R. Dynamic Programming. Princeton: Princeton University Press, 1957.</w:t>
      </w:r>
    </w:p>
    <w:p>
      <w:pPr>
        <w:ind w:left="850" w:hanging="850"/>
      </w:pPr>
      <w:r>
        <w:rPr>
          <w:rFonts w:ascii="Times New Roman" w:hAnsi="Times New Roman"/>
          <w:sz w:val="24"/>
        </w:rPr>
        <w:t>[2] CORMEN, T. H.; LEISERSON, C. E.; RIVEST, R. L.; STEIN, C. Algoritmos: Teoria e Prática. 3. ed. Rio de Janeiro: Elsevier, 2012.</w:t>
      </w:r>
    </w:p>
    <w:p>
      <w:pPr>
        <w:ind w:left="850" w:hanging="850"/>
      </w:pPr>
      <w:r>
        <w:rPr>
          <w:rFonts w:ascii="Times New Roman" w:hAnsi="Times New Roman"/>
          <w:sz w:val="24"/>
        </w:rPr>
        <w:t>[3] DASGUPTA, S.; PAPADIMITRIOU, C.; VAZIRANI, U. Algoritmos. Porto Alegre: AMGH, 2010.</w:t>
      </w:r>
    </w:p>
    <w:p>
      <w:pPr>
        <w:ind w:left="850" w:hanging="850"/>
      </w:pPr>
      <w:r>
        <w:rPr>
          <w:rFonts w:ascii="Times New Roman" w:hAnsi="Times New Roman"/>
          <w:sz w:val="24"/>
        </w:rPr>
        <w:t>[4] KLEINBERG, J.; TARDOS, É. Algorithm Design. Boston: Pearson, 2006.</w:t>
      </w:r>
    </w:p>
    <w:p>
      <w:pPr>
        <w:ind w:left="850" w:hanging="850"/>
      </w:pPr>
      <w:r>
        <w:rPr>
          <w:rFonts w:ascii="Times New Roman" w:hAnsi="Times New Roman"/>
          <w:sz w:val="24"/>
        </w:rPr>
        <w:t>[5] MARTELLO, S.; TOTH, P. Knapsack Problems: Algorithms and Computer Implementations. Chichester: John Wiley &amp; Sons, 1990.</w:t>
      </w:r>
    </w:p>
    <w:p>
      <w:pPr>
        <w:ind w:left="850" w:hanging="850"/>
      </w:pPr>
      <w:r>
        <w:rPr>
          <w:rFonts w:ascii="Times New Roman" w:hAnsi="Times New Roman"/>
          <w:sz w:val="24"/>
        </w:rPr>
        <w:t>[6] ZIVIANI, N. Projeto de Algoritmos com Implementações em Java e C++. São Paulo: Cengage Learning, 2010.</w:t>
      </w:r>
    </w:p>
    <w:sectPr w:rsidR="00FC693F" w:rsidRPr="0006063C" w:rsidSect="00034616">
      <w:footerReference w:type="default" r:id="rId9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0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4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