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2A4" w:rsidRPr="008512EE" w:rsidRDefault="009C32A4" w:rsidP="009C32A4">
      <w:pPr>
        <w:rPr>
          <w:rFonts w:ascii="Times New Roman" w:hAnsi="Times New Roman" w:cs="Times New Roman"/>
          <w:b/>
          <w:sz w:val="28"/>
          <w:szCs w:val="28"/>
        </w:rPr>
      </w:pPr>
      <w:r w:rsidRPr="008512EE">
        <w:rPr>
          <w:rFonts w:ascii="Times New Roman" w:hAnsi="Times New Roman" w:cs="Times New Roman"/>
          <w:b/>
          <w:sz w:val="28"/>
          <w:szCs w:val="28"/>
        </w:rPr>
        <w:t>4 Тестирование приложения</w:t>
      </w:r>
    </w:p>
    <w:p w:rsidR="009C32A4" w:rsidRPr="008512EE" w:rsidRDefault="009C32A4" w:rsidP="009C32A4">
      <w:pPr>
        <w:rPr>
          <w:rFonts w:ascii="Times New Roman" w:hAnsi="Times New Roman" w:cs="Times New Roman"/>
          <w:b/>
          <w:sz w:val="28"/>
          <w:szCs w:val="28"/>
        </w:rPr>
      </w:pPr>
      <w:r w:rsidRPr="008512EE">
        <w:rPr>
          <w:rFonts w:ascii="Times New Roman" w:hAnsi="Times New Roman" w:cs="Times New Roman"/>
          <w:b/>
          <w:sz w:val="28"/>
          <w:szCs w:val="28"/>
        </w:rPr>
        <w:t>4.1 Методы испытаний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Объектом для испытаний является информационная система «</w:t>
      </w:r>
      <w:proofErr w:type="spellStart"/>
      <w:r w:rsidRPr="008512EE">
        <w:rPr>
          <w:rFonts w:ascii="Times New Roman" w:hAnsi="Times New Roman" w:cs="Times New Roman"/>
          <w:sz w:val="28"/>
          <w:szCs w:val="28"/>
        </w:rPr>
        <w:t>ИдеалКаркас</w:t>
      </w:r>
      <w:proofErr w:type="spellEnd"/>
      <w:r w:rsidRPr="008512EE">
        <w:rPr>
          <w:rFonts w:ascii="Times New Roman" w:hAnsi="Times New Roman" w:cs="Times New Roman"/>
          <w:sz w:val="28"/>
          <w:szCs w:val="28"/>
        </w:rPr>
        <w:t>» и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ее функционал. Испытания проводятся с целью проверки соответствия проекта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требованиям, указанным в техническом задании.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Испытания проводятся в следующем порядке: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-</w:t>
      </w:r>
      <w:r w:rsidRPr="008512EE">
        <w:rPr>
          <w:rFonts w:ascii="Times New Roman" w:hAnsi="Times New Roman" w:cs="Times New Roman"/>
          <w:sz w:val="28"/>
          <w:szCs w:val="28"/>
        </w:rPr>
        <w:t xml:space="preserve"> Тестирование авторизации – при вводе некорректных данных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пользователю должно выводиться соответствующее сообщение, а также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тестирование успешной авторизации;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-</w:t>
      </w:r>
      <w:r w:rsidRPr="008512EE">
        <w:rPr>
          <w:rFonts w:ascii="Times New Roman" w:hAnsi="Times New Roman" w:cs="Times New Roman"/>
          <w:sz w:val="28"/>
          <w:szCs w:val="28"/>
        </w:rPr>
        <w:t xml:space="preserve"> Тестирование корректного получения и отображения данных на формах;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-</w:t>
      </w:r>
      <w:r w:rsidRPr="008512EE">
        <w:rPr>
          <w:rFonts w:ascii="Times New Roman" w:hAnsi="Times New Roman" w:cs="Times New Roman"/>
          <w:sz w:val="28"/>
          <w:szCs w:val="28"/>
        </w:rPr>
        <w:t xml:space="preserve"> Тестирование добавление, изменение и удаление записей на формах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приложения;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-</w:t>
      </w:r>
      <w:r w:rsidRPr="008512EE">
        <w:rPr>
          <w:rFonts w:ascii="Times New Roman" w:hAnsi="Times New Roman" w:cs="Times New Roman"/>
          <w:sz w:val="28"/>
          <w:szCs w:val="28"/>
        </w:rPr>
        <w:t xml:space="preserve"> Тестирование корректности формирования </w:t>
      </w:r>
      <w:proofErr w:type="spellStart"/>
      <w:r w:rsidRPr="008512EE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8512EE">
        <w:rPr>
          <w:rFonts w:ascii="Times New Roman" w:hAnsi="Times New Roman" w:cs="Times New Roman"/>
          <w:sz w:val="28"/>
          <w:szCs w:val="28"/>
        </w:rPr>
        <w:t>-файлов;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  <w:r w:rsidRPr="008512EE">
        <w:rPr>
          <w:rFonts w:ascii="Times New Roman" w:hAnsi="Times New Roman" w:cs="Times New Roman"/>
          <w:sz w:val="28"/>
          <w:szCs w:val="28"/>
        </w:rPr>
        <w:t>-</w:t>
      </w:r>
      <w:r w:rsidRPr="008512EE">
        <w:rPr>
          <w:rFonts w:ascii="Times New Roman" w:hAnsi="Times New Roman" w:cs="Times New Roman"/>
          <w:sz w:val="28"/>
          <w:szCs w:val="28"/>
        </w:rPr>
        <w:t xml:space="preserve"> Тестирование корректности фильтрации и поиска табличных данных;</w:t>
      </w: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rPr>
          <w:rFonts w:ascii="Times New Roman" w:hAnsi="Times New Roman" w:cs="Times New Roman"/>
          <w:sz w:val="28"/>
          <w:szCs w:val="28"/>
        </w:rPr>
      </w:pPr>
    </w:p>
    <w:p w:rsidR="00212CF8" w:rsidRPr="008512EE" w:rsidRDefault="009C32A4" w:rsidP="009C32A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512E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4.2 </w:t>
      </w:r>
      <w:proofErr w:type="gramStart"/>
      <w:r w:rsidRPr="008512EE">
        <w:rPr>
          <w:rFonts w:ascii="Times New Roman" w:hAnsi="Times New Roman" w:cs="Times New Roman"/>
          <w:b/>
          <w:sz w:val="28"/>
          <w:szCs w:val="28"/>
        </w:rPr>
        <w:t>Тест-кейсы</w:t>
      </w:r>
      <w:proofErr w:type="gramEnd"/>
    </w:p>
    <w:p w:rsidR="009C32A4" w:rsidRPr="008512EE" w:rsidRDefault="009C32A4" w:rsidP="009C32A4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8512EE">
        <w:rPr>
          <w:rFonts w:ascii="Times New Roman" w:hAnsi="Times New Roman" w:cs="Times New Roman"/>
          <w:b/>
          <w:sz w:val="28"/>
          <w:szCs w:val="28"/>
        </w:rPr>
        <w:t>Таблица 1 – Тест-кейс 01 «Тест регистрации страхового случая клиентом»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96"/>
        <w:gridCol w:w="2895"/>
        <w:gridCol w:w="3380"/>
      </w:tblGrid>
      <w:tr w:rsidR="009C32A4" w:rsidRPr="008512EE" w:rsidTr="006F68B5">
        <w:tc>
          <w:tcPr>
            <w:tcW w:w="3296" w:type="dxa"/>
          </w:tcPr>
          <w:bookmarkEnd w:id="0"/>
          <w:p w:rsidR="009C32A4" w:rsidRPr="008512EE" w:rsidRDefault="009C32A4" w:rsidP="00150DD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12EE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Название:</w:t>
            </w:r>
            <w:r w:rsidRPr="008512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275" w:type="dxa"/>
            <w:gridSpan w:val="2"/>
          </w:tcPr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12EE">
              <w:rPr>
                <w:rFonts w:ascii="Times New Roman" w:hAnsi="Times New Roman" w:cs="Times New Roman"/>
                <w:sz w:val="28"/>
                <w:szCs w:val="28"/>
              </w:rPr>
              <w:t>Тест регистрации страхового случая клиентом</w:t>
            </w:r>
          </w:p>
        </w:tc>
      </w:tr>
      <w:tr w:rsidR="009C32A4" w:rsidRPr="008512EE" w:rsidTr="009C32A4">
        <w:tc>
          <w:tcPr>
            <w:tcW w:w="32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7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  <w:r w:rsidRPr="009C32A4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Действие</w:t>
                  </w:r>
                </w:p>
              </w:tc>
            </w:tr>
          </w:tbl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95" w:type="dxa"/>
          </w:tcPr>
          <w:p w:rsidR="009C32A4" w:rsidRPr="008512EE" w:rsidRDefault="009C32A4" w:rsidP="009C32A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80" w:type="dxa"/>
          </w:tcPr>
          <w:p w:rsidR="009C32A4" w:rsidRPr="008512EE" w:rsidRDefault="009C32A4" w:rsidP="009C32A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 теста</w:t>
            </w:r>
          </w:p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32A4" w:rsidRPr="008512EE" w:rsidTr="009C32A4">
        <w:tc>
          <w:tcPr>
            <w:tcW w:w="32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0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8512EE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Предусловие:</w:t>
                  </w:r>
                  <w:r w:rsidRPr="009C32A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Открыть систему, клиент успешно авторизован</w:t>
                  </w:r>
                </w:p>
              </w:tc>
            </w:tr>
          </w:tbl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95" w:type="dxa"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"/>
              <w:gridCol w:w="2589"/>
              <w:gridCol w:w="45"/>
            </w:tblGrid>
            <w:tr w:rsidR="009C32A4" w:rsidRPr="009C32A4" w:rsidTr="009C32A4">
              <w:trPr>
                <w:gridBefore w:val="1"/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</w:p>
              </w:tc>
            </w:tr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9C32A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Система открыта без ошибок</w:t>
                  </w:r>
                </w:p>
              </w:tc>
            </w:tr>
          </w:tbl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9C32A4" w:rsidRPr="008512EE" w:rsidRDefault="009C32A4" w:rsidP="009C32A4">
            <w:pPr>
              <w:ind w:firstLine="708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80" w:type="dxa"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"/>
              <w:gridCol w:w="1049"/>
              <w:gridCol w:w="45"/>
            </w:tblGrid>
            <w:tr w:rsidR="009C32A4" w:rsidRPr="009C32A4" w:rsidTr="009C32A4">
              <w:trPr>
                <w:gridBefore w:val="1"/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9C32A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Пройден</w:t>
                  </w:r>
                </w:p>
              </w:tc>
            </w:tr>
          </w:tbl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9C32A4" w:rsidRPr="008512EE" w:rsidRDefault="009C32A4" w:rsidP="009C32A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32A4" w:rsidRPr="008512EE" w:rsidTr="009C32A4">
        <w:tc>
          <w:tcPr>
            <w:tcW w:w="32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0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8512EE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Шаги теста:</w:t>
                  </w:r>
                  <w:r w:rsidRPr="009C32A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Клиент открывает раздел «Мои страховые случаи»</w:t>
                  </w:r>
                </w:p>
              </w:tc>
            </w:tr>
          </w:tbl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9C32A4" w:rsidRPr="008512EE" w:rsidRDefault="009C32A4" w:rsidP="009C32A4">
            <w:pPr>
              <w:tabs>
                <w:tab w:val="left" w:pos="210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6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9C32A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Форма открыта</w:t>
                  </w:r>
                </w:p>
              </w:tc>
            </w:tr>
          </w:tbl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80" w:type="dxa"/>
          </w:tcPr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12E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9C32A4" w:rsidRPr="008512EE" w:rsidTr="009C32A4">
        <w:tc>
          <w:tcPr>
            <w:tcW w:w="3296" w:type="dxa"/>
          </w:tcPr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12EE">
              <w:rPr>
                <w:rFonts w:ascii="Times New Roman" w:hAnsi="Times New Roman" w:cs="Times New Roman"/>
                <w:sz w:val="28"/>
                <w:szCs w:val="28"/>
              </w:rPr>
              <w:t>Клиент нажимает «Создать заявку»</w:t>
            </w:r>
          </w:p>
        </w:tc>
        <w:tc>
          <w:tcPr>
            <w:tcW w:w="28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9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9C32A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Открывается форма регистрации страхового случая</w:t>
                  </w:r>
                </w:p>
              </w:tc>
            </w:tr>
          </w:tbl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80" w:type="dxa"/>
          </w:tcPr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12E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9C32A4" w:rsidRPr="008512EE" w:rsidTr="009C32A4">
        <w:tc>
          <w:tcPr>
            <w:tcW w:w="32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0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9C32A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Клиент заполняет форму корректными данными и нажимает «Отправить»</w:t>
                  </w:r>
                </w:p>
              </w:tc>
            </w:tr>
          </w:tbl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32A4" w:rsidRPr="009C32A4" w:rsidTr="009C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32A4" w:rsidRPr="009C32A4" w:rsidRDefault="009C32A4" w:rsidP="009C32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95" w:type="dxa"/>
          </w:tcPr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12EE">
              <w:rPr>
                <w:rFonts w:ascii="Times New Roman" w:hAnsi="Times New Roman" w:cs="Times New Roman"/>
                <w:sz w:val="28"/>
                <w:szCs w:val="28"/>
              </w:rPr>
              <w:t>Заявка зарегистрирована, появляется в списке</w:t>
            </w:r>
          </w:p>
        </w:tc>
        <w:tc>
          <w:tcPr>
            <w:tcW w:w="3380" w:type="dxa"/>
          </w:tcPr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12E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9C32A4" w:rsidRPr="008512EE" w:rsidTr="009C32A4">
        <w:tc>
          <w:tcPr>
            <w:tcW w:w="3296" w:type="dxa"/>
          </w:tcPr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12EE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Постусловие:</w:t>
            </w:r>
            <w:r w:rsidRPr="008512EE">
              <w:rPr>
                <w:rFonts w:ascii="Times New Roman" w:hAnsi="Times New Roman" w:cs="Times New Roman"/>
                <w:sz w:val="28"/>
                <w:szCs w:val="28"/>
              </w:rPr>
              <w:t xml:space="preserve"> Выйти из системы</w:t>
            </w:r>
          </w:p>
        </w:tc>
        <w:tc>
          <w:tcPr>
            <w:tcW w:w="2895" w:type="dxa"/>
          </w:tcPr>
          <w:p w:rsidR="009C32A4" w:rsidRPr="008512EE" w:rsidRDefault="009C32A4" w:rsidP="009C32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12EE">
              <w:rPr>
                <w:rFonts w:ascii="Times New Roman" w:hAnsi="Times New Roman" w:cs="Times New Roman"/>
                <w:sz w:val="28"/>
                <w:szCs w:val="28"/>
              </w:rPr>
              <w:t>Система закрыта</w:t>
            </w:r>
          </w:p>
        </w:tc>
        <w:tc>
          <w:tcPr>
            <w:tcW w:w="3380" w:type="dxa"/>
          </w:tcPr>
          <w:p w:rsidR="009C32A4" w:rsidRPr="008512EE" w:rsidRDefault="009C32A4" w:rsidP="009C32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12EE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9C32A4" w:rsidRPr="008512EE" w:rsidRDefault="009C32A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9C32A4" w:rsidRPr="008512EE" w:rsidRDefault="009C32A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4759F4" w:rsidRPr="008512EE" w:rsidRDefault="004759F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4759F4" w:rsidRPr="008512EE" w:rsidRDefault="004759F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4759F4" w:rsidRPr="008512EE" w:rsidRDefault="004759F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4759F4" w:rsidRPr="008512EE" w:rsidRDefault="009C32A4" w:rsidP="00851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12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Таблица 2 – Тест-кейс 02 «Тест назначения клиента в лечебное учреждение инспектором»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"/>
        <w:gridCol w:w="3706"/>
        <w:gridCol w:w="4309"/>
        <w:gridCol w:w="1485"/>
        <w:gridCol w:w="35"/>
      </w:tblGrid>
      <w:tr w:rsidR="004759F4" w:rsidRPr="008512EE" w:rsidTr="004759F4">
        <w:tc>
          <w:tcPr>
            <w:tcW w:w="3794" w:type="dxa"/>
            <w:gridSpan w:val="2"/>
          </w:tcPr>
          <w:p w:rsidR="004759F4" w:rsidRPr="008512EE" w:rsidRDefault="004759F4" w:rsidP="004759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Название:</w:t>
            </w: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777" w:type="dxa"/>
            <w:gridSpan w:val="3"/>
          </w:tcPr>
          <w:p w:rsidR="004759F4" w:rsidRPr="008512EE" w:rsidRDefault="004759F4" w:rsidP="00152C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 клиента в ЛПУ инспектором</w:t>
            </w:r>
          </w:p>
        </w:tc>
      </w:tr>
      <w:tr w:rsidR="009C32A4" w:rsidRPr="009C32A4" w:rsidTr="004759F4">
        <w:trPr>
          <w:gridBefore w:val="1"/>
          <w:gridAfter w:val="1"/>
          <w:wBefore w:w="37" w:type="dxa"/>
          <w:wAfter w:w="37" w:type="dxa"/>
        </w:trPr>
        <w:tc>
          <w:tcPr>
            <w:tcW w:w="3757" w:type="dxa"/>
            <w:hideMark/>
          </w:tcPr>
          <w:p w:rsidR="009C32A4" w:rsidRPr="009C32A4" w:rsidRDefault="009C32A4" w:rsidP="009C32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4437" w:type="dxa"/>
            <w:hideMark/>
          </w:tcPr>
          <w:p w:rsidR="009C32A4" w:rsidRPr="009C32A4" w:rsidRDefault="009C32A4" w:rsidP="009C32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9C32A4" w:rsidRPr="009C32A4" w:rsidRDefault="009C32A4" w:rsidP="009C32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 теста</w:t>
            </w:r>
          </w:p>
        </w:tc>
      </w:tr>
      <w:tr w:rsidR="009C32A4" w:rsidRPr="009C32A4" w:rsidTr="004759F4">
        <w:trPr>
          <w:gridBefore w:val="1"/>
          <w:gridAfter w:val="1"/>
          <w:wBefore w:w="37" w:type="dxa"/>
          <w:wAfter w:w="37" w:type="dxa"/>
        </w:trPr>
        <w:tc>
          <w:tcPr>
            <w:tcW w:w="3757" w:type="dxa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Предусловие:</w:t>
            </w: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Инспектор авторизован, есть зарегистрированный страховой случай</w:t>
            </w:r>
          </w:p>
        </w:tc>
        <w:tc>
          <w:tcPr>
            <w:tcW w:w="4437" w:type="dxa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Инспектор вошёл, данные доступны</w:t>
            </w:r>
          </w:p>
        </w:tc>
        <w:tc>
          <w:tcPr>
            <w:tcW w:w="0" w:type="auto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9C32A4" w:rsidRPr="009C32A4" w:rsidTr="004759F4">
        <w:trPr>
          <w:gridBefore w:val="1"/>
          <w:gridAfter w:val="1"/>
          <w:wBefore w:w="37" w:type="dxa"/>
          <w:wAfter w:w="37" w:type="dxa"/>
        </w:trPr>
        <w:tc>
          <w:tcPr>
            <w:tcW w:w="3757" w:type="dxa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Шаги теста:</w:t>
            </w: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Инспектор открывает раздел «Заявки клиентов»</w:t>
            </w:r>
          </w:p>
        </w:tc>
        <w:tc>
          <w:tcPr>
            <w:tcW w:w="4437" w:type="dxa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 заявок отображён</w:t>
            </w:r>
          </w:p>
        </w:tc>
        <w:tc>
          <w:tcPr>
            <w:tcW w:w="0" w:type="auto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9C32A4" w:rsidRPr="009C32A4" w:rsidTr="004759F4">
        <w:trPr>
          <w:gridBefore w:val="1"/>
          <w:gridAfter w:val="1"/>
          <w:wBefore w:w="37" w:type="dxa"/>
          <w:wAfter w:w="37" w:type="dxa"/>
        </w:trPr>
        <w:tc>
          <w:tcPr>
            <w:tcW w:w="3757" w:type="dxa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Инспектор выбирает заявку, нажимает «Назначить ЛПУ»</w:t>
            </w:r>
          </w:p>
        </w:tc>
        <w:tc>
          <w:tcPr>
            <w:tcW w:w="4437" w:type="dxa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форма выбора учреждения</w:t>
            </w:r>
          </w:p>
        </w:tc>
        <w:tc>
          <w:tcPr>
            <w:tcW w:w="0" w:type="auto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9C32A4" w:rsidRPr="009C32A4" w:rsidTr="004759F4">
        <w:trPr>
          <w:gridBefore w:val="1"/>
          <w:gridAfter w:val="1"/>
          <w:wBefore w:w="37" w:type="dxa"/>
          <w:wAfter w:w="37" w:type="dxa"/>
        </w:trPr>
        <w:tc>
          <w:tcPr>
            <w:tcW w:w="3757" w:type="dxa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Инспектор выбирает ЛПУ и подтверждает</w:t>
            </w:r>
          </w:p>
        </w:tc>
        <w:tc>
          <w:tcPr>
            <w:tcW w:w="4437" w:type="dxa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Заявка получает статус «Направлен в ЛПУ»</w:t>
            </w:r>
          </w:p>
        </w:tc>
        <w:tc>
          <w:tcPr>
            <w:tcW w:w="0" w:type="auto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9C32A4" w:rsidRPr="009C32A4" w:rsidTr="004759F4">
        <w:trPr>
          <w:gridBefore w:val="1"/>
          <w:gridAfter w:val="1"/>
          <w:wBefore w:w="37" w:type="dxa"/>
          <w:wAfter w:w="37" w:type="dxa"/>
        </w:trPr>
        <w:tc>
          <w:tcPr>
            <w:tcW w:w="3757" w:type="dxa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Постусловие:</w:t>
            </w: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Выход из системы</w:t>
            </w:r>
          </w:p>
        </w:tc>
        <w:tc>
          <w:tcPr>
            <w:tcW w:w="4437" w:type="dxa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закрыта</w:t>
            </w:r>
          </w:p>
        </w:tc>
        <w:tc>
          <w:tcPr>
            <w:tcW w:w="0" w:type="auto"/>
            <w:hideMark/>
          </w:tcPr>
          <w:p w:rsidR="009C32A4" w:rsidRPr="009C32A4" w:rsidRDefault="009C32A4" w:rsidP="009C32A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32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</w:tbl>
    <w:p w:rsidR="009C32A4" w:rsidRPr="008512EE" w:rsidRDefault="009C32A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4759F4" w:rsidRPr="004759F4" w:rsidRDefault="004759F4" w:rsidP="004759F4">
      <w:pPr>
        <w:tabs>
          <w:tab w:val="left" w:pos="6705"/>
        </w:tabs>
        <w:rPr>
          <w:rFonts w:ascii="Times New Roman" w:hAnsi="Times New Roman" w:cs="Times New Roman"/>
          <w:b/>
          <w:sz w:val="28"/>
          <w:szCs w:val="28"/>
        </w:rPr>
      </w:pPr>
      <w:r w:rsidRPr="008512EE">
        <w:rPr>
          <w:rFonts w:ascii="Times New Roman" w:hAnsi="Times New Roman" w:cs="Times New Roman"/>
          <w:b/>
          <w:sz w:val="28"/>
          <w:szCs w:val="28"/>
        </w:rPr>
        <w:t>Таблица 3 – Тест-кейс 03 «Тест обработки отчёта инспектора бухгалтерией»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3951"/>
        <w:gridCol w:w="1606"/>
      </w:tblGrid>
      <w:tr w:rsidR="004759F4" w:rsidRPr="008512EE" w:rsidTr="00BE218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759F4" w:rsidRPr="008512EE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9F4" w:rsidRPr="008512EE" w:rsidRDefault="004759F4" w:rsidP="004759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отчёта инспектора в бухгалтерии</w:t>
            </w:r>
          </w:p>
        </w:tc>
      </w:tr>
      <w:tr w:rsidR="004759F4" w:rsidRPr="004759F4" w:rsidTr="004759F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 теста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Предусловие: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Бухгалтер авторизован, инспектор загрузил отчёт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отчёта доступны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Шаги теста: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Бухгалтер открывает раздел «Отчёты инспекторов»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Отчёты отображены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Бухгалтер выбирает отчёт и нажимает «Проверить»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проходит проверку, отображаются детали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Бухгалтер нажимает «Подтвердить оплату»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 меняется на «Подтверждён», доступна отправка в ЛПУ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Постусловие: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Закрыть систему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закрыта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</w:tbl>
    <w:p w:rsidR="004759F4" w:rsidRPr="008512EE" w:rsidRDefault="004759F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4759F4" w:rsidRPr="008512EE" w:rsidRDefault="004759F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4759F4" w:rsidRPr="008512EE" w:rsidRDefault="004759F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4759F4" w:rsidRPr="008512EE" w:rsidRDefault="004759F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4759F4" w:rsidRPr="008512EE" w:rsidRDefault="004759F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4759F4" w:rsidRPr="004759F4" w:rsidRDefault="004759F4" w:rsidP="004759F4">
      <w:pPr>
        <w:tabs>
          <w:tab w:val="left" w:pos="6705"/>
        </w:tabs>
        <w:rPr>
          <w:rFonts w:ascii="Times New Roman" w:hAnsi="Times New Roman" w:cs="Times New Roman"/>
          <w:b/>
          <w:sz w:val="28"/>
          <w:szCs w:val="28"/>
        </w:rPr>
      </w:pPr>
      <w:r w:rsidRPr="008512EE">
        <w:rPr>
          <w:rFonts w:ascii="Times New Roman" w:hAnsi="Times New Roman" w:cs="Times New Roman"/>
          <w:b/>
          <w:sz w:val="28"/>
          <w:szCs w:val="28"/>
        </w:rPr>
        <w:t>Таблица 4 – Тест-кейс 04 «Тест проведения оплаты лечебному учреждению»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1"/>
        <w:gridCol w:w="3527"/>
        <w:gridCol w:w="1647"/>
      </w:tblGrid>
      <w:tr w:rsidR="004759F4" w:rsidRPr="008512EE" w:rsidTr="00283DF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59F4" w:rsidRPr="008512EE" w:rsidRDefault="004759F4" w:rsidP="004759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Название:</w:t>
            </w: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759F4" w:rsidRPr="008512EE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Оплата ЛПУ за оказанные услуги</w:t>
            </w:r>
          </w:p>
        </w:tc>
      </w:tr>
      <w:tr w:rsidR="004759F4" w:rsidRPr="004759F4" w:rsidTr="004759F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 теста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Предусловие: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Бухгалтерия проверила отчёт, услуги подтверждены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готова к оплате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Шаги теста: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Бухгалтер открывает раздел «Оплаты»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открыта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Выбирает ЛПУ и услугу, нажимает «Перечислить средства»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Денежные средства перечислены, статус «Оплачено»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Постусловие: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Выйти из системы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закрыта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</w:tbl>
    <w:p w:rsidR="004759F4" w:rsidRDefault="004759F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512EE" w:rsidRPr="008512EE" w:rsidRDefault="008512EE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4759F4" w:rsidRPr="004759F4" w:rsidRDefault="004759F4" w:rsidP="004759F4">
      <w:pPr>
        <w:tabs>
          <w:tab w:val="left" w:pos="6705"/>
        </w:tabs>
        <w:rPr>
          <w:rFonts w:ascii="Times New Roman" w:hAnsi="Times New Roman" w:cs="Times New Roman"/>
          <w:b/>
          <w:sz w:val="28"/>
          <w:szCs w:val="28"/>
        </w:rPr>
      </w:pPr>
      <w:r w:rsidRPr="008512EE">
        <w:rPr>
          <w:rFonts w:ascii="Times New Roman" w:hAnsi="Times New Roman" w:cs="Times New Roman"/>
          <w:b/>
          <w:sz w:val="28"/>
          <w:szCs w:val="28"/>
        </w:rPr>
        <w:t>Таблица 5 – Тест-кейс 05 «Тест формирования отчётности в налоговые органы»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0"/>
        <w:gridCol w:w="3191"/>
        <w:gridCol w:w="1654"/>
      </w:tblGrid>
      <w:tr w:rsidR="004759F4" w:rsidRPr="008512EE" w:rsidTr="008269F9">
        <w:trPr>
          <w:tblHeader/>
          <w:tblCellSpacing w:w="15" w:type="dxa"/>
        </w:trPr>
        <w:tc>
          <w:tcPr>
            <w:tcW w:w="0" w:type="auto"/>
            <w:vAlign w:val="center"/>
          </w:tcPr>
          <w:p w:rsidR="004759F4" w:rsidRPr="008512EE" w:rsidRDefault="004759F4" w:rsidP="004759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Название:</w:t>
            </w:r>
          </w:p>
        </w:tc>
        <w:tc>
          <w:tcPr>
            <w:tcW w:w="0" w:type="auto"/>
            <w:gridSpan w:val="2"/>
            <w:vAlign w:val="center"/>
          </w:tcPr>
          <w:p w:rsidR="004759F4" w:rsidRPr="008512EE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отчётности для налоговых органов</w:t>
            </w:r>
          </w:p>
        </w:tc>
      </w:tr>
      <w:tr w:rsidR="004759F4" w:rsidRPr="004759F4" w:rsidTr="00475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 теста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Предусловие: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Бухгалтер авторизован, данные по оплатам актуальны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готова к формированию отчётов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Шаги теста: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Открывается раздел «Налоговая отчётность»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Раздел доступен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Бухгалтер нажимает «Сформировать отчёт»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Генерируется корректный отчёт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Постусловие: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Сохранить и закрыть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сохранён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</w:tbl>
    <w:p w:rsidR="004759F4" w:rsidRPr="008512EE" w:rsidRDefault="004759F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p w:rsidR="008512EE" w:rsidRDefault="008512EE" w:rsidP="0047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8512EE" w:rsidRDefault="008512EE" w:rsidP="0047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4759F4" w:rsidRPr="004759F4" w:rsidRDefault="004759F4" w:rsidP="0047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12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Таблица 6 – Тест-кейс 06 «Тест формирования отчётности в органы статистики»</w:t>
      </w:r>
    </w:p>
    <w:p w:rsidR="004759F4" w:rsidRPr="004759F4" w:rsidRDefault="004759F4" w:rsidP="0047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0"/>
        <w:gridCol w:w="2652"/>
        <w:gridCol w:w="1783"/>
      </w:tblGrid>
      <w:tr w:rsidR="004759F4" w:rsidRPr="008512EE" w:rsidTr="00263FCB">
        <w:trPr>
          <w:tblHeader/>
          <w:tblCellSpacing w:w="15" w:type="dxa"/>
        </w:trPr>
        <w:tc>
          <w:tcPr>
            <w:tcW w:w="0" w:type="auto"/>
            <w:vAlign w:val="center"/>
          </w:tcPr>
          <w:p w:rsidR="004759F4" w:rsidRPr="008512EE" w:rsidRDefault="004759F4" w:rsidP="004759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Название:</w:t>
            </w:r>
          </w:p>
        </w:tc>
        <w:tc>
          <w:tcPr>
            <w:tcW w:w="0" w:type="auto"/>
            <w:gridSpan w:val="2"/>
            <w:vAlign w:val="center"/>
          </w:tcPr>
          <w:p w:rsidR="004759F4" w:rsidRPr="008512EE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отчётов в статистические органы</w:t>
            </w:r>
          </w:p>
        </w:tc>
      </w:tr>
      <w:tr w:rsidR="004759F4" w:rsidRPr="004759F4" w:rsidTr="00475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 теста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Предусловие: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Бухгалтер авторизован, данные системы актуальны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работает корректно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Шаги теста: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Бухгалтер открывает раздел «</w:t>
            </w:r>
            <w:proofErr w:type="spellStart"/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Госстатистика</w:t>
            </w:r>
            <w:proofErr w:type="spellEnd"/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открыта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Нажимает «Сформировать отчёт»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 корректный отчёт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759F4" w:rsidRPr="004759F4" w:rsidTr="00475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Постусловие:</w:t>
            </w: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Закрыть систему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9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  <w:tc>
          <w:tcPr>
            <w:tcW w:w="0" w:type="auto"/>
            <w:vAlign w:val="center"/>
            <w:hideMark/>
          </w:tcPr>
          <w:p w:rsidR="004759F4" w:rsidRPr="004759F4" w:rsidRDefault="004759F4" w:rsidP="0047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8512EE" w:rsidRPr="008512EE" w:rsidRDefault="008512EE" w:rsidP="00851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12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Таблица 7 – Тест-кейс 07 «Тест обработки осложнений после лечения»</w:t>
      </w:r>
    </w:p>
    <w:p w:rsidR="008512EE" w:rsidRPr="008512EE" w:rsidRDefault="008512EE" w:rsidP="0085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3281"/>
        <w:gridCol w:w="1559"/>
      </w:tblGrid>
      <w:tr w:rsidR="008512EE" w:rsidRPr="008512EE" w:rsidTr="00325D0F">
        <w:trPr>
          <w:tblHeader/>
          <w:tblCellSpacing w:w="15" w:type="dxa"/>
        </w:trPr>
        <w:tc>
          <w:tcPr>
            <w:tcW w:w="0" w:type="auto"/>
            <w:vAlign w:val="center"/>
          </w:tcPr>
          <w:p w:rsidR="008512EE" w:rsidRPr="008512EE" w:rsidRDefault="008512EE" w:rsidP="008512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Название:</w:t>
            </w:r>
          </w:p>
        </w:tc>
        <w:tc>
          <w:tcPr>
            <w:tcW w:w="0" w:type="auto"/>
            <w:gridSpan w:val="2"/>
            <w:vAlign w:val="center"/>
          </w:tcPr>
          <w:p w:rsidR="008512EE" w:rsidRPr="008512EE" w:rsidRDefault="008512EE" w:rsidP="00851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Оплата лечения осложнений после основного лечения</w:t>
            </w:r>
          </w:p>
        </w:tc>
      </w:tr>
      <w:tr w:rsidR="008512EE" w:rsidRPr="008512EE" w:rsidTr="00851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 теста</w:t>
            </w:r>
          </w:p>
        </w:tc>
      </w:tr>
      <w:tr w:rsidR="008512EE" w:rsidRPr="008512EE" w:rsidTr="0085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Предусловие:</w:t>
            </w: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Клиент ранее лечился по страховому случаю, зарегистрированы осложнения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доступны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8512EE" w:rsidRPr="008512EE" w:rsidTr="0085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Шаги теста:</w:t>
            </w: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Инспектор открывает заявку клиента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Заявка загружена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8512EE" w:rsidRPr="008512EE" w:rsidTr="0085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Инспектор нажимает «Добавить осложнение»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открыта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8512EE" w:rsidRPr="008512EE" w:rsidTr="0085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Инспектор заполняет данные и выбирает ЛПУ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Осложнение зарегистрировано, клиент направлен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8512EE" w:rsidRPr="008512EE" w:rsidTr="0085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Постусловие:</w:t>
            </w: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Система закрыта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2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  <w:tc>
          <w:tcPr>
            <w:tcW w:w="0" w:type="auto"/>
            <w:vAlign w:val="center"/>
            <w:hideMark/>
          </w:tcPr>
          <w:p w:rsidR="008512EE" w:rsidRPr="008512EE" w:rsidRDefault="008512EE" w:rsidP="00851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4759F4" w:rsidRPr="008512EE" w:rsidRDefault="004759F4" w:rsidP="009C32A4">
      <w:pPr>
        <w:tabs>
          <w:tab w:val="left" w:pos="6705"/>
        </w:tabs>
        <w:rPr>
          <w:rFonts w:ascii="Times New Roman" w:hAnsi="Times New Roman" w:cs="Times New Roman"/>
          <w:sz w:val="28"/>
          <w:szCs w:val="28"/>
        </w:rPr>
      </w:pPr>
    </w:p>
    <w:sectPr w:rsidR="004759F4" w:rsidRPr="00851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2A4"/>
    <w:rsid w:val="00212CF8"/>
    <w:rsid w:val="004759F4"/>
    <w:rsid w:val="008512EE"/>
    <w:rsid w:val="009C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C32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C32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9C32A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C32A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9C3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C32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C32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9C32A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C32A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9C3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7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Абросимов Кирилл Альбертович</dc:creator>
  <cp:lastModifiedBy>Абросимов Кирилл Альбертович</cp:lastModifiedBy>
  <cp:revision>1</cp:revision>
  <dcterms:created xsi:type="dcterms:W3CDTF">2025-11-21T10:27:00Z</dcterms:created>
  <dcterms:modified xsi:type="dcterms:W3CDTF">2025-11-21T10:50:00Z</dcterms:modified>
</cp:coreProperties>
</file>