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B0" w:rsidRPr="00D42054" w:rsidRDefault="0099195F" w:rsidP="00001BD2">
      <w:pPr>
        <w:pStyle w:val="Title"/>
      </w:pPr>
      <w:r>
        <w:t>REFL</w:t>
      </w:r>
      <w:r w:rsidR="003860C2">
        <w:t>E</w:t>
      </w:r>
      <w:r>
        <w:t>XIO</w:t>
      </w:r>
    </w:p>
    <w:p w:rsidR="00830DB0" w:rsidRPr="00D42054" w:rsidRDefault="0005170A" w:rsidP="00001BD2">
      <w:pPr>
        <w:pStyle w:val="Subtitle"/>
        <w:jc w:val="center"/>
      </w:pPr>
      <w:proofErr w:type="spellStart"/>
      <w:r w:rsidRPr="00D42054">
        <w:t>Devansh</w:t>
      </w:r>
      <w:proofErr w:type="spellEnd"/>
      <w:r w:rsidRPr="00D42054">
        <w:t xml:space="preserve"> Gupta, </w:t>
      </w:r>
      <w:proofErr w:type="spellStart"/>
      <w:r w:rsidRPr="00D42054">
        <w:t>Mengxiang</w:t>
      </w:r>
      <w:proofErr w:type="spellEnd"/>
      <w:r w:rsidRPr="00D42054">
        <w:t xml:space="preserve"> Jiang, Arthur </w:t>
      </w:r>
      <w:proofErr w:type="spellStart"/>
      <w:r w:rsidRPr="00D42054">
        <w:t>Lanclos</w:t>
      </w:r>
      <w:proofErr w:type="spellEnd"/>
      <w:r w:rsidRPr="00D42054">
        <w:t xml:space="preserve">, Alan Liang, Brendan </w:t>
      </w:r>
      <w:proofErr w:type="spellStart"/>
      <w:r w:rsidRPr="00D42054">
        <w:t>Viscomi</w:t>
      </w:r>
      <w:proofErr w:type="spellEnd"/>
    </w:p>
    <w:p w:rsidR="00830DB0" w:rsidRPr="00D42054" w:rsidRDefault="00830DB0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High Concept Statement</w:t>
      </w:r>
    </w:p>
    <w:p w:rsidR="001E1CB5" w:rsidRPr="001E1CB5" w:rsidRDefault="001E1CB5" w:rsidP="001E1CB5"/>
    <w:p w:rsidR="00CC72F2" w:rsidRPr="00CC72F2" w:rsidRDefault="00CC72F2" w:rsidP="00CC72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C72F2">
        <w:rPr>
          <w:rFonts w:ascii="Times New Roman" w:eastAsia="Times New Roman" w:hAnsi="Times New Roman" w:cs="Times New Roman"/>
          <w:color w:val="000000"/>
        </w:rPr>
        <w:t xml:space="preserve">Kidnapped from his home, a baby koala must fight and outwit his way to freedom from a hostile alien planet.  Armed with nothing but a magical </w:t>
      </w:r>
      <w:r w:rsidR="002B31A7">
        <w:rPr>
          <w:rFonts w:ascii="Times New Roman" w:eastAsia="Times New Roman" w:hAnsi="Times New Roman" w:cs="Times New Roman"/>
          <w:color w:val="000000"/>
        </w:rPr>
        <w:t>umbrella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, guide </w:t>
      </w:r>
      <w:r w:rsidR="003860C2">
        <w:rPr>
          <w:rFonts w:ascii="Times New Roman" w:eastAsia="Times New Roman" w:hAnsi="Times New Roman" w:cs="Times New Roman"/>
          <w:color w:val="000000"/>
        </w:rPr>
        <w:t>Joey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through the strange</w:t>
      </w:r>
      <w:r w:rsidR="00917461">
        <w:rPr>
          <w:rFonts w:ascii="Times New Roman" w:eastAsia="Times New Roman" w:hAnsi="Times New Roman" w:cs="Times New Roman"/>
          <w:color w:val="000000"/>
        </w:rPr>
        <w:t xml:space="preserve"> reflective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landscapes of unknown origin...</w:t>
      </w:r>
    </w:p>
    <w:p w:rsidR="00CC72F2" w:rsidRPr="00D42054" w:rsidRDefault="00CC72F2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Features</w:t>
      </w:r>
    </w:p>
    <w:p w:rsidR="001E1CB5" w:rsidRPr="001E1CB5" w:rsidRDefault="001E1CB5" w:rsidP="001E1CB5"/>
    <w:p w:rsidR="00CF0025" w:rsidRDefault="004D664C" w:rsidP="00CF00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reflection to form a path to the exit</w:t>
      </w:r>
    </w:p>
    <w:p w:rsidR="004D664C" w:rsidRPr="00D42054" w:rsidRDefault="004D664C" w:rsidP="00CF00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your axis of reflection to strategically reposition enemies and objects</w:t>
      </w:r>
    </w:p>
    <w:p w:rsidR="007C504D" w:rsidRPr="00D42054" w:rsidRDefault="00D14207" w:rsidP="002477E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Outsmart</w:t>
      </w:r>
      <w:r w:rsidR="007C504D" w:rsidRPr="00D42054">
        <w:rPr>
          <w:rFonts w:ascii="Times New Roman" w:hAnsi="Times New Roman" w:cs="Times New Roman"/>
        </w:rPr>
        <w:t xml:space="preserve"> your alien captors and return to Earth</w:t>
      </w:r>
    </w:p>
    <w:p w:rsidR="007C504D" w:rsidRPr="00D42054" w:rsidRDefault="007C504D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Overview</w:t>
      </w:r>
    </w:p>
    <w:p w:rsidR="001E1CB5" w:rsidRPr="001E1CB5" w:rsidRDefault="001E1CB5" w:rsidP="001E1CB5"/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Genre</w:t>
      </w:r>
    </w:p>
    <w:p w:rsidR="001E1CB5" w:rsidRPr="00001BD2" w:rsidRDefault="001E1CB5" w:rsidP="007C504D">
      <w:pPr>
        <w:spacing w:after="0" w:line="240" w:lineRule="auto"/>
        <w:rPr>
          <w:rFonts w:ascii="Times New Roman" w:hAnsi="Times New Roman" w:cs="Times New Roman"/>
          <w:b/>
        </w:rPr>
      </w:pPr>
    </w:p>
    <w:p w:rsidR="007C504D" w:rsidRDefault="00D14207" w:rsidP="007C50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2D Puzzle</w:t>
      </w:r>
      <w:r w:rsidR="007C504D" w:rsidRPr="00D42054">
        <w:rPr>
          <w:rFonts w:ascii="Times New Roman" w:hAnsi="Times New Roman" w:cs="Times New Roman"/>
        </w:rPr>
        <w:t xml:space="preserve"> </w:t>
      </w:r>
      <w:proofErr w:type="spellStart"/>
      <w:r w:rsidR="007C504D" w:rsidRPr="00D42054">
        <w:rPr>
          <w:rFonts w:ascii="Times New Roman" w:hAnsi="Times New Roman" w:cs="Times New Roman"/>
        </w:rPr>
        <w:t>Platformer</w:t>
      </w:r>
      <w:proofErr w:type="spellEnd"/>
    </w:p>
    <w:p w:rsidR="00711B1B" w:rsidRPr="00D42054" w:rsidRDefault="00711B1B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Competition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C504D" w:rsidRPr="00F462F0" w:rsidRDefault="007C504D" w:rsidP="004D664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462F0">
        <w:rPr>
          <w:rFonts w:ascii="Times New Roman" w:hAnsi="Times New Roman" w:cs="Times New Roman"/>
          <w:b/>
          <w:i/>
          <w:color w:val="548DD4" w:themeColor="text2" w:themeTint="99"/>
        </w:rPr>
        <w:t>And Yet It Moves</w:t>
      </w:r>
      <w:r w:rsidR="00711B1B" w:rsidRPr="00F462F0">
        <w:rPr>
          <w:rFonts w:ascii="Times New Roman" w:hAnsi="Times New Roman" w:cs="Times New Roman"/>
          <w:color w:val="548DD4" w:themeColor="text2" w:themeTint="99"/>
        </w:rPr>
        <w:t xml:space="preserve"> </w:t>
      </w:r>
      <w:r w:rsidR="00711B1B" w:rsidRPr="00F462F0">
        <w:rPr>
          <w:rFonts w:ascii="Times New Roman" w:hAnsi="Times New Roman" w:cs="Times New Roman"/>
        </w:rPr>
        <w:t>includes a world-rota</w:t>
      </w:r>
      <w:r w:rsidR="000851EA" w:rsidRPr="00F462F0">
        <w:rPr>
          <w:rFonts w:ascii="Times New Roman" w:hAnsi="Times New Roman" w:cs="Times New Roman"/>
        </w:rPr>
        <w:t xml:space="preserve">tion mechanic, but contains no enemies.  The levels are purely about making it to the end.  </w:t>
      </w:r>
      <w:proofErr w:type="spellStart"/>
      <w:r w:rsidR="003860C2" w:rsidRPr="00F462F0">
        <w:rPr>
          <w:rFonts w:ascii="Times New Roman" w:hAnsi="Times New Roman" w:cs="Times New Roman"/>
          <w:i/>
        </w:rPr>
        <w:t>Reflexio</w:t>
      </w:r>
      <w:proofErr w:type="spellEnd"/>
      <w:r w:rsidR="000851EA" w:rsidRPr="00F462F0">
        <w:rPr>
          <w:rFonts w:ascii="Times New Roman" w:hAnsi="Times New Roman" w:cs="Times New Roman"/>
        </w:rPr>
        <w:t>, however, places more of an emphasis on the action aspect, requiring the user to outwit or battle various enemies.</w:t>
      </w:r>
    </w:p>
    <w:p w:rsidR="00101C38" w:rsidRPr="000851EA" w:rsidRDefault="00101C38" w:rsidP="003860C2">
      <w:pPr>
        <w:spacing w:after="0" w:line="240" w:lineRule="auto"/>
        <w:rPr>
          <w:rFonts w:ascii="Times New Roman" w:hAnsi="Times New Roman" w:cs="Times New Roman"/>
        </w:rPr>
      </w:pPr>
    </w:p>
    <w:p w:rsidR="000851EA" w:rsidRPr="00F462F0" w:rsidRDefault="000851EA" w:rsidP="004D664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462F0">
        <w:rPr>
          <w:rFonts w:ascii="Times New Roman" w:hAnsi="Times New Roman" w:cs="Times New Roman"/>
          <w:b/>
          <w:i/>
          <w:color w:val="548DD4" w:themeColor="text2" w:themeTint="99"/>
        </w:rPr>
        <w:t>Ro</w:t>
      </w:r>
      <w:r w:rsidR="002D6902" w:rsidRPr="00F462F0">
        <w:rPr>
          <w:rFonts w:ascii="Times New Roman" w:hAnsi="Times New Roman" w:cs="Times New Roman"/>
          <w:b/>
          <w:i/>
          <w:color w:val="548DD4" w:themeColor="text2" w:themeTint="99"/>
        </w:rPr>
        <w:t>lando</w:t>
      </w:r>
      <w:r w:rsidRPr="00F462F0">
        <w:rPr>
          <w:rFonts w:ascii="Times New Roman" w:hAnsi="Times New Roman" w:cs="Times New Roman"/>
        </w:rPr>
        <w:t xml:space="preserve"> is a puzzle </w:t>
      </w:r>
      <w:proofErr w:type="spellStart"/>
      <w:r w:rsidRPr="00F462F0">
        <w:rPr>
          <w:rFonts w:ascii="Times New Roman" w:hAnsi="Times New Roman" w:cs="Times New Roman"/>
        </w:rPr>
        <w:t>platformer</w:t>
      </w:r>
      <w:proofErr w:type="spellEnd"/>
      <w:r w:rsidRPr="00F462F0">
        <w:rPr>
          <w:rFonts w:ascii="Times New Roman" w:hAnsi="Times New Roman" w:cs="Times New Roman"/>
        </w:rPr>
        <w:t xml:space="preserve"> in which the user rotates the world to roll balls around the world and get them to the ultimate goal.  The primary difference is the use of rotation in </w:t>
      </w:r>
      <w:r w:rsidR="002D6902" w:rsidRPr="00F462F0">
        <w:rPr>
          <w:rFonts w:ascii="Times New Roman" w:hAnsi="Times New Roman" w:cs="Times New Roman"/>
          <w:i/>
        </w:rPr>
        <w:t>Rolando</w:t>
      </w:r>
      <w:r w:rsidRPr="00F462F0">
        <w:rPr>
          <w:rFonts w:ascii="Times New Roman" w:hAnsi="Times New Roman" w:cs="Times New Roman"/>
        </w:rPr>
        <w:t xml:space="preserve"> rather than the </w:t>
      </w:r>
      <w:r w:rsidR="003860C2" w:rsidRPr="00F462F0">
        <w:rPr>
          <w:rFonts w:ascii="Times New Roman" w:hAnsi="Times New Roman" w:cs="Times New Roman"/>
        </w:rPr>
        <w:t xml:space="preserve">reflection mechanic in </w:t>
      </w:r>
      <w:proofErr w:type="spellStart"/>
      <w:r w:rsidR="003860C2" w:rsidRPr="00F462F0">
        <w:rPr>
          <w:rFonts w:ascii="Times New Roman" w:hAnsi="Times New Roman" w:cs="Times New Roman"/>
          <w:i/>
        </w:rPr>
        <w:t>Reflexio</w:t>
      </w:r>
      <w:proofErr w:type="spellEnd"/>
      <w:r w:rsidRPr="00F462F0">
        <w:rPr>
          <w:rFonts w:ascii="Times New Roman" w:hAnsi="Times New Roman" w:cs="Times New Roman"/>
        </w:rPr>
        <w:t>.  Players reflect across the center</w:t>
      </w:r>
      <w:r w:rsidR="00101C38" w:rsidRPr="00F462F0">
        <w:rPr>
          <w:rFonts w:ascii="Times New Roman" w:hAnsi="Times New Roman" w:cs="Times New Roman"/>
        </w:rPr>
        <w:t>, which allows them to pass through walls and past enemies.</w:t>
      </w:r>
    </w:p>
    <w:p w:rsidR="00711B1B" w:rsidRDefault="00711B1B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4D664C" w:rsidRDefault="004D664C" w:rsidP="00101C38">
      <w:pPr>
        <w:spacing w:after="0" w:line="240" w:lineRule="auto"/>
        <w:rPr>
          <w:rFonts w:ascii="Times New Roman" w:hAnsi="Times New Roman" w:cs="Times New Roman"/>
        </w:rPr>
      </w:pPr>
    </w:p>
    <w:p w:rsidR="004D664C" w:rsidRDefault="004D664C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B74D40" w:rsidRPr="00711B1B" w:rsidRDefault="00B74D40" w:rsidP="00101C38">
      <w:pPr>
        <w:spacing w:after="0" w:line="240" w:lineRule="auto"/>
        <w:rPr>
          <w:rFonts w:ascii="Times New Roman" w:hAnsi="Times New Roman" w:cs="Times New Roman"/>
        </w:rPr>
      </w:pPr>
    </w:p>
    <w:p w:rsidR="001D3AF4" w:rsidRPr="003860C2" w:rsidRDefault="007C504D" w:rsidP="007C504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lastRenderedPageBreak/>
        <w:t>Unique Selling Points</w:t>
      </w:r>
      <w:r w:rsidR="002477E0" w:rsidRPr="003860C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F5357" w:rsidRDefault="000F5357" w:rsidP="000F5357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Reflection Mechanic: </w:t>
      </w:r>
      <w:r>
        <w:rPr>
          <w:rFonts w:ascii="Times New Roman" w:hAnsi="Times New Roman" w:cs="Times New Roman"/>
        </w:rPr>
        <w:t xml:space="preserve">Your primary ability is to reflect the world about an axis.  </w:t>
      </w:r>
      <w:r w:rsidR="001E029A">
        <w:rPr>
          <w:rFonts w:ascii="Times New Roman" w:hAnsi="Times New Roman" w:cs="Times New Roman"/>
        </w:rPr>
        <w:t>The axis acts as a mirror</w:t>
      </w:r>
      <w:r w:rsidR="00FF5BA3">
        <w:rPr>
          <w:rFonts w:ascii="Times New Roman" w:hAnsi="Times New Roman" w:cs="Times New Roman"/>
        </w:rPr>
        <w:t xml:space="preserve"> and all objects, walls, and enemies </w:t>
      </w:r>
      <w:r w:rsidR="00A13DAC">
        <w:rPr>
          <w:rFonts w:ascii="Times New Roman" w:hAnsi="Times New Roman" w:cs="Times New Roman"/>
        </w:rPr>
        <w:t>are converted into their respective counterparts.</w:t>
      </w:r>
    </w:p>
    <w:p w:rsidR="00A13DAC" w:rsidRDefault="00A13DAC" w:rsidP="000F5357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A13DAC" w:rsidRDefault="00A13DAC" w:rsidP="00A13DA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Non-</w:t>
      </w:r>
      <w:proofErr w:type="spellStart"/>
      <w:r>
        <w:rPr>
          <w:rFonts w:ascii="Times New Roman" w:hAnsi="Times New Roman" w:cs="Times New Roman"/>
          <w:b/>
          <w:i/>
          <w:color w:val="548DD4" w:themeColor="text2" w:themeTint="99"/>
        </w:rPr>
        <w:t>Reflectable</w:t>
      </w:r>
      <w:proofErr w:type="spellEnd"/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 Objects:</w:t>
      </w:r>
      <w:r>
        <w:rPr>
          <w:rFonts w:ascii="Times New Roman" w:hAnsi="Times New Roman" w:cs="Times New Roman"/>
        </w:rPr>
        <w:t xml:space="preserve"> The player and some objects in the world remain stationary during a reflection.  </w:t>
      </w:r>
      <w:r w:rsidR="00D349FB">
        <w:rPr>
          <w:rFonts w:ascii="Times New Roman" w:hAnsi="Times New Roman" w:cs="Times New Roman"/>
        </w:rPr>
        <w:t>In these situations, the player must use a different m</w:t>
      </w:r>
      <w:r w:rsidR="001E029A">
        <w:rPr>
          <w:rFonts w:ascii="Times New Roman" w:hAnsi="Times New Roman" w:cs="Times New Roman"/>
        </w:rPr>
        <w:t>ethodology to surpass these obstacles</w:t>
      </w:r>
      <w:r w:rsidR="00D349FB">
        <w:rPr>
          <w:rFonts w:ascii="Times New Roman" w:hAnsi="Times New Roman" w:cs="Times New Roman"/>
        </w:rPr>
        <w:t>.</w:t>
      </w:r>
    </w:p>
    <w:p w:rsidR="00FF5BA3" w:rsidRDefault="00FF5BA3" w:rsidP="000F5357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E1EB3" w:rsidRPr="000E1EB3" w:rsidRDefault="00D349FB" w:rsidP="009F527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Co</w:t>
      </w:r>
      <w:r w:rsidR="009F5270">
        <w:rPr>
          <w:rFonts w:ascii="Times New Roman" w:hAnsi="Times New Roman" w:cs="Times New Roman"/>
          <w:b/>
          <w:i/>
          <w:color w:val="548DD4" w:themeColor="text2" w:themeTint="99"/>
        </w:rPr>
        <w:t>ntrolled</w:t>
      </w:r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 axis of reflection</w:t>
      </w:r>
      <w:r w:rsidR="000F5357">
        <w:rPr>
          <w:rFonts w:ascii="Times New Roman" w:hAnsi="Times New Roman" w:cs="Times New Roman"/>
          <w:b/>
          <w:i/>
          <w:color w:val="548DD4" w:themeColor="text2" w:themeTint="99"/>
        </w:rPr>
        <w:t>:</w:t>
      </w:r>
      <w:r w:rsidR="00A13DAC">
        <w:rPr>
          <w:rFonts w:ascii="Times New Roman" w:hAnsi="Times New Roman" w:cs="Times New Roman"/>
        </w:rPr>
        <w:t xml:space="preserve"> </w:t>
      </w:r>
      <w:r w:rsidR="009F5270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an axis using the mouse or keyboard </w:t>
      </w:r>
      <w:r w:rsidR="009F5270">
        <w:rPr>
          <w:rFonts w:ascii="Times New Roman" w:hAnsi="Times New Roman" w:cs="Times New Roman"/>
        </w:rPr>
        <w:t>to determine the location and volume of the reflection; only equal slices of the world will be reflected.</w:t>
      </w:r>
    </w:p>
    <w:p w:rsidR="001E1CB5" w:rsidRPr="002477E0" w:rsidRDefault="001E1CB5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Design Goals</w:t>
      </w:r>
    </w:p>
    <w:p w:rsidR="003860C2" w:rsidRDefault="003860C2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86C2B" w:rsidRDefault="001E029A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Challenging Puzzles:</w:t>
      </w:r>
      <w:r>
        <w:rPr>
          <w:rFonts w:ascii="Times New Roman" w:hAnsi="Times New Roman" w:cs="Times New Roman"/>
        </w:rPr>
        <w:t xml:space="preserve"> </w:t>
      </w:r>
      <w:r w:rsidR="00543206">
        <w:rPr>
          <w:rFonts w:ascii="Times New Roman" w:hAnsi="Times New Roman" w:cs="Times New Roman"/>
        </w:rPr>
        <w:t>As the player progresses, more axes of reflection become available and levels become increasingly difficult.  These puzzles, involving multiple reflections about different axes, will challenge the intellect of the player.</w:t>
      </w:r>
    </w:p>
    <w:p w:rsidR="00386C2B" w:rsidRDefault="00386C2B" w:rsidP="00386C2B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86C2B" w:rsidRPr="00F462F0" w:rsidRDefault="000D74DA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Fast-Paced</w:t>
      </w:r>
      <w:r w:rsidR="00386C2B">
        <w:rPr>
          <w:rFonts w:ascii="Times New Roman" w:hAnsi="Times New Roman" w:cs="Times New Roman"/>
          <w:b/>
          <w:i/>
          <w:color w:val="548DD4" w:themeColor="text2" w:themeTint="99"/>
        </w:rPr>
        <w:t>:</w:t>
      </w:r>
      <w:r>
        <w:rPr>
          <w:rFonts w:ascii="Times New Roman" w:hAnsi="Times New Roman" w:cs="Times New Roman"/>
        </w:rPr>
        <w:t xml:space="preserve"> The penalty for failure is small.  Falling from great heights does not kill the player, and small level design keeps player frustration to a minimum.  If </w:t>
      </w:r>
      <w:r w:rsidR="00224A76">
        <w:rPr>
          <w:rFonts w:ascii="Times New Roman" w:hAnsi="Times New Roman" w:cs="Times New Roman"/>
        </w:rPr>
        <w:t>players ever get</w:t>
      </w:r>
      <w:r>
        <w:rPr>
          <w:rFonts w:ascii="Times New Roman" w:hAnsi="Times New Roman" w:cs="Times New Roman"/>
        </w:rPr>
        <w:t xml:space="preserve"> stuck, they can restart the level at any point.</w:t>
      </w:r>
    </w:p>
    <w:p w:rsidR="00386C2B" w:rsidRDefault="00744FB5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414E4" wp14:editId="76925088">
            <wp:simplePos x="0" y="0"/>
            <wp:positionH relativeFrom="column">
              <wp:posOffset>3023235</wp:posOffset>
            </wp:positionH>
            <wp:positionV relativeFrom="paragraph">
              <wp:posOffset>146050</wp:posOffset>
            </wp:positionV>
            <wp:extent cx="3362325" cy="2594610"/>
            <wp:effectExtent l="0" t="0" r="9525" b="0"/>
            <wp:wrapTight wrapText="bothSides">
              <wp:wrapPolygon edited="0">
                <wp:start x="0" y="0"/>
                <wp:lineTo x="0" y="21410"/>
                <wp:lineTo x="21539" y="21410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 Sketc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75AE" w:rsidRPr="00386C2B" w:rsidRDefault="00BD75AE" w:rsidP="00386C2B">
      <w:pPr>
        <w:spacing w:after="0" w:line="240" w:lineRule="auto"/>
        <w:rPr>
          <w:rFonts w:ascii="Times New Roman" w:hAnsi="Times New Roman" w:cs="Times New Roman"/>
        </w:rPr>
      </w:pPr>
      <w:r w:rsidRPr="001E029A">
        <w:rPr>
          <w:rFonts w:ascii="Times New Roman" w:hAnsi="Times New Roman" w:cs="Times New Roman"/>
        </w:rPr>
        <w:t xml:space="preserve"> </w:t>
      </w:r>
    </w:p>
    <w:p w:rsidR="00BD75AE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Gameplay Sketch</w:t>
      </w:r>
    </w:p>
    <w:p w:rsidR="00706480" w:rsidRPr="00706480" w:rsidRDefault="00706480" w:rsidP="00706480"/>
    <w:p w:rsidR="0099195F" w:rsidRPr="00744FB5" w:rsidRDefault="0099195F" w:rsidP="0099195F">
      <w:pPr>
        <w:rPr>
          <w:rFonts w:ascii="Times New Roman" w:hAnsi="Times New Roman" w:cs="Times New Roman"/>
        </w:rPr>
      </w:pPr>
      <w:r w:rsidRPr="00744FB5">
        <w:rPr>
          <w:rFonts w:ascii="Times New Roman" w:hAnsi="Times New Roman" w:cs="Times New Roman"/>
        </w:rPr>
        <w:t>Shown</w:t>
      </w:r>
      <w:r w:rsidR="00FC6287" w:rsidRPr="00744FB5">
        <w:rPr>
          <w:rFonts w:ascii="Times New Roman" w:hAnsi="Times New Roman" w:cs="Times New Roman"/>
        </w:rPr>
        <w:t xml:space="preserve"> to the right</w:t>
      </w:r>
      <w:r w:rsidRPr="00744FB5">
        <w:rPr>
          <w:rFonts w:ascii="Times New Roman" w:hAnsi="Times New Roman" w:cs="Times New Roman"/>
        </w:rPr>
        <w:t xml:space="preserve"> is a player mode sketch of the game.  </w:t>
      </w:r>
      <w:r w:rsidR="003860C2" w:rsidRPr="00744FB5">
        <w:rPr>
          <w:rFonts w:ascii="Times New Roman" w:hAnsi="Times New Roman" w:cs="Times New Roman"/>
        </w:rPr>
        <w:t xml:space="preserve">The shimmering line in the center is the line of reflection, across which the world gets reflected.  In the top left is </w:t>
      </w:r>
      <w:r w:rsidR="00FC6287" w:rsidRPr="00744FB5">
        <w:rPr>
          <w:rFonts w:ascii="Times New Roman" w:hAnsi="Times New Roman" w:cs="Times New Roman"/>
        </w:rPr>
        <w:t>the number of reflection charges remaining in the umbrella.</w:t>
      </w:r>
      <w:r w:rsidR="00760C8A" w:rsidRPr="00744FB5">
        <w:rPr>
          <w:rFonts w:ascii="Times New Roman" w:hAnsi="Times New Roman" w:cs="Times New Roman"/>
        </w:rPr>
        <w:t xml:space="preserve">  </w:t>
      </w:r>
      <w:r w:rsidR="00744FB5" w:rsidRPr="00744FB5">
        <w:rPr>
          <w:rFonts w:ascii="Times New Roman" w:hAnsi="Times New Roman" w:cs="Times New Roman"/>
        </w:rPr>
        <w:t>Later in the game, the player chooses the axis of reflection wherever he/she wants.</w:t>
      </w:r>
    </w:p>
    <w:p w:rsidR="00BD75AE" w:rsidRPr="00D42054" w:rsidRDefault="00BD75AE" w:rsidP="007C504D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BD75AE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Additional Details</w:t>
      </w:r>
      <w:r w:rsidR="00CC72F2" w:rsidRPr="001E1CB5">
        <w:rPr>
          <w:sz w:val="32"/>
          <w:szCs w:val="32"/>
        </w:rPr>
        <w:t xml:space="preserve"> </w:t>
      </w:r>
    </w:p>
    <w:p w:rsidR="00706480" w:rsidRPr="00706480" w:rsidRDefault="00706480" w:rsidP="00706480">
      <w:bookmarkStart w:id="0" w:name="_GoBack"/>
      <w:bookmarkEnd w:id="0"/>
    </w:p>
    <w:p w:rsidR="003860C2" w:rsidRPr="008D5C1F" w:rsidRDefault="00744FB5" w:rsidP="00744FB5">
      <w:pPr>
        <w:rPr>
          <w:rFonts w:ascii="Times New Roman" w:hAnsi="Times New Roman" w:cs="Times New Roman"/>
        </w:rPr>
      </w:pPr>
      <w:r w:rsidRPr="008D5C1F">
        <w:rPr>
          <w:rFonts w:ascii="Times New Roman" w:hAnsi="Times New Roman" w:cs="Times New Roman"/>
        </w:rPr>
        <w:t xml:space="preserve">The player is able to choose the axis of reflection as the game progresses.  Although player movement is continuous, the position of the axis is limited to discrete points.  </w:t>
      </w:r>
      <w:r w:rsidR="00E30C7E" w:rsidRPr="008D5C1F">
        <w:rPr>
          <w:rFonts w:ascii="Times New Roman" w:hAnsi="Times New Roman" w:cs="Times New Roman"/>
        </w:rPr>
        <w:t xml:space="preserve">If the axis is not in the middle of screen, </w:t>
      </w:r>
      <w:r w:rsidR="00D17E76" w:rsidRPr="008D5C1F">
        <w:rPr>
          <w:rFonts w:ascii="Times New Roman" w:hAnsi="Times New Roman" w:cs="Times New Roman"/>
        </w:rPr>
        <w:t xml:space="preserve">only a portion of the screen will be reflected.  For example, suppose the screen is divided into </w:t>
      </w:r>
      <w:r w:rsidR="00C1101B" w:rsidRPr="008D5C1F">
        <w:rPr>
          <w:rFonts w:ascii="Times New Roman" w:hAnsi="Times New Roman" w:cs="Times New Roman"/>
        </w:rPr>
        <w:t>four</w:t>
      </w:r>
      <w:r w:rsidR="00D17E76" w:rsidRPr="008D5C1F">
        <w:rPr>
          <w:rFonts w:ascii="Times New Roman" w:hAnsi="Times New Roman" w:cs="Times New Roman"/>
        </w:rPr>
        <w:t xml:space="preserve"> rows A, B, C, D and the player is using a horizontal axis of reflection.  In the standard case, the axis is between B and C and after reflection, the state of the screen will be D, C, B, A.  In the non-standard case, the axis may be between A and B or C and D.  After reflection, the state of the screen will be B, A, C, D or A, B, D, C respectively.</w:t>
      </w:r>
    </w:p>
    <w:sectPr w:rsidR="003860C2" w:rsidRPr="008D5C1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EAE" w:rsidRDefault="00C40EAE" w:rsidP="00830DB0">
      <w:pPr>
        <w:spacing w:after="0" w:line="240" w:lineRule="auto"/>
      </w:pPr>
      <w:r>
        <w:separator/>
      </w:r>
    </w:p>
  </w:endnote>
  <w:endnote w:type="continuationSeparator" w:id="0">
    <w:p w:rsidR="00C40EAE" w:rsidRDefault="00C40EAE" w:rsidP="00830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i/>
        <w:iCs/>
        <w:color w:val="8C8C8C" w:themeColor="background1" w:themeShade="8C"/>
      </w:rPr>
      <w:alias w:val="Company"/>
      <w:id w:val="270665196"/>
      <w:placeholder>
        <w:docPart w:val="9605C88AC11D41BC8285682E69236641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:rsidR="00830DB0" w:rsidRDefault="00830DB0">
        <w:pPr>
          <w:pStyle w:val="Footer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</w:rPr>
          <w:t xml:space="preserve">© 2011 </w:t>
        </w:r>
        <w:r w:rsidR="00CE1338">
          <w:rPr>
            <w:i/>
            <w:iCs/>
            <w:color w:val="8C8C8C" w:themeColor="background1" w:themeShade="8C"/>
          </w:rPr>
          <w:t>Box Jellyfish Studios</w:t>
        </w:r>
      </w:p>
    </w:sdtContent>
  </w:sdt>
  <w:p w:rsidR="00830DB0" w:rsidRDefault="00830D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EAE" w:rsidRDefault="00C40EAE" w:rsidP="00830DB0">
      <w:pPr>
        <w:spacing w:after="0" w:line="240" w:lineRule="auto"/>
      </w:pPr>
      <w:r>
        <w:separator/>
      </w:r>
    </w:p>
  </w:footnote>
  <w:footnote w:type="continuationSeparator" w:id="0">
    <w:p w:rsidR="00C40EAE" w:rsidRDefault="00C40EAE" w:rsidP="00830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371F"/>
    <w:multiLevelType w:val="hybridMultilevel"/>
    <w:tmpl w:val="B998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86F3F"/>
    <w:multiLevelType w:val="hybridMultilevel"/>
    <w:tmpl w:val="240C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35A73"/>
    <w:multiLevelType w:val="hybridMultilevel"/>
    <w:tmpl w:val="84260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745D4E"/>
    <w:multiLevelType w:val="hybridMultilevel"/>
    <w:tmpl w:val="84426F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8BC17B5"/>
    <w:multiLevelType w:val="hybridMultilevel"/>
    <w:tmpl w:val="866A1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D2E87"/>
    <w:multiLevelType w:val="hybridMultilevel"/>
    <w:tmpl w:val="4070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067D4D"/>
    <w:multiLevelType w:val="hybridMultilevel"/>
    <w:tmpl w:val="A34E5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6468D2"/>
    <w:multiLevelType w:val="hybridMultilevel"/>
    <w:tmpl w:val="2132C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D96A12"/>
    <w:multiLevelType w:val="hybridMultilevel"/>
    <w:tmpl w:val="0FC0B8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325BE8"/>
    <w:multiLevelType w:val="hybridMultilevel"/>
    <w:tmpl w:val="31C4A5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8F667E"/>
    <w:multiLevelType w:val="hybridMultilevel"/>
    <w:tmpl w:val="5958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000353"/>
    <w:multiLevelType w:val="hybridMultilevel"/>
    <w:tmpl w:val="7BAE3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251C76"/>
    <w:multiLevelType w:val="hybridMultilevel"/>
    <w:tmpl w:val="FDCE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EE02FC"/>
    <w:multiLevelType w:val="hybridMultilevel"/>
    <w:tmpl w:val="53402B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60633"/>
    <w:multiLevelType w:val="hybridMultilevel"/>
    <w:tmpl w:val="EADEE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2"/>
  </w:num>
  <w:num w:numId="5">
    <w:abstractNumId w:val="14"/>
  </w:num>
  <w:num w:numId="6">
    <w:abstractNumId w:val="4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11"/>
  </w:num>
  <w:num w:numId="13">
    <w:abstractNumId w:val="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2F2"/>
    <w:rsid w:val="00001BD2"/>
    <w:rsid w:val="00012A21"/>
    <w:rsid w:val="0005170A"/>
    <w:rsid w:val="000851EA"/>
    <w:rsid w:val="000C2C04"/>
    <w:rsid w:val="000D74DA"/>
    <w:rsid w:val="000E1EB3"/>
    <w:rsid w:val="000F5357"/>
    <w:rsid w:val="00101C38"/>
    <w:rsid w:val="001D2BF7"/>
    <w:rsid w:val="001D3AF4"/>
    <w:rsid w:val="001E029A"/>
    <w:rsid w:val="001E1CB5"/>
    <w:rsid w:val="00224A76"/>
    <w:rsid w:val="002477E0"/>
    <w:rsid w:val="002B31A7"/>
    <w:rsid w:val="002D6902"/>
    <w:rsid w:val="003860C2"/>
    <w:rsid w:val="00386C2B"/>
    <w:rsid w:val="00426E10"/>
    <w:rsid w:val="004D664C"/>
    <w:rsid w:val="00543206"/>
    <w:rsid w:val="005A02A1"/>
    <w:rsid w:val="00706480"/>
    <w:rsid w:val="00711B1B"/>
    <w:rsid w:val="00744FB5"/>
    <w:rsid w:val="00760C8A"/>
    <w:rsid w:val="007A772A"/>
    <w:rsid w:val="007C504D"/>
    <w:rsid w:val="00826A43"/>
    <w:rsid w:val="00830DB0"/>
    <w:rsid w:val="008D5C1F"/>
    <w:rsid w:val="00917461"/>
    <w:rsid w:val="0099195F"/>
    <w:rsid w:val="009F5270"/>
    <w:rsid w:val="00A13DAC"/>
    <w:rsid w:val="00A73A52"/>
    <w:rsid w:val="00B74D40"/>
    <w:rsid w:val="00BD75AE"/>
    <w:rsid w:val="00C1101B"/>
    <w:rsid w:val="00C40EAE"/>
    <w:rsid w:val="00CC72F2"/>
    <w:rsid w:val="00CD05B1"/>
    <w:rsid w:val="00CE1338"/>
    <w:rsid w:val="00CF0025"/>
    <w:rsid w:val="00D14207"/>
    <w:rsid w:val="00D17E76"/>
    <w:rsid w:val="00D349FB"/>
    <w:rsid w:val="00D42054"/>
    <w:rsid w:val="00DD6445"/>
    <w:rsid w:val="00E30C7E"/>
    <w:rsid w:val="00F462F0"/>
    <w:rsid w:val="00F72560"/>
    <w:rsid w:val="00F869CF"/>
    <w:rsid w:val="00FB40CC"/>
    <w:rsid w:val="00FC6287"/>
    <w:rsid w:val="00F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605C88AC11D41BC8285682E69236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6AFD9-BCCE-4724-9795-F99C33BB7537}"/>
      </w:docPartPr>
      <w:docPartBody>
        <w:p w:rsidR="00D119E5" w:rsidRDefault="00C61010" w:rsidP="00C61010">
          <w:pPr>
            <w:pStyle w:val="9605C88AC11D41BC8285682E69236641"/>
          </w:pPr>
          <w:r>
            <w:rPr>
              <w:i/>
              <w:iCs/>
              <w:color w:val="8C8C8C" w:themeColor="background1" w:themeShade="8C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010"/>
    <w:rsid w:val="001C3FF3"/>
    <w:rsid w:val="00357FC7"/>
    <w:rsid w:val="00527EC3"/>
    <w:rsid w:val="00A8139B"/>
    <w:rsid w:val="00B47ED8"/>
    <w:rsid w:val="00C61010"/>
    <w:rsid w:val="00D1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2011 Box Jellyfish Studios</Company>
  <LinksUpToDate>false</LinksUpToDate>
  <CharactersWithSpaces>3284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Viscomi</dc:creator>
  <cp:lastModifiedBy>Brendan Viscomi</cp:lastModifiedBy>
  <cp:revision>18</cp:revision>
  <dcterms:created xsi:type="dcterms:W3CDTF">2011-09-29T22:07:00Z</dcterms:created>
  <dcterms:modified xsi:type="dcterms:W3CDTF">2011-10-01T19:49:00Z</dcterms:modified>
</cp:coreProperties>
</file>