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E11" w:rsidRPr="00757E11" w:rsidRDefault="00757E11" w:rsidP="00757E11">
      <w:pPr>
        <w:pStyle w:val="Title"/>
      </w:pPr>
      <w:r>
        <w:t>REFLEXIO</w:t>
      </w:r>
      <w:r>
        <w:br/>
        <w:t>Two Week Report 1</w:t>
      </w:r>
    </w:p>
    <w:p w:rsidR="00757E11" w:rsidRPr="00D42054" w:rsidRDefault="00757E11" w:rsidP="00757E11">
      <w:pPr>
        <w:pStyle w:val="Subtitle"/>
        <w:jc w:val="center"/>
      </w:pPr>
      <w:r w:rsidRPr="00D42054">
        <w:t>Devansh Gupta, Mengxiang Jiang, Arthur Lanclos, Alan Liang, Brendan Viscomi</w:t>
      </w:r>
    </w:p>
    <w:p w:rsidR="00757E11" w:rsidRPr="00D42054" w:rsidRDefault="00757E11" w:rsidP="00757E11">
      <w:pPr>
        <w:spacing w:after="0" w:line="240" w:lineRule="auto"/>
        <w:rPr>
          <w:rFonts w:ascii="Times New Roman" w:hAnsi="Times New Roman" w:cs="Times New Roman"/>
        </w:rPr>
      </w:pPr>
    </w:p>
    <w:p w:rsidR="00757E11" w:rsidRDefault="005164BC" w:rsidP="00757E11">
      <w:pPr>
        <w:pStyle w:val="Heading2"/>
        <w:rPr>
          <w:sz w:val="32"/>
          <w:szCs w:val="32"/>
        </w:rPr>
      </w:pPr>
      <w:r>
        <w:rPr>
          <w:sz w:val="32"/>
          <w:szCs w:val="32"/>
        </w:rPr>
        <w:t>Past Two Weeks</w:t>
      </w:r>
    </w:p>
    <w:p w:rsidR="005164BC" w:rsidRDefault="005164BC" w:rsidP="005164BC">
      <w:r>
        <w:t xml:space="preserve">These past two weeks were almost entirely dedicated to the creation of the gameplay prototype of our game.  The primary feature of our gameplay prototype is the ability to reflect the world about a stationary axis.  The player is able to move and jump around the level without falling through the floor or walking through walls, as well as cause the world to reflect.  This reflects the world while the player’s character remains stationary.  </w:t>
      </w:r>
    </w:p>
    <w:p w:rsidR="008A50F6" w:rsidRDefault="00D7146C" w:rsidP="005164BC">
      <w:r>
        <w:t xml:space="preserve">The gameplay prototype required a lot of work to get everything working from the ground up. </w:t>
      </w:r>
      <w:r w:rsidR="000F46FA">
        <w:t xml:space="preserve">Devansh was in charge of the basic game loop and underlying structure of the level.  He created the </w:t>
      </w:r>
      <w:r w:rsidR="008A50F6">
        <w:t xml:space="preserve">basic structure for the </w:t>
      </w:r>
      <w:r w:rsidR="000F46FA">
        <w:t>GameEngine</w:t>
      </w:r>
      <w:r w:rsidR="008A50F6">
        <w:t xml:space="preserve"> loop which contains the main update loop for the game and other crucial components.  He also set up and worked on the PhysicsObjects class and its derived classes, Walls and Player.  These classes are used to </w:t>
      </w:r>
      <w:r w:rsidR="004129BE">
        <w:t>model (unsurprisingly) the pla</w:t>
      </w:r>
      <w:r w:rsidR="002E0A4F">
        <w:t xml:space="preserve">yer and the walls in the game.  He also worked on the Level class, which maintains the state of the level as well as the reflection logic.  Setting up this foundation took about 5 hours.  Mengxiang worked on fleshing out the Player class and ensuring that it interacted with the world without any bugs (some he encountered included the player being able to infinitely jump up a vertical wall, or getting stuck under low walls).  Between writing the code, making sure it interacted correctly with the world, as well as debugging the code, this was a 3-hour long project.  </w:t>
      </w:r>
      <w:r w:rsidR="00FA4C7F">
        <w:t>This wouldn’t be of any use, however, without Arthur’s work in the PlayerController class.  This class reads input from the keyboard and moves the player accordingly.  This also includes functionality to detect if the player is on the ground, in order to prevent double-jumping.  His work on this feature took approximately 3 hours.</w:t>
      </w:r>
      <w:bookmarkStart w:id="0" w:name="_GoBack"/>
      <w:bookmarkEnd w:id="0"/>
    </w:p>
    <w:p w:rsidR="002E0A4F" w:rsidRDefault="002E0A4F" w:rsidP="005164BC">
      <w:r>
        <w:t>Devansh also got a head start on one of the features that we’re working on for the technical prototype – the ability to import levels using XML.  He worked on the XML parser and is getting that up and running.  It will soon be able to take a level XML file and convert it into a playable level in the game.  His work on this project took about 2 hours.</w:t>
      </w:r>
    </w:p>
    <w:p w:rsidR="00606BF7" w:rsidRDefault="008A50F6">
      <w:r>
        <w:t>And where would a game be without art and music?  Alan worked on some concept art for the player as well as the menu screens this week.  He came up with a promising drawing for the main character, as well as a really cool main menu screen with different submenus.  This work took about an hour outside of our group meetings.  Similarly, Brendan worked on some music for the game, expanding on what he made in the music labs for the class.  This also took about an hou</w:t>
      </w:r>
      <w:r w:rsidR="004129BE">
        <w:t>r.  Neither of these assets is</w:t>
      </w:r>
      <w:r>
        <w:t xml:space="preserve"> included in the gameplay prototype because they are neither completed nor crucial to the prototype.</w:t>
      </w:r>
    </w:p>
    <w:p w:rsidR="004129BE" w:rsidRDefault="004129BE">
      <w:r>
        <w:lastRenderedPageBreak/>
        <w:t xml:space="preserve">We had several team meetings this week as well.  Two team meetings to go over general topics and the direction for the gameplay prototype took a grand total of about 3 hours.  Additionally, </w:t>
      </w:r>
      <w:r w:rsidR="002E0A4F">
        <w:t>the three programmers Meng, Arthur</w:t>
      </w:r>
      <w:r>
        <w:t>, and Devansh, met for an additional hour to make sure they were al</w:t>
      </w:r>
      <w:r w:rsidR="002E0A4F">
        <w:t>l on the same page as far as the code base is concerned.  Alan and Brendan also met for two hours to finish up the document revisions that were due on Saturday.</w:t>
      </w:r>
    </w:p>
    <w:p w:rsidR="002E0A4F" w:rsidRDefault="002E0A4F"/>
    <w:p w:rsidR="002E0A4F" w:rsidRDefault="002E0A4F" w:rsidP="002E0A4F">
      <w:pPr>
        <w:pStyle w:val="Heading1"/>
        <w:rPr>
          <w:rFonts w:eastAsiaTheme="minorHAnsi"/>
        </w:rPr>
      </w:pPr>
      <w:r>
        <w:rPr>
          <w:rFonts w:eastAsiaTheme="minorHAnsi"/>
        </w:rPr>
        <w:t>Next Two Weeks</w:t>
      </w:r>
    </w:p>
    <w:p w:rsidR="00B959A2" w:rsidRDefault="002E0A4F" w:rsidP="002E0A4F">
      <w:r>
        <w:t>These next two weeks will be primarily focused on setting up the technical prototype for the presentation on the 17</w:t>
      </w:r>
      <w:r w:rsidRPr="002E0A4F">
        <w:rPr>
          <w:vertAlign w:val="superscript"/>
        </w:rPr>
        <w:t>th</w:t>
      </w:r>
      <w:r>
        <w:t xml:space="preserve">.  For the technical prototype, our primary goal is to implement multiple axes of reflection.  This means that the player will be able to select the axis of reflection on the level, and everything will reflect appropriately.  </w:t>
      </w:r>
      <w:r w:rsidR="00B959A2">
        <w:t>This is a very non-trivial aspect of our game, and we need to have it working smoothly by the technical prototype.  We would also like to include more art and music assets into the technical prototype – including some basic player animation and some background music.</w:t>
      </w:r>
    </w:p>
    <w:p w:rsidR="00B959A2" w:rsidRDefault="00B959A2" w:rsidP="002E0A4F">
      <w:r>
        <w:t>To get this technical prototype together in two weeks, there are several key milestones that we need to hit.  First, the user needs to be able to change and select the axis of reflection.  This will involve either the use of the mouse, or the arrow keys, to select the axis.  The axis will lock to an invisible grid overlaying the screen</w:t>
      </w:r>
      <w:r w:rsidR="009A0ABE">
        <w:t>, so while the selection of the axis is not completely continuous, we will give the player lots of freedom to choose what exactly he/she wants to reflect.  We will also experiment with diagonal reflection during these two weeks – we want to assess if it is plausible to implement this.  Additionally, we want to ensure that adding this feature adds some value to the game and makes it more fun.</w:t>
      </w:r>
    </w:p>
    <w:p w:rsidR="009A0ABE" w:rsidRDefault="009A0ABE" w:rsidP="002E0A4F">
      <w:r>
        <w:t>Once the player has selected the axis, the reflection must actually work as designed.  Objects must flip across the axis no matter where it is positioned.  Also, we plan to implement a unique feature in which only an equal sized ‘band’ of the screen is reflected.  If the player places the axis off-center, a band that is the width of the distance to the closest side will be reflected.  We are including this feature in order to prevent objects from disappearing from the screen (because they get reflected off) and to ensure that the player knows exactly the results of the reflection beforehand (</w:t>
      </w:r>
      <w:r w:rsidR="00FA0015">
        <w:t xml:space="preserve">because the objects are offscreen).  </w:t>
      </w:r>
      <w:r w:rsidR="00E1683D">
        <w:t>This feature should also be implemented by the technical prototype stage, as it is a key feature of the multiple axes of reflection.</w:t>
      </w:r>
    </w:p>
    <w:p w:rsidR="005164BC" w:rsidRDefault="00E1683D">
      <w:r>
        <w:t>A desirable feature for the technical prototype is the level importer.  This will take XML levels and convert them into playable levels.  Devansh started working on this during the past two weeks, but we shall try to make progress in the u</w:t>
      </w:r>
      <w:r w:rsidR="00F958D9">
        <w:t>pcoming weeks as well.</w:t>
      </w:r>
      <w:r w:rsidR="00CB5521">
        <w:t xml:space="preserve">  </w:t>
      </w:r>
    </w:p>
    <w:p w:rsidR="00CB5521" w:rsidRPr="00140CB3" w:rsidRDefault="00CB5521">
      <w:r>
        <w:t>During these two weeks we will also be working on our architectural specification.  Alan and Brendan will take care of the primary formatting of the document, but they will be working closely with the coders in order to make</w:t>
      </w:r>
      <w:r w:rsidR="00140CB3">
        <w:t xml:space="preserve"> sure the content is accurate.  The document will contain more specific information about our codebase and how everything interacts to make </w:t>
      </w:r>
      <w:r w:rsidR="00140CB3">
        <w:rPr>
          <w:i/>
        </w:rPr>
        <w:t>Reflexio</w:t>
      </w:r>
      <w:r w:rsidR="00140CB3">
        <w:t>.</w:t>
      </w:r>
    </w:p>
    <w:sectPr w:rsidR="00CB5521" w:rsidRPr="00140CB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DB2" w:rsidRDefault="00D65DB2">
      <w:pPr>
        <w:spacing w:after="0" w:line="240" w:lineRule="auto"/>
      </w:pPr>
      <w:r>
        <w:separator/>
      </w:r>
    </w:p>
  </w:endnote>
  <w:endnote w:type="continuationSeparator" w:id="0">
    <w:p w:rsidR="00D65DB2" w:rsidRDefault="00D65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showingPlcHdr/>
      <w:dataBinding w:prefixMappings="xmlns:ns0='http://schemas.openxmlformats.org/officeDocument/2006/extended-properties'" w:xpath="/ns0:Properties[1]/ns0:Company[1]" w:storeItemID="{6668398D-A668-4E3E-A5EB-62B293D839F1}"/>
      <w:text/>
    </w:sdtPr>
    <w:sdtEndPr/>
    <w:sdtContent>
      <w:p w:rsidR="00757E11" w:rsidRDefault="00140CB3">
        <w:pPr>
          <w:pStyle w:val="Footer"/>
          <w:pBdr>
            <w:top w:val="single" w:sz="24" w:space="5" w:color="9BBB59" w:themeColor="accent3"/>
          </w:pBdr>
          <w:jc w:val="right"/>
          <w:rPr>
            <w:i/>
            <w:iCs/>
            <w:color w:val="8C8C8C" w:themeColor="background1" w:themeShade="8C"/>
          </w:rPr>
        </w:pPr>
        <w:r>
          <w:rPr>
            <w:i/>
            <w:iCs/>
            <w:color w:val="8C8C8C" w:themeColor="background1" w:themeShade="8C"/>
          </w:rPr>
          <w:t xml:space="preserve">     </w:t>
        </w:r>
      </w:p>
    </w:sdtContent>
  </w:sdt>
  <w:p w:rsidR="00757E11" w:rsidRDefault="00757E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DB2" w:rsidRDefault="00D65DB2">
      <w:pPr>
        <w:spacing w:after="0" w:line="240" w:lineRule="auto"/>
      </w:pPr>
      <w:r>
        <w:separator/>
      </w:r>
    </w:p>
  </w:footnote>
  <w:footnote w:type="continuationSeparator" w:id="0">
    <w:p w:rsidR="00D65DB2" w:rsidRDefault="00D65D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E11"/>
    <w:rsid w:val="000F46FA"/>
    <w:rsid w:val="00140CB3"/>
    <w:rsid w:val="00253DC3"/>
    <w:rsid w:val="002E0A4F"/>
    <w:rsid w:val="004129BE"/>
    <w:rsid w:val="005164BC"/>
    <w:rsid w:val="00606BF7"/>
    <w:rsid w:val="00757E11"/>
    <w:rsid w:val="008A50F6"/>
    <w:rsid w:val="009A0ABE"/>
    <w:rsid w:val="00B959A2"/>
    <w:rsid w:val="00CB5521"/>
    <w:rsid w:val="00D65DB2"/>
    <w:rsid w:val="00D7146C"/>
    <w:rsid w:val="00E1683D"/>
    <w:rsid w:val="00F958D9"/>
    <w:rsid w:val="00FA0015"/>
    <w:rsid w:val="00FA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E11"/>
  </w:style>
  <w:style w:type="paragraph" w:styleId="Heading1">
    <w:name w:val="heading 1"/>
    <w:basedOn w:val="Normal"/>
    <w:next w:val="Normal"/>
    <w:link w:val="Heading1Char"/>
    <w:uiPriority w:val="9"/>
    <w:qFormat/>
    <w:rsid w:val="002E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7E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E1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7E11"/>
    <w:pPr>
      <w:ind w:left="720"/>
      <w:contextualSpacing/>
    </w:pPr>
  </w:style>
  <w:style w:type="paragraph" w:styleId="Footer">
    <w:name w:val="footer"/>
    <w:basedOn w:val="Normal"/>
    <w:link w:val="FooterChar"/>
    <w:uiPriority w:val="99"/>
    <w:unhideWhenUsed/>
    <w:rsid w:val="00757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E11"/>
  </w:style>
  <w:style w:type="paragraph" w:styleId="Subtitle">
    <w:name w:val="Subtitle"/>
    <w:basedOn w:val="Normal"/>
    <w:next w:val="Normal"/>
    <w:link w:val="SubtitleChar"/>
    <w:uiPriority w:val="11"/>
    <w:qFormat/>
    <w:rsid w:val="00757E1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7E1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757E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7E1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757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E11"/>
    <w:rPr>
      <w:rFonts w:ascii="Tahoma" w:hAnsi="Tahoma" w:cs="Tahoma"/>
      <w:sz w:val="16"/>
      <w:szCs w:val="16"/>
    </w:rPr>
  </w:style>
  <w:style w:type="character" w:customStyle="1" w:styleId="apple-style-span">
    <w:name w:val="apple-style-span"/>
    <w:basedOn w:val="DefaultParagraphFont"/>
    <w:rsid w:val="005164BC"/>
  </w:style>
  <w:style w:type="character" w:customStyle="1" w:styleId="Heading1Char">
    <w:name w:val="Heading 1 Char"/>
    <w:basedOn w:val="DefaultParagraphFont"/>
    <w:link w:val="Heading1"/>
    <w:uiPriority w:val="9"/>
    <w:rsid w:val="002E0A4F"/>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E11"/>
  </w:style>
  <w:style w:type="paragraph" w:styleId="Heading1">
    <w:name w:val="heading 1"/>
    <w:basedOn w:val="Normal"/>
    <w:next w:val="Normal"/>
    <w:link w:val="Heading1Char"/>
    <w:uiPriority w:val="9"/>
    <w:qFormat/>
    <w:rsid w:val="002E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7E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E1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57E11"/>
    <w:pPr>
      <w:ind w:left="720"/>
      <w:contextualSpacing/>
    </w:pPr>
  </w:style>
  <w:style w:type="paragraph" w:styleId="Footer">
    <w:name w:val="footer"/>
    <w:basedOn w:val="Normal"/>
    <w:link w:val="FooterChar"/>
    <w:uiPriority w:val="99"/>
    <w:unhideWhenUsed/>
    <w:rsid w:val="00757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E11"/>
  </w:style>
  <w:style w:type="paragraph" w:styleId="Subtitle">
    <w:name w:val="Subtitle"/>
    <w:basedOn w:val="Normal"/>
    <w:next w:val="Normal"/>
    <w:link w:val="SubtitleChar"/>
    <w:uiPriority w:val="11"/>
    <w:qFormat/>
    <w:rsid w:val="00757E1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7E11"/>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757E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7E1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757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E11"/>
    <w:rPr>
      <w:rFonts w:ascii="Tahoma" w:hAnsi="Tahoma" w:cs="Tahoma"/>
      <w:sz w:val="16"/>
      <w:szCs w:val="16"/>
    </w:rPr>
  </w:style>
  <w:style w:type="character" w:customStyle="1" w:styleId="apple-style-span">
    <w:name w:val="apple-style-span"/>
    <w:basedOn w:val="DefaultParagraphFont"/>
    <w:rsid w:val="005164BC"/>
  </w:style>
  <w:style w:type="character" w:customStyle="1" w:styleId="Heading1Char">
    <w:name w:val="Heading 1 Char"/>
    <w:basedOn w:val="DefaultParagraphFont"/>
    <w:link w:val="Heading1"/>
    <w:uiPriority w:val="9"/>
    <w:rsid w:val="002E0A4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52031">
      <w:bodyDiv w:val="1"/>
      <w:marLeft w:val="0"/>
      <w:marRight w:val="0"/>
      <w:marTop w:val="0"/>
      <w:marBottom w:val="0"/>
      <w:divBdr>
        <w:top w:val="none" w:sz="0" w:space="0" w:color="auto"/>
        <w:left w:val="none" w:sz="0" w:space="0" w:color="auto"/>
        <w:bottom w:val="none" w:sz="0" w:space="0" w:color="auto"/>
        <w:right w:val="none" w:sz="0" w:space="0" w:color="auto"/>
      </w:divBdr>
      <w:divsChild>
        <w:div w:id="931009265">
          <w:marLeft w:val="0"/>
          <w:marRight w:val="0"/>
          <w:marTop w:val="0"/>
          <w:marBottom w:val="0"/>
          <w:divBdr>
            <w:top w:val="none" w:sz="0" w:space="0" w:color="auto"/>
            <w:left w:val="none" w:sz="0" w:space="0" w:color="auto"/>
            <w:bottom w:val="none" w:sz="0" w:space="0" w:color="auto"/>
            <w:right w:val="none" w:sz="0" w:space="0" w:color="auto"/>
          </w:divBdr>
        </w:div>
        <w:div w:id="686908268">
          <w:marLeft w:val="0"/>
          <w:marRight w:val="0"/>
          <w:marTop w:val="0"/>
          <w:marBottom w:val="0"/>
          <w:divBdr>
            <w:top w:val="none" w:sz="0" w:space="0" w:color="auto"/>
            <w:left w:val="none" w:sz="0" w:space="0" w:color="auto"/>
            <w:bottom w:val="none" w:sz="0" w:space="0" w:color="auto"/>
            <w:right w:val="none" w:sz="0" w:space="0" w:color="auto"/>
          </w:divBdr>
        </w:div>
        <w:div w:id="1567883915">
          <w:marLeft w:val="0"/>
          <w:marRight w:val="0"/>
          <w:marTop w:val="0"/>
          <w:marBottom w:val="0"/>
          <w:divBdr>
            <w:top w:val="none" w:sz="0" w:space="0" w:color="auto"/>
            <w:left w:val="none" w:sz="0" w:space="0" w:color="auto"/>
            <w:bottom w:val="none" w:sz="0" w:space="0" w:color="auto"/>
            <w:right w:val="none" w:sz="0" w:space="0" w:color="auto"/>
          </w:divBdr>
        </w:div>
      </w:divsChild>
    </w:div>
    <w:div w:id="550961783">
      <w:bodyDiv w:val="1"/>
      <w:marLeft w:val="0"/>
      <w:marRight w:val="0"/>
      <w:marTop w:val="0"/>
      <w:marBottom w:val="0"/>
      <w:divBdr>
        <w:top w:val="none" w:sz="0" w:space="0" w:color="auto"/>
        <w:left w:val="none" w:sz="0" w:space="0" w:color="auto"/>
        <w:bottom w:val="none" w:sz="0" w:space="0" w:color="auto"/>
        <w:right w:val="none" w:sz="0" w:space="0" w:color="auto"/>
      </w:divBdr>
      <w:divsChild>
        <w:div w:id="110319132">
          <w:marLeft w:val="0"/>
          <w:marRight w:val="0"/>
          <w:marTop w:val="0"/>
          <w:marBottom w:val="0"/>
          <w:divBdr>
            <w:top w:val="none" w:sz="0" w:space="0" w:color="auto"/>
            <w:left w:val="none" w:sz="0" w:space="0" w:color="auto"/>
            <w:bottom w:val="none" w:sz="0" w:space="0" w:color="auto"/>
            <w:right w:val="none" w:sz="0" w:space="0" w:color="auto"/>
          </w:divBdr>
        </w:div>
      </w:divsChild>
    </w:div>
    <w:div w:id="1310862698">
      <w:bodyDiv w:val="1"/>
      <w:marLeft w:val="0"/>
      <w:marRight w:val="0"/>
      <w:marTop w:val="0"/>
      <w:marBottom w:val="0"/>
      <w:divBdr>
        <w:top w:val="none" w:sz="0" w:space="0" w:color="auto"/>
        <w:left w:val="none" w:sz="0" w:space="0" w:color="auto"/>
        <w:bottom w:val="none" w:sz="0" w:space="0" w:color="auto"/>
        <w:right w:val="none" w:sz="0" w:space="0" w:color="auto"/>
      </w:divBdr>
      <w:divsChild>
        <w:div w:id="1560089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2</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11</cp:revision>
  <dcterms:created xsi:type="dcterms:W3CDTF">2011-10-05T16:15:00Z</dcterms:created>
  <dcterms:modified xsi:type="dcterms:W3CDTF">2011-10-06T02:33:00Z</dcterms:modified>
</cp:coreProperties>
</file>