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B87" w:rsidRDefault="00715900">
      <w:r>
        <w:rPr>
          <w:b/>
          <w:bCs/>
        </w:rPr>
        <w:t>Team</w:t>
      </w:r>
      <w:r>
        <w:t>: 2_1: Sebastian Diedrich, Tim Hagemann</w:t>
      </w:r>
    </w:p>
    <w:p w:rsidR="003D0B87" w:rsidRDefault="00715900">
      <w:r>
        <w:rPr>
          <w:b/>
          <w:bCs/>
        </w:rPr>
        <w:t>Aufgabenaufteilung</w:t>
      </w:r>
      <w:r>
        <w:t xml:space="preserve">: </w:t>
      </w:r>
    </w:p>
    <w:p w:rsidR="003D0B87" w:rsidRDefault="00715900">
      <w:pPr>
        <w:pStyle w:val="Listenabsatz"/>
        <w:numPr>
          <w:ilvl w:val="0"/>
          <w:numId w:val="3"/>
        </w:numPr>
        <w:tabs>
          <w:tab w:val="num" w:pos="720"/>
        </w:tabs>
        <w:ind w:hanging="360"/>
      </w:pPr>
      <w:r>
        <w:rPr>
          <w:rFonts w:ascii="Trebuchet MS"/>
        </w:rPr>
        <w:t xml:space="preserve">Sebastian Diedrich : </w:t>
      </w:r>
      <w:r w:rsidR="00B26594">
        <w:rPr>
          <w:rFonts w:ascii="Trebuchet MS"/>
        </w:rPr>
        <w:t>MST-Heuristik, JUNIT-Tests</w:t>
      </w:r>
      <w:r w:rsidR="00D73044">
        <w:rPr>
          <w:rFonts w:ascii="Trebuchet MS"/>
        </w:rPr>
        <w:t xml:space="preserve"> </w:t>
      </w:r>
    </w:p>
    <w:p w:rsidR="003D0B87" w:rsidRPr="00D73044" w:rsidRDefault="00B26594">
      <w:pPr>
        <w:pStyle w:val="Listenabsatz"/>
        <w:numPr>
          <w:ilvl w:val="0"/>
          <w:numId w:val="3"/>
        </w:numPr>
        <w:tabs>
          <w:tab w:val="num" w:pos="720"/>
        </w:tabs>
        <w:ind w:hanging="360"/>
      </w:pPr>
      <w:r>
        <w:rPr>
          <w:rFonts w:ascii="Trebuchet MS"/>
        </w:rPr>
        <w:t>Tim Hagemann : Nearest-Neighbour, Graph-Generierung (metr. TSP)</w:t>
      </w:r>
    </w:p>
    <w:p w:rsidR="00D73044" w:rsidRDefault="00D73044" w:rsidP="00D73044">
      <w:pPr>
        <w:pStyle w:val="Listenabsatz"/>
      </w:pPr>
    </w:p>
    <w:p w:rsidR="00D73044" w:rsidRDefault="00715900" w:rsidP="00D73044">
      <w:r>
        <w:rPr>
          <w:b/>
          <w:bCs/>
        </w:rPr>
        <w:t>Quellenangaben</w:t>
      </w:r>
      <w:r>
        <w:t xml:space="preserve">: </w:t>
      </w:r>
    </w:p>
    <w:p w:rsidR="00D73044" w:rsidRPr="002758DE" w:rsidRDefault="00715900" w:rsidP="00D73044">
      <w:pPr>
        <w:rPr>
          <w:rFonts w:ascii="Helvetica" w:hAnsi="Helvetica" w:cs="Helvetica"/>
          <w:color w:val="333333"/>
          <w:sz w:val="21"/>
          <w:szCs w:val="21"/>
        </w:rPr>
      </w:pPr>
      <w:r>
        <w:t xml:space="preserve">[1] </w:t>
      </w:r>
      <w:r w:rsidR="008C2722">
        <w:t>Graphentheorie und Operations Research, von C. Klauck und C. Maas</w:t>
      </w:r>
    </w:p>
    <w:p w:rsidR="00D73044" w:rsidRDefault="00D73044" w:rsidP="00D73044"/>
    <w:p w:rsidR="003D0B87" w:rsidRDefault="00715900">
      <w:r>
        <w:rPr>
          <w:b/>
          <w:bCs/>
        </w:rPr>
        <w:t>Bearbeitungszeitraum</w:t>
      </w:r>
      <w:r w:rsidR="00B26594">
        <w:t>: 07.12</w:t>
      </w:r>
      <w:r w:rsidR="00D73044">
        <w:t xml:space="preserve">.14 – </w:t>
      </w:r>
      <w:r w:rsidR="00B26594">
        <w:t>13.01.15</w:t>
      </w:r>
    </w:p>
    <w:p w:rsidR="003D0B87" w:rsidRDefault="00715900">
      <w:r>
        <w:rPr>
          <w:b/>
          <w:bCs/>
        </w:rPr>
        <w:t>Aktueller Stand</w:t>
      </w:r>
      <w:r w:rsidR="0073716B">
        <w:t>: alles implementiert</w:t>
      </w:r>
    </w:p>
    <w:p w:rsidR="003D0B87" w:rsidRDefault="003D0B87"/>
    <w:p w:rsidR="003D0B87" w:rsidRPr="000E020D" w:rsidRDefault="00B26594" w:rsidP="00B26594">
      <w:pPr>
        <w:spacing w:line="240" w:lineRule="auto"/>
        <w:rPr>
          <w:b/>
          <w:i/>
        </w:rPr>
      </w:pPr>
      <w:r>
        <w:rPr>
          <w:b/>
          <w:i/>
        </w:rPr>
        <w:t>(a) Wie stellen Sie sicher, dass der generierte vollständige Graph, die Dreiecksungleichung erfüllt</w:t>
      </w:r>
      <w:r w:rsidR="008C2722" w:rsidRPr="000E020D">
        <w:rPr>
          <w:b/>
          <w:i/>
        </w:rPr>
        <w:t>?</w:t>
      </w:r>
    </w:p>
    <w:p w:rsidR="00D73044" w:rsidRDefault="0073716B" w:rsidP="000E020D">
      <w:pPr>
        <w:spacing w:after="0"/>
      </w:pPr>
      <w:r>
        <w:t>Sobald eine Kante zwischen A und B eingetragen werden soll, werden alle Kanten von A durchgegangen. Wenn der Targetknoten (C) von dieser Kante eine weitere Kanten zu B besitzt, wird die Länge des Weges A – C – B berechnet und mit der generierten Länge der Kante A – B verglichen. Falls die generierte Länge kleiner ist, ist alles ok. Sollte sie jedoch größer sein, wird ein neuer Wert generiert, der definitiv kleiner ist als der letzte.</w:t>
      </w:r>
      <w:r w:rsidR="007A0483">
        <w:t xml:space="preserve"> Danach wird die Kante eingefügt. Es ist also zu jedem Zeitpunkt der Generierung gegeben, dass die Dreiecksungleichung erfüllt ist.</w:t>
      </w:r>
    </w:p>
    <w:p w:rsidR="000E020D" w:rsidRDefault="000E020D" w:rsidP="000E020D">
      <w:pPr>
        <w:spacing w:after="0"/>
      </w:pPr>
    </w:p>
    <w:p w:rsidR="000E020D" w:rsidRPr="007F4A0A" w:rsidRDefault="000E020D" w:rsidP="000E020D">
      <w:pPr>
        <w:spacing w:after="0"/>
      </w:pPr>
    </w:p>
    <w:p w:rsidR="003D0B87" w:rsidRPr="000E020D" w:rsidRDefault="00F71F6A" w:rsidP="007F4A0A">
      <w:pPr>
        <w:rPr>
          <w:b/>
          <w:i/>
        </w:rPr>
      </w:pPr>
      <w:r w:rsidRPr="000E020D">
        <w:rPr>
          <w:b/>
          <w:i/>
        </w:rPr>
        <w:t xml:space="preserve">(b) </w:t>
      </w:r>
      <w:r w:rsidR="00B26594">
        <w:rPr>
          <w:b/>
          <w:i/>
        </w:rPr>
        <w:t>Welcher Algorithmus/welche Implementierung ist besser</w:t>
      </w:r>
      <w:r w:rsidR="004D6DCD" w:rsidRPr="000E020D">
        <w:rPr>
          <w:b/>
          <w:i/>
        </w:rPr>
        <w:t>?</w:t>
      </w:r>
      <w:r w:rsidR="00B26594">
        <w:rPr>
          <w:b/>
          <w:i/>
        </w:rPr>
        <w:t xml:space="preserve"> Wie sieht das bei wiederholten Versuchen so etwa 100 aus?</w:t>
      </w:r>
    </w:p>
    <w:p w:rsidR="000E020D" w:rsidRDefault="00B26594" w:rsidP="000E020D">
      <w:pPr>
        <w:spacing w:after="0"/>
      </w:pPr>
      <w:r>
        <w:t xml:space="preserve">Anmerkung zur MST-Heuristik: Da der Start/End-Knoten frei wählbar ist, ist </w:t>
      </w:r>
      <w:r w:rsidR="00EA5D90">
        <w:t>auch das Ergebnis variabel – allerdings im schlechtesten Fall doppelt so groß wie der MST. Der NN kann zwar ein ebenso gutes Ergebnis liefern und dieses ggf. auch schneller, allerdings im schlechtesten Fall ein</w:t>
      </w:r>
      <w:r w:rsidR="005968A3">
        <w:t>e</w:t>
      </w:r>
      <w:r w:rsidR="00EA5D90">
        <w:t xml:space="preserve"> deutlich schlechtere Tour zurückgeben</w:t>
      </w:r>
      <w:r w:rsidR="005968A3">
        <w:t xml:space="preserve"> (größer als das doppelte vom MST)</w:t>
      </w:r>
      <w:r w:rsidR="00EA5D90">
        <w:t>.</w:t>
      </w:r>
    </w:p>
    <w:p w:rsidR="000E020D" w:rsidRPr="007F4A0A" w:rsidRDefault="000E020D" w:rsidP="000E020D">
      <w:pPr>
        <w:spacing w:after="0"/>
      </w:pPr>
    </w:p>
    <w:p w:rsidR="003D0B87" w:rsidRPr="000E020D" w:rsidRDefault="00F71F6A" w:rsidP="007F4A0A">
      <w:pPr>
        <w:rPr>
          <w:b/>
          <w:i/>
        </w:rPr>
      </w:pPr>
      <w:r w:rsidRPr="000E020D">
        <w:rPr>
          <w:b/>
          <w:i/>
        </w:rPr>
        <w:t xml:space="preserve">(c) </w:t>
      </w:r>
      <w:r w:rsidR="00B26594">
        <w:rPr>
          <w:b/>
          <w:i/>
        </w:rPr>
        <w:t>Welcher der beiden Algorithmen benötigt ein vollständiges, eine symmetrisches und/oder ein metrisches TSP?</w:t>
      </w:r>
    </w:p>
    <w:p w:rsidR="00D4542A" w:rsidRDefault="00D4542A" w:rsidP="00D4542A">
      <w:pPr>
        <w:spacing w:before="240"/>
      </w:pPr>
      <w:r>
        <w:t xml:space="preserve">vollständig: NN, da es sonst sein kann, dass ich in eine Sackgasse „laufe“ und es im Algorithmus keine Möglichkeit „zurückzugehen“ gibt. </w:t>
      </w:r>
    </w:p>
    <w:p w:rsidR="00D4542A" w:rsidRDefault="00D4542A" w:rsidP="000E020D">
      <w:pPr>
        <w:spacing w:before="240"/>
      </w:pPr>
      <w:r>
        <w:t>symmetrisch:</w:t>
      </w:r>
      <w:r w:rsidR="0019677B">
        <w:t xml:space="preserve"> </w:t>
      </w:r>
      <w:r w:rsidR="00621533">
        <w:t>die MST-Heuristik funktioniert zwar auch auf einem nicht-symmetrischen TSP, liefert dann allerdings ggf. schlechtere Ergebnisse als das doppelte vom MST.</w:t>
      </w:r>
    </w:p>
    <w:p w:rsidR="00D4542A" w:rsidRPr="007F4A0A" w:rsidRDefault="00D4542A" w:rsidP="000E020D">
      <w:pPr>
        <w:spacing w:before="240"/>
      </w:pPr>
      <w:r>
        <w:t>metrisch:</w:t>
      </w:r>
      <w:r w:rsidR="00621533">
        <w:t xml:space="preserve"> NN funktioniert zwar, aber die Ergebnisse sind ggf. sehr schlecht</w:t>
      </w:r>
      <w:r w:rsidR="00F607A4">
        <w:t>.</w:t>
      </w:r>
    </w:p>
    <w:p w:rsidR="003D0B87" w:rsidRPr="000E020D" w:rsidRDefault="00D73044" w:rsidP="000E020D">
      <w:pPr>
        <w:spacing w:before="240"/>
        <w:rPr>
          <w:b/>
        </w:rPr>
      </w:pPr>
      <w:r>
        <w:rPr>
          <w:b/>
        </w:rPr>
        <w:t>(d</w:t>
      </w:r>
      <w:r w:rsidR="00B26594">
        <w:rPr>
          <w:b/>
        </w:rPr>
        <w:t>) Wie könnten Sie die Algorithmen anpassen, um die Graph3…</w:t>
      </w:r>
      <w:r w:rsidR="007F4A0A" w:rsidRPr="000E020D">
        <w:rPr>
          <w:b/>
        </w:rPr>
        <w:t>?</w:t>
      </w:r>
    </w:p>
    <w:p w:rsidR="002023E0" w:rsidRDefault="00CD73D2" w:rsidP="00E92493">
      <w:r>
        <w:t>1. Überlegung: Erzeugung eines Teilgraphen von Graph3, der mindestens alle vorgegebenen Knoten enthält un</w:t>
      </w:r>
      <w:r w:rsidR="008960FF">
        <w:t xml:space="preserve">d diese EINE </w:t>
      </w:r>
      <w:r>
        <w:t xml:space="preserve">Komponente </w:t>
      </w:r>
      <w:r w:rsidR="00AD2A45">
        <w:t xml:space="preserve">darstellen. </w:t>
      </w:r>
      <w:r w:rsidR="008960FF">
        <w:t xml:space="preserve">Dadurch würden wir eine </w:t>
      </w:r>
      <w:r w:rsidR="00A4741E">
        <w:t>wohl kurze, aber wohl möglich niemals optimale, Lösung bekommen</w:t>
      </w:r>
      <w:r w:rsidR="0045096E">
        <w:t>.</w:t>
      </w:r>
    </w:p>
    <w:p w:rsidR="00F71F6A" w:rsidRDefault="002023E0" w:rsidP="002023E0">
      <w:pPr>
        <w:spacing w:after="0" w:line="240" w:lineRule="auto"/>
      </w:pPr>
      <w:r>
        <w:br w:type="page"/>
      </w:r>
      <w:r>
        <w:lastRenderedPageBreak/>
        <w:t>2. Überlegung: Bei dem Nearest-Neighbor-Algorithmus wird, statt direkt der nächstbesten Kante, mit dem Dijkstra der beste Weg zu dem nächstbesten Ort gesucht. Dies kann entweder immer passieren oder nur, falls nicht eine Kante vorhanden ist, welche zu einem gesuchten Ort führt.</w:t>
      </w:r>
      <w:bookmarkStart w:id="0" w:name="_GoBack"/>
      <w:bookmarkEnd w:id="0"/>
    </w:p>
    <w:sectPr w:rsidR="00F71F6A" w:rsidSect="002023E0">
      <w:headerReference w:type="default" r:id="rId7"/>
      <w:footerReference w:type="default" r:id="rId8"/>
      <w:pgSz w:w="11900" w:h="16840"/>
      <w:pgMar w:top="720" w:right="720" w:bottom="720" w:left="720" w:header="708" w:footer="708"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0270" w:rsidRDefault="00860270">
      <w:pPr>
        <w:spacing w:after="0" w:line="240" w:lineRule="auto"/>
      </w:pPr>
      <w:r>
        <w:separator/>
      </w:r>
    </w:p>
  </w:endnote>
  <w:endnote w:type="continuationSeparator" w:id="0">
    <w:p w:rsidR="00860270" w:rsidRDefault="00860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B87" w:rsidRDefault="003D0B87">
    <w:pPr>
      <w:pStyle w:val="Kopf-undFuzeilen"/>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0270" w:rsidRDefault="00860270">
      <w:pPr>
        <w:spacing w:after="0" w:line="240" w:lineRule="auto"/>
      </w:pPr>
      <w:r>
        <w:separator/>
      </w:r>
    </w:p>
  </w:footnote>
  <w:footnote w:type="continuationSeparator" w:id="0">
    <w:p w:rsidR="00860270" w:rsidRDefault="008602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B87" w:rsidRDefault="003D0B87">
    <w:pPr>
      <w:pStyle w:val="Kopf-undFuzeile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65174"/>
    <w:multiLevelType w:val="multilevel"/>
    <w:tmpl w:val="4EC66486"/>
    <w:styleLink w:val="List0"/>
    <w:lvl w:ilvl="0">
      <w:start w:val="1"/>
      <w:numFmt w:val="decimal"/>
      <w:lvlText w:val="%1."/>
      <w:lvlJc w:val="left"/>
      <w:rPr>
        <w:rFonts w:ascii="Trebuchet MS" w:eastAsia="Trebuchet MS" w:hAnsi="Trebuchet MS" w:cs="Trebuchet MS"/>
        <w:position w:val="0"/>
        <w:rtl w:val="0"/>
      </w:rPr>
    </w:lvl>
    <w:lvl w:ilvl="1">
      <w:start w:val="1"/>
      <w:numFmt w:val="lowerLetter"/>
      <w:lvlText w:val="%2."/>
      <w:lvlJc w:val="left"/>
      <w:rPr>
        <w:rFonts w:ascii="Trebuchet MS" w:eastAsia="Trebuchet MS" w:hAnsi="Trebuchet MS" w:cs="Trebuchet MS"/>
        <w:position w:val="0"/>
        <w:rtl w:val="0"/>
      </w:rPr>
    </w:lvl>
    <w:lvl w:ilvl="2">
      <w:start w:val="1"/>
      <w:numFmt w:val="lowerRoman"/>
      <w:lvlText w:val="%3."/>
      <w:lvlJc w:val="left"/>
      <w:rPr>
        <w:rFonts w:ascii="Trebuchet MS" w:eastAsia="Trebuchet MS" w:hAnsi="Trebuchet MS" w:cs="Trebuchet MS"/>
        <w:position w:val="0"/>
        <w:rtl w:val="0"/>
      </w:rPr>
    </w:lvl>
    <w:lvl w:ilvl="3">
      <w:start w:val="1"/>
      <w:numFmt w:val="decimal"/>
      <w:lvlText w:val="%4."/>
      <w:lvlJc w:val="left"/>
      <w:rPr>
        <w:rFonts w:ascii="Trebuchet MS" w:eastAsia="Trebuchet MS" w:hAnsi="Trebuchet MS" w:cs="Trebuchet MS"/>
        <w:position w:val="0"/>
        <w:rtl w:val="0"/>
      </w:rPr>
    </w:lvl>
    <w:lvl w:ilvl="4">
      <w:start w:val="1"/>
      <w:numFmt w:val="lowerLetter"/>
      <w:lvlText w:val="%5."/>
      <w:lvlJc w:val="left"/>
      <w:rPr>
        <w:rFonts w:ascii="Trebuchet MS" w:eastAsia="Trebuchet MS" w:hAnsi="Trebuchet MS" w:cs="Trebuchet MS"/>
        <w:position w:val="0"/>
        <w:rtl w:val="0"/>
      </w:rPr>
    </w:lvl>
    <w:lvl w:ilvl="5">
      <w:start w:val="1"/>
      <w:numFmt w:val="lowerRoman"/>
      <w:lvlText w:val="%6."/>
      <w:lvlJc w:val="left"/>
      <w:rPr>
        <w:rFonts w:ascii="Trebuchet MS" w:eastAsia="Trebuchet MS" w:hAnsi="Trebuchet MS" w:cs="Trebuchet MS"/>
        <w:position w:val="0"/>
        <w:rtl w:val="0"/>
      </w:rPr>
    </w:lvl>
    <w:lvl w:ilvl="6">
      <w:start w:val="1"/>
      <w:numFmt w:val="decimal"/>
      <w:lvlText w:val="%7."/>
      <w:lvlJc w:val="left"/>
      <w:rPr>
        <w:rFonts w:ascii="Trebuchet MS" w:eastAsia="Trebuchet MS" w:hAnsi="Trebuchet MS" w:cs="Trebuchet MS"/>
        <w:position w:val="0"/>
        <w:rtl w:val="0"/>
      </w:rPr>
    </w:lvl>
    <w:lvl w:ilvl="7">
      <w:start w:val="1"/>
      <w:numFmt w:val="lowerLetter"/>
      <w:lvlText w:val="%8."/>
      <w:lvlJc w:val="left"/>
      <w:rPr>
        <w:rFonts w:ascii="Trebuchet MS" w:eastAsia="Trebuchet MS" w:hAnsi="Trebuchet MS" w:cs="Trebuchet MS"/>
        <w:position w:val="0"/>
        <w:rtl w:val="0"/>
      </w:rPr>
    </w:lvl>
    <w:lvl w:ilvl="8">
      <w:start w:val="1"/>
      <w:numFmt w:val="lowerRoman"/>
      <w:lvlText w:val="%9."/>
      <w:lvlJc w:val="left"/>
      <w:rPr>
        <w:rFonts w:ascii="Trebuchet MS" w:eastAsia="Trebuchet MS" w:hAnsi="Trebuchet MS" w:cs="Trebuchet MS"/>
        <w:position w:val="0"/>
        <w:rtl w:val="0"/>
      </w:rPr>
    </w:lvl>
  </w:abstractNum>
  <w:abstractNum w:abstractNumId="1">
    <w:nsid w:val="2794176A"/>
    <w:multiLevelType w:val="multilevel"/>
    <w:tmpl w:val="C70A73C0"/>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
    <w:nsid w:val="62995BEB"/>
    <w:multiLevelType w:val="hybridMultilevel"/>
    <w:tmpl w:val="795E7FFC"/>
    <w:lvl w:ilvl="0" w:tplc="DF22BDD0">
      <w:start w:val="10"/>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4F3565B"/>
    <w:multiLevelType w:val="multilevel"/>
    <w:tmpl w:val="33385070"/>
    <w:lvl w:ilvl="0">
      <w:start w:val="1"/>
      <w:numFmt w:val="decimal"/>
      <w:lvlText w:val="%1."/>
      <w:lvlJc w:val="left"/>
      <w:rPr>
        <w:rFonts w:ascii="Trebuchet MS" w:eastAsia="Trebuchet MS" w:hAnsi="Trebuchet MS" w:cs="Trebuchet MS"/>
        <w:position w:val="0"/>
        <w:rtl w:val="0"/>
      </w:rPr>
    </w:lvl>
    <w:lvl w:ilvl="1">
      <w:start w:val="1"/>
      <w:numFmt w:val="lowerLetter"/>
      <w:lvlText w:val="%2."/>
      <w:lvlJc w:val="left"/>
      <w:rPr>
        <w:rFonts w:ascii="Trebuchet MS" w:eastAsia="Trebuchet MS" w:hAnsi="Trebuchet MS" w:cs="Trebuchet MS"/>
        <w:position w:val="0"/>
        <w:rtl w:val="0"/>
      </w:rPr>
    </w:lvl>
    <w:lvl w:ilvl="2">
      <w:start w:val="1"/>
      <w:numFmt w:val="lowerRoman"/>
      <w:lvlText w:val="%3."/>
      <w:lvlJc w:val="left"/>
      <w:rPr>
        <w:rFonts w:ascii="Trebuchet MS" w:eastAsia="Trebuchet MS" w:hAnsi="Trebuchet MS" w:cs="Trebuchet MS"/>
        <w:position w:val="0"/>
        <w:rtl w:val="0"/>
      </w:rPr>
    </w:lvl>
    <w:lvl w:ilvl="3">
      <w:start w:val="1"/>
      <w:numFmt w:val="decimal"/>
      <w:lvlText w:val="%4."/>
      <w:lvlJc w:val="left"/>
      <w:rPr>
        <w:rFonts w:ascii="Trebuchet MS" w:eastAsia="Trebuchet MS" w:hAnsi="Trebuchet MS" w:cs="Trebuchet MS"/>
        <w:position w:val="0"/>
        <w:rtl w:val="0"/>
      </w:rPr>
    </w:lvl>
    <w:lvl w:ilvl="4">
      <w:start w:val="1"/>
      <w:numFmt w:val="lowerLetter"/>
      <w:lvlText w:val="%5."/>
      <w:lvlJc w:val="left"/>
      <w:rPr>
        <w:rFonts w:ascii="Trebuchet MS" w:eastAsia="Trebuchet MS" w:hAnsi="Trebuchet MS" w:cs="Trebuchet MS"/>
        <w:position w:val="0"/>
        <w:rtl w:val="0"/>
      </w:rPr>
    </w:lvl>
    <w:lvl w:ilvl="5">
      <w:start w:val="1"/>
      <w:numFmt w:val="lowerRoman"/>
      <w:lvlText w:val="%6."/>
      <w:lvlJc w:val="left"/>
      <w:rPr>
        <w:rFonts w:ascii="Trebuchet MS" w:eastAsia="Trebuchet MS" w:hAnsi="Trebuchet MS" w:cs="Trebuchet MS"/>
        <w:position w:val="0"/>
        <w:rtl w:val="0"/>
      </w:rPr>
    </w:lvl>
    <w:lvl w:ilvl="6">
      <w:start w:val="1"/>
      <w:numFmt w:val="decimal"/>
      <w:lvlText w:val="%7."/>
      <w:lvlJc w:val="left"/>
      <w:rPr>
        <w:rFonts w:ascii="Trebuchet MS" w:eastAsia="Trebuchet MS" w:hAnsi="Trebuchet MS" w:cs="Trebuchet MS"/>
        <w:position w:val="0"/>
        <w:rtl w:val="0"/>
      </w:rPr>
    </w:lvl>
    <w:lvl w:ilvl="7">
      <w:start w:val="1"/>
      <w:numFmt w:val="lowerLetter"/>
      <w:lvlText w:val="%8."/>
      <w:lvlJc w:val="left"/>
      <w:rPr>
        <w:rFonts w:ascii="Trebuchet MS" w:eastAsia="Trebuchet MS" w:hAnsi="Trebuchet MS" w:cs="Trebuchet MS"/>
        <w:position w:val="0"/>
        <w:rtl w:val="0"/>
      </w:rPr>
    </w:lvl>
    <w:lvl w:ilvl="8">
      <w:start w:val="1"/>
      <w:numFmt w:val="lowerRoman"/>
      <w:lvlText w:val="%9."/>
      <w:lvlJc w:val="left"/>
      <w:rPr>
        <w:rFonts w:ascii="Trebuchet MS" w:eastAsia="Trebuchet MS" w:hAnsi="Trebuchet MS" w:cs="Trebuchet MS"/>
        <w:position w:val="0"/>
        <w:rtl w:val="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B87"/>
    <w:rsid w:val="000E020D"/>
    <w:rsid w:val="0019677B"/>
    <w:rsid w:val="001F28FE"/>
    <w:rsid w:val="002023E0"/>
    <w:rsid w:val="002758DE"/>
    <w:rsid w:val="003D0B87"/>
    <w:rsid w:val="0045096E"/>
    <w:rsid w:val="00487F36"/>
    <w:rsid w:val="004D6DCD"/>
    <w:rsid w:val="005968A3"/>
    <w:rsid w:val="00621533"/>
    <w:rsid w:val="006C3742"/>
    <w:rsid w:val="00715900"/>
    <w:rsid w:val="0073716B"/>
    <w:rsid w:val="007A0483"/>
    <w:rsid w:val="007F4A0A"/>
    <w:rsid w:val="00860270"/>
    <w:rsid w:val="008960FF"/>
    <w:rsid w:val="008B75AD"/>
    <w:rsid w:val="008C2722"/>
    <w:rsid w:val="00A26233"/>
    <w:rsid w:val="00A4741E"/>
    <w:rsid w:val="00AD2A45"/>
    <w:rsid w:val="00B12784"/>
    <w:rsid w:val="00B26594"/>
    <w:rsid w:val="00BC5E7E"/>
    <w:rsid w:val="00C62B2C"/>
    <w:rsid w:val="00CD73D2"/>
    <w:rsid w:val="00D16F41"/>
    <w:rsid w:val="00D4542A"/>
    <w:rsid w:val="00D73044"/>
    <w:rsid w:val="00DA146C"/>
    <w:rsid w:val="00E92493"/>
    <w:rsid w:val="00EA5D90"/>
    <w:rsid w:val="00EF3A0B"/>
    <w:rsid w:val="00F607A4"/>
    <w:rsid w:val="00F71F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72F099-93FC-4ABB-9477-3210DB94B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pacing w:after="200" w:line="276" w:lineRule="auto"/>
    </w:pPr>
    <w:rPr>
      <w:rFonts w:ascii="Calibri" w:eastAsia="Calibri" w:hAnsi="Calibri" w:cs="Calibri"/>
      <w:color w:val="000000"/>
      <w:sz w:val="22"/>
      <w:szCs w:val="22"/>
      <w:u w:color="000000"/>
      <w:lang w:eastAsia="en-US"/>
    </w:rPr>
  </w:style>
  <w:style w:type="paragraph" w:styleId="berschrift2">
    <w:name w:val="heading 2"/>
    <w:next w:val="Standard"/>
    <w:pPr>
      <w:keepNext/>
      <w:keepLines/>
      <w:spacing w:before="40" w:after="200" w:line="276" w:lineRule="auto"/>
      <w:outlineLvl w:val="1"/>
    </w:pPr>
    <w:rPr>
      <w:rFonts w:ascii="Cambria" w:eastAsia="Cambria" w:hAnsi="Cambria" w:cs="Cambria"/>
      <w:color w:val="365F91"/>
      <w:sz w:val="26"/>
      <w:szCs w:val="26"/>
      <w:u w:color="365F91"/>
    </w:rPr>
  </w:style>
  <w:style w:type="paragraph" w:styleId="berschrift3">
    <w:name w:val="heading 3"/>
    <w:next w:val="Standard"/>
    <w:pPr>
      <w:keepNext/>
      <w:keepLines/>
      <w:spacing w:before="40" w:after="200" w:line="276" w:lineRule="auto"/>
      <w:outlineLvl w:val="2"/>
    </w:pPr>
    <w:rPr>
      <w:rFonts w:ascii="Cambria" w:eastAsia="Cambria" w:hAnsi="Cambria" w:cs="Cambria"/>
      <w:color w:val="243F60"/>
      <w:sz w:val="24"/>
      <w:szCs w:val="24"/>
      <w:u w:color="243F6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w:hAnsi="Arial Unicode MS" w:cs="Arial Unicode MS"/>
      <w:color w:val="000000"/>
      <w:sz w:val="24"/>
      <w:szCs w:val="24"/>
    </w:rPr>
  </w:style>
  <w:style w:type="paragraph" w:styleId="Listenabsatz">
    <w:name w:val="List Paragraph"/>
    <w:pPr>
      <w:spacing w:after="200" w:line="276" w:lineRule="auto"/>
      <w:ind w:left="720"/>
    </w:pPr>
    <w:rPr>
      <w:rFonts w:ascii="Calibri" w:eastAsia="Calibri" w:hAnsi="Calibri" w:cs="Calibri"/>
      <w:color w:val="000000"/>
      <w:sz w:val="22"/>
      <w:szCs w:val="22"/>
      <w:u w:color="000000"/>
    </w:rPr>
  </w:style>
  <w:style w:type="numbering" w:customStyle="1" w:styleId="List0">
    <w:name w:val="List 0"/>
    <w:basedOn w:val="ImportierterStil1"/>
    <w:pPr>
      <w:numPr>
        <w:numId w:val="3"/>
      </w:numPr>
    </w:pPr>
  </w:style>
  <w:style w:type="numbering" w:customStyle="1" w:styleId="ImportierterStil1">
    <w:name w:val="Importierter Stil: 1"/>
  </w:style>
  <w:style w:type="character" w:customStyle="1" w:styleId="Ohne">
    <w:name w:val="Ohne"/>
  </w:style>
  <w:style w:type="character" w:customStyle="1" w:styleId="Hyperlink0">
    <w:name w:val="Hyperlink.0"/>
    <w:basedOn w:val="Ohne"/>
    <w:rPr>
      <w:color w:val="0000FF"/>
      <w:u w:val="single" w:color="0000FF"/>
    </w:rPr>
  </w:style>
  <w:style w:type="paragraph" w:styleId="Sprechblasentext">
    <w:name w:val="Balloon Text"/>
    <w:basedOn w:val="Standard"/>
    <w:link w:val="SprechblasentextZchn"/>
    <w:uiPriority w:val="99"/>
    <w:semiHidden/>
    <w:unhideWhenUsed/>
    <w:rsid w:val="002023E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023E0"/>
    <w:rPr>
      <w:rFonts w:ascii="Segoe UI" w:eastAsia="Calibri" w:hAnsi="Segoe UI" w:cs="Segoe UI"/>
      <w:color w:val="000000"/>
      <w:sz w:val="18"/>
      <w:szCs w:val="18"/>
      <w:u w:color="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350</Words>
  <Characters>2212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Diedrich</cp:lastModifiedBy>
  <cp:revision>25</cp:revision>
  <cp:lastPrinted>2015-01-15T07:27:00Z</cp:lastPrinted>
  <dcterms:created xsi:type="dcterms:W3CDTF">2014-11-06T08:30:00Z</dcterms:created>
  <dcterms:modified xsi:type="dcterms:W3CDTF">2015-01-15T07:31:00Z</dcterms:modified>
</cp:coreProperties>
</file>