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Understanding Artificial Intelligence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6"/>
        </w:rPr>
        <w:t>A Comprehensive Guide to AI and Its Applications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Sovereign Intelligence   |   </w:t>
      </w:r>
      <w:r>
        <w:rPr>
          <w:b/>
          <w:color w:val="64748B"/>
          <w:sz w:val="19"/>
        </w:rPr>
        <w:t xml:space="preserve">Date: </w:t>
      </w:r>
      <w:r>
        <w:t xml:space="preserve">2026-09-26   |   </w:t>
      </w:r>
      <w:r>
        <w:rPr>
          <w:b/>
          <w:color w:val="64748B"/>
          <w:sz w:val="19"/>
        </w:rPr>
        <w:t xml:space="preserve">Classification: </w:t>
      </w:r>
      <w:r>
        <w:t>Confidential - Air-Gapped Internal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This document provides an in-depth explanation of artificial intelligence, its history, applications, and future prospects.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1. Introduction to Artificial Intelligence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Artificial intelligence (AI) refers to the development of computer systems that can perform tasks that typically require human intelligence, such as learning, problem-solving, and decision-making.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term AI was first coined in 1956 by John McCarthy, and since then, it has become a rapidly growing field with numerous applications in various industries.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Definition of AI and its scope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History of AI and key milestones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What is AI?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How does AI work?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Types of AI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Machine Learning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subset of AI that enables machines to learn from data and improve their performance over time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Natural Language Processing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type of AI that enables machines to understand and generate human language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Robotics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field of AI that deals with the design and development of robots that can perform tasks that typically require human intelligence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Import necessary libraries for machine learning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2. Applications of Artificial Intelligence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AI has numerous applications in various industries, including healthcare, finance, transportation, and customer service.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Some of the most common applications of AI include image recognition, speech recognition, and natural language processing.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Healthcare applications of AI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Finance applications of AI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Virtual assistants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Predictive maintenance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AI in Healthcare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Image recognition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AI-powered image recognition can help diagnose diseases more accurately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Predictive analytics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AI-powered predictive analytics can help predict patient outcomes and identify high-risk patients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Import necessary libraries for predictive analytics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3. Future Prospects of Artificial Intelligence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future of AI is promising, with numerous applications in various industries.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Some of the most exciting developments in AI include the rise of deep learning and the increasing use of AI in edge computing.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Advances in deep learning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Edge computing and AI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Increased use of AI in edge computing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Development of more advanced AI models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Future of AI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Development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Edge computing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AI-powered edge computing can enable faster and more efficient processing of data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Advanced AI models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More advanced AI models can enable machines to learn and improve faster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Include necessary libraries for edge computing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- Air-Gapped Internal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SOVA Sovereign Document Intelligence • Understanding Artificial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