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3C" w:rsidRDefault="00AC0D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Dwójkowy system liczbowy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system binarny – pozycyjny </w:t>
      </w:r>
      <w:hyperlink r:id="rId5" w:tooltip="System liczbowy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system liczbowy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 którym podstawą jest liczba </w:t>
      </w:r>
      <w:hyperlink r:id="rId6" w:tooltip="2 (liczba)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Do zapisu liczb potrzebne są tylko dwie cyfry: </w:t>
      </w:r>
      <w:hyperlink r:id="rId7" w:tooltip="0 (liczba)" w:history="1">
        <w:r>
          <w:rPr>
            <w:rStyle w:val="Hipercze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0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 </w:t>
      </w:r>
      <w:hyperlink r:id="rId8" w:tooltip="1 (liczba)" w:history="1">
        <w:r>
          <w:rPr>
            <w:rStyle w:val="Hipercze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C0DD4" w:rsidRPr="00AC0DD4" w:rsidRDefault="00AC0DD4" w:rsidP="00AC0D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Powszechnie używany w </w:t>
      </w:r>
      <w:hyperlink r:id="rId9" w:tooltip="Elektronika cyfrowa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elektronice cyfrowej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gdzie minimalizacja liczby stanów (do dwóch) pozwala na prostą implementację sprzętową odpowiadającą zazwyczaj stanom </w:t>
      </w:r>
      <w:r w:rsidRPr="00AC0DD4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wyłączony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 xml:space="preserve"> </w:t>
      </w: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i </w:t>
      </w:r>
      <w:r w:rsidRPr="00AC0DD4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włączony</w:t>
      </w: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oraz zminimalizowanie przekłamań danych. Co za tym idzie, przyjął się też w </w:t>
      </w:r>
      <w:hyperlink r:id="rId10" w:tooltip="Informatyka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informatyce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AC0DD4" w:rsidRPr="00AC0DD4" w:rsidRDefault="00AC0DD4" w:rsidP="00AC0D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Jak w każdym pozycyjnym systemie liczbowym, liczby zapisuje się tu jako </w:t>
      </w:r>
      <w:hyperlink r:id="rId11" w:tooltip="Ciąg (matematyka)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ciągi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</w:t>
      </w:r>
      <w:hyperlink r:id="rId12" w:tooltip="Cyfra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cyfr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z których każda jest mnożną kolejnej potęgi podstawy systemu.</w:t>
      </w:r>
      <w:r w:rsid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Np</w:t>
      </w: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 </w:t>
      </w:r>
      <w:hyperlink r:id="rId13" w:tooltip="Liczba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liczba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zapisana w </w:t>
      </w:r>
      <w:hyperlink r:id="rId14" w:tooltip="Dziesiętny system liczbowy" w:history="1">
        <w:r w:rsidRPr="00AC0DD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dziesiętnym systemie liczbowym</w:t>
        </w:r>
      </w:hyperlink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jako </w:t>
      </w:r>
      <w:r w:rsid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7</w:t>
      </w: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w systemie dwójkowym przybiera postać </w:t>
      </w:r>
      <w:r w:rsidRPr="00AC0DD4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01</w:t>
      </w:r>
      <w:r w:rsid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11(2)</w:t>
      </w:r>
      <w:r w:rsidRPr="00AC0DD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gdyż:</w:t>
      </w:r>
    </w:p>
    <w:p w:rsidR="00782548" w:rsidRPr="00AC0DD4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t>0111(2) = 0·23 + 1·22 + 1·21 +1·20 = 0 + 4 + 2 + 1 = 7(10)</w:t>
      </w:r>
    </w:p>
    <w:p w:rsidR="00AC0DD4" w:rsidRPr="00AC0DD4" w:rsidRDefault="00AC0DD4" w:rsidP="00AC0DD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AC0DD4">
        <w:rPr>
          <w:rFonts w:ascii="Arial" w:eastAsia="Times New Roman" w:hAnsi="Arial" w:cs="Arial"/>
          <w:vanish/>
          <w:color w:val="222222"/>
          <w:sz w:val="21"/>
          <w:szCs w:val="21"/>
          <w:lang w:eastAsia="pl-PL"/>
        </w:rPr>
        <w:t>{\displaystyle 1\cdot 2^{3}+0\cdot 2^{2}+1\cdot 2^{1}+0\cdot 2^{0}=8+2=10.\;}</w:t>
      </w:r>
    </w:p>
    <w:p w:rsidR="00AC0DD4" w:rsidRPr="00AC0DD4" w:rsidRDefault="00AC0DD4" w:rsidP="00AC0DD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AC0DD4">
        <w:rPr>
          <w:rFonts w:ascii="Arial" w:eastAsia="Times New Roman" w:hAnsi="Arial" w:cs="Arial"/>
          <w:vanish/>
          <w:color w:val="222222"/>
          <w:sz w:val="21"/>
          <w:szCs w:val="21"/>
          <w:lang w:eastAsia="pl-PL"/>
        </w:rPr>
        <w:t>{\displaystyle 10101_{2}=21_{10}\;}</w:t>
      </w:r>
      <w:r w:rsidRPr="00AC0DD4">
        <w:rPr>
          <w:rFonts w:ascii="Arial" w:eastAsia="Times New Roman" w:hAnsi="Arial" w:cs="Arial"/>
          <w:noProof/>
          <w:color w:val="222222"/>
          <w:sz w:val="21"/>
          <w:szCs w:val="21"/>
          <w:lang w:eastAsia="pl-PL"/>
        </w:rPr>
        <mc:AlternateContent>
          <mc:Choice Requires="wps">
            <w:drawing>
              <wp:inline distT="0" distB="0" distL="0" distR="0" wp14:anchorId="4A00AE02" wp14:editId="25B858E4">
                <wp:extent cx="304800" cy="304800"/>
                <wp:effectExtent l="0" t="0" r="0" b="0"/>
                <wp:docPr id="1" name="AutoShape 2" descr="10101_{2}=21_{{10}}\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E78C8" id="AutoShape 2" o:spid="_x0000_s1026" alt="10101_{2}=21_{{10}}\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mJ91sgCAADV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782548" w:rsidRPr="00782548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Ósemkowy system liczbowy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– </w:t>
      </w:r>
      <w:hyperlink r:id="rId15" w:tooltip="System liczbowy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pozycyjny system liczbowy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o podstawie </w:t>
      </w:r>
      <w:hyperlink r:id="rId16" w:tooltip="8 (liczba)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8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 System ósemkowy jest czasem nazywany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oktalnym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od słowa </w:t>
      </w:r>
      <w:proofErr w:type="spellStart"/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octal</w:t>
      </w:r>
      <w:proofErr w:type="spellEnd"/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 Do zapisu liczb używa się w nim ośmiu cyfr, od </w:t>
      </w:r>
      <w:hyperlink r:id="rId17" w:tooltip="0 (liczba)" w:history="1">
        <w:r w:rsidRPr="00782548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pl-PL"/>
          </w:rPr>
          <w:t>0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do </w:t>
      </w:r>
      <w:hyperlink r:id="rId18" w:tooltip="7 (liczba)" w:history="1">
        <w:r w:rsidRPr="00782548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pl-PL"/>
          </w:rPr>
          <w:t>7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782548" w:rsidRPr="00782548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Jak w każdym pozycyjnym systemie liczbowym, liczby zapisuje się tu jako ciągi cyfr, z których każda jest mnożnikiem kolejnej potęgi liczby będącej podstawą systemu, np. liczba zapisana w dziesiętnym systemie liczbowym jako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100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w ósemkowym przybiera postać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144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gdyż:</w:t>
      </w:r>
    </w:p>
    <w:p w:rsidR="00782548" w:rsidRPr="00782548" w:rsidRDefault="00782548" w:rsidP="0078254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1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×8</w:t>
      </w:r>
      <w:r w:rsidRPr="0078254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pl-PL"/>
        </w:rPr>
        <w:t>2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+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4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×8</w:t>
      </w:r>
      <w:r w:rsidRPr="0078254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pl-PL"/>
        </w:rPr>
        <w:t>1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+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4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×8</w:t>
      </w:r>
      <w:r w:rsidRPr="00782548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pl-PL"/>
        </w:rPr>
        <w:t>0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= 64 + 32 + 4 = 100.</w:t>
      </w:r>
    </w:p>
    <w:p w:rsidR="00782548" w:rsidRPr="00782548" w:rsidRDefault="00782548" w:rsidP="00597C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W </w:t>
      </w:r>
      <w:hyperlink r:id="rId19" w:tooltip="Matematyka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matematyce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liczby w systemach niedziesiętnych oznacza się czasami indeksem dolnym zapisanym w systemie dziesiętnym, a oznaczającym podstawę systemu, np. 144</w:t>
      </w:r>
      <w:r w:rsidRPr="00782548">
        <w:rPr>
          <w:rFonts w:ascii="Arial" w:eastAsia="Times New Roman" w:hAnsi="Arial" w:cs="Arial"/>
          <w:color w:val="222222"/>
          <w:sz w:val="21"/>
          <w:szCs w:val="21"/>
          <w:vertAlign w:val="subscript"/>
          <w:lang w:eastAsia="pl-PL"/>
        </w:rPr>
        <w:t>8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= 100</w:t>
      </w:r>
      <w:r w:rsidRPr="00782548">
        <w:rPr>
          <w:rFonts w:ascii="Arial" w:eastAsia="Times New Roman" w:hAnsi="Arial" w:cs="Arial"/>
          <w:color w:val="222222"/>
          <w:sz w:val="21"/>
          <w:szCs w:val="21"/>
          <w:vertAlign w:val="subscript"/>
          <w:lang w:eastAsia="pl-PL"/>
        </w:rPr>
        <w:t>10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AC0DD4" w:rsidRDefault="00AC0DD4"/>
    <w:p w:rsidR="00782548" w:rsidRPr="00782548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Szesnastkowy system liczbowy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znany również pod nazwą </w:t>
      </w:r>
      <w:r w:rsidRPr="00782548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system heksadecymalny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– pozycyjny </w:t>
      </w:r>
      <w:hyperlink r:id="rId20" w:tooltip="System liczbowy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system liczbowy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w którym podstawą jest </w:t>
      </w:r>
      <w:hyperlink r:id="rId21" w:tooltip="16 (liczba)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liczba 16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 Do zapisu liczb w tym systemie potrzebne jest szesnaście znaków (cyfr szesnastkowych).</w:t>
      </w:r>
    </w:p>
    <w:p w:rsidR="00782548" w:rsidRPr="00782548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W najpowszechniejszym standardzie poza </w:t>
      </w:r>
      <w:hyperlink r:id="rId22" w:tooltip="Cyfra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cyframi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dziesiętnymi od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0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do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9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używa się pierwszych sześciu liter </w:t>
      </w:r>
      <w:hyperlink r:id="rId23" w:tooltip="Alfabet łaciński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alfabetu łacińskiego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: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A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B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C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D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E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 </w:t>
      </w:r>
      <w:r w:rsidRPr="00782548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F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(wielkich lub małych). Cyfry 0-9 mają te same wartości co w </w:t>
      </w:r>
      <w:hyperlink r:id="rId24" w:tooltip="Dziesiętny system liczbowy" w:history="1">
        <w:r w:rsidRPr="00782548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systemie dziesiętnym</w:t>
        </w:r>
      </w:hyperlink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natomiast litery odpowiadają następującym wartościom: A = 10, B = 11, C = 12, D = 13, E = 14 oraz F = 15.</w:t>
      </w:r>
    </w:p>
    <w:p w:rsidR="00782548" w:rsidRDefault="00782548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Jak w każdym pozycyjnym systemie liczbowym, liczby zapisuje się tu jako ciągi znaków, z których każdy jest mnożnikiem kolejnej potęgi liczby stanowiącej podstawę systemu. Np. liczba zapisana w dziesiętnym systemie liczbowym jako </w:t>
      </w:r>
      <w:r w:rsidR="00597C2F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213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w systemie szesnastkowym przybiera postać </w:t>
      </w:r>
      <w:r w:rsidR="00597C2F">
        <w:rPr>
          <w:rFonts w:ascii="Arial" w:eastAsia="Times New Roman" w:hAnsi="Arial" w:cs="Arial"/>
          <w:b/>
          <w:bCs/>
          <w:color w:val="222222"/>
          <w:sz w:val="21"/>
          <w:szCs w:val="21"/>
          <w:lang w:eastAsia="pl-PL"/>
        </w:rPr>
        <w:t>D5,</w:t>
      </w:r>
      <w:r w:rsidRPr="00782548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gdyż:</w:t>
      </w:r>
    </w:p>
    <w:p w:rsidR="00597C2F" w:rsidRDefault="00597C2F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</w:p>
    <w:p w:rsidR="00597C2F" w:rsidRPr="00782548" w:rsidRDefault="00597C2F" w:rsidP="007825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t>D5(16) = D·161 + 5·160 = 13·16 +5·1 = 213(10)</w:t>
      </w:r>
    </w:p>
    <w:p w:rsidR="00597C2F" w:rsidRDefault="00597C2F" w:rsidP="00597C2F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Z racji budowy komputerów, w której np. adresy są potęgą liczby 2 oraz dzielą się przez 8 i 16, często stosowany jest system heksadecymalny.</w:t>
      </w:r>
    </w:p>
    <w:p w:rsidR="00597C2F" w:rsidRDefault="00597C2F" w:rsidP="00597C2F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Wartość pojedynczego </w:t>
      </w:r>
      <w:hyperlink r:id="rId25" w:tooltip="Bajt" w:history="1">
        <w:r>
          <w:rPr>
            <w:rStyle w:val="Hipercze"/>
            <w:rFonts w:ascii="Arial" w:hAnsi="Arial" w:cs="Arial"/>
            <w:color w:val="0B0080"/>
            <w:sz w:val="21"/>
            <w:szCs w:val="21"/>
          </w:rPr>
          <w:t>bajta</w:t>
        </w:r>
      </w:hyperlink>
      <w:r>
        <w:rPr>
          <w:rFonts w:ascii="Arial" w:hAnsi="Arial" w:cs="Arial"/>
          <w:color w:val="222222"/>
          <w:sz w:val="21"/>
          <w:szCs w:val="21"/>
        </w:rPr>
        <w:t> można opisać używając tylko dwóch cyfr szesnastkowych i odwrotnie - dowolne dwie cyfry szesnastkowe można zapisać jako bajt. W ten sposób kolejne bajty można łatwo przedstawić w postaci ciągu cyfr szesnastkowych. Jednocześnie zapis 4 </w:t>
      </w:r>
      <w:hyperlink r:id="rId26" w:tooltip="Bit" w:history="1">
        <w:r>
          <w:rPr>
            <w:rStyle w:val="Hipercze"/>
            <w:rFonts w:ascii="Arial" w:hAnsi="Arial" w:cs="Arial"/>
            <w:color w:val="0B0080"/>
            <w:sz w:val="21"/>
            <w:szCs w:val="21"/>
          </w:rPr>
          <w:t>bitów</w:t>
        </w:r>
      </w:hyperlink>
      <w:r>
        <w:rPr>
          <w:rFonts w:ascii="Arial" w:hAnsi="Arial" w:cs="Arial"/>
          <w:color w:val="222222"/>
          <w:sz w:val="21"/>
          <w:szCs w:val="21"/>
        </w:rPr>
        <w:t> można prosto przełożyć na jedną cyfrę szesnastkową, podczas gdy np. pozycyjny system dziesiętny nie ma własności stałej liczby bitów na cyfrę.</w:t>
      </w:r>
    </w:p>
    <w:p w:rsidR="00597C2F" w:rsidRDefault="00597C2F" w:rsidP="00597C2F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System szesnastkowy sprawdza się szczególnie przy zapisie dużych liczb, takich jak adresy pamięci, zakresy parametrów itp.</w:t>
      </w:r>
    </w:p>
    <w:p w:rsidR="00782548" w:rsidRPr="00782548" w:rsidRDefault="00782548" w:rsidP="0078254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782548">
        <w:rPr>
          <w:rFonts w:ascii="Arial" w:eastAsia="Times New Roman" w:hAnsi="Arial" w:cs="Arial"/>
          <w:vanish/>
          <w:color w:val="222222"/>
          <w:sz w:val="21"/>
          <w:szCs w:val="21"/>
          <w:lang w:eastAsia="pl-PL"/>
        </w:rPr>
        <w:t>{\displaystyle 3\times 16^{2}+14\times 16^{1}+8\times 16^{0}=768+224+8=1000\;}</w:t>
      </w:r>
      <w:r w:rsidRPr="00782548">
        <w:rPr>
          <w:rFonts w:ascii="Arial" w:eastAsia="Times New Roman" w:hAnsi="Arial" w:cs="Arial"/>
          <w:noProof/>
          <w:color w:val="222222"/>
          <w:sz w:val="21"/>
          <w:szCs w:val="21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Prostokąt 3" descr="3\times 16^{2}+14\times 16^{1}+8\times 16^{0}=768+224+8=1000\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09ABA" id="Prostokąt 3" o:spid="_x0000_s1026" alt="3\times 16^{2}+14\times 16^{1}+8\times 16^{0}=768+224+8=1000\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QtJx+kCAAD/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3E6494" w:rsidRDefault="003E6494" w:rsidP="0006205C">
      <w:pPr>
        <w:tabs>
          <w:tab w:val="left" w:pos="1400"/>
        </w:tabs>
        <w:spacing w:line="0" w:lineRule="atLeast"/>
        <w:ind w:left="360"/>
        <w:rPr>
          <w:rFonts w:ascii="Times New Roman" w:eastAsia="Times New Roman" w:hAnsi="Times New Roman"/>
          <w:b/>
          <w:sz w:val="31"/>
        </w:rPr>
      </w:pPr>
    </w:p>
    <w:p w:rsidR="003E6494" w:rsidRDefault="003E6494" w:rsidP="0006205C">
      <w:pPr>
        <w:tabs>
          <w:tab w:val="left" w:pos="1400"/>
        </w:tabs>
        <w:spacing w:line="0" w:lineRule="atLeast"/>
        <w:ind w:left="360"/>
        <w:rPr>
          <w:rFonts w:ascii="Times New Roman" w:eastAsia="Times New Roman" w:hAnsi="Times New Roman"/>
          <w:b/>
          <w:sz w:val="31"/>
        </w:rPr>
      </w:pPr>
    </w:p>
    <w:p w:rsidR="0006205C" w:rsidRDefault="0006205C" w:rsidP="0006205C">
      <w:pPr>
        <w:tabs>
          <w:tab w:val="left" w:pos="1400"/>
        </w:tabs>
        <w:spacing w:line="0" w:lineRule="atLeast"/>
        <w:ind w:left="360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lastRenderedPageBreak/>
        <w:t>Zamiana z systemu dziesiętnego na binarny i odwrotnie</w:t>
      </w:r>
    </w:p>
    <w:p w:rsidR="0006205C" w:rsidRDefault="0006205C" w:rsidP="0006205C">
      <w:pPr>
        <w:spacing w:line="4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237" w:lineRule="auto"/>
        <w:ind w:left="360" w:right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Metoda zamiany liczby z systemu dziesiętnego na dwójkowy polega na dzieleniu liczby przez 2 i zapamiętywanie reszty z tego dzielenia. Następnie dzielimy przez 2 wynik poprzedniego dzielenia aż do otrzymania liczby 0.</w:t>
      </w:r>
    </w:p>
    <w:p w:rsidR="0006205C" w:rsidRDefault="0006205C" w:rsidP="0006205C">
      <w:pPr>
        <w:spacing w:line="27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440"/>
        <w:gridCol w:w="1180"/>
        <w:gridCol w:w="920"/>
        <w:gridCol w:w="1280"/>
      </w:tblGrid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67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67:2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= 33 reszty </w:t>
            </w: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1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33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33:2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= 16 reszty </w:t>
            </w: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1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06205C" w:rsidRDefault="0006205C" w:rsidP="0089467E">
            <w:pPr>
              <w:spacing w:line="1100" w:lineRule="exact"/>
              <w:ind w:left="220"/>
              <w:rPr>
                <w:rFonts w:ascii="Times New Roman" w:eastAsia="Times New Roman" w:hAnsi="Times New Roman"/>
                <w:sz w:val="96"/>
              </w:rPr>
            </w:pPr>
            <w:r>
              <w:rPr>
                <w:rFonts w:ascii="Times New Roman" w:eastAsia="Times New Roman" w:hAnsi="Times New Roman"/>
                <w:sz w:val="96"/>
              </w:rPr>
              <w:t>↑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16:2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= 8 reszty </w:t>
            </w: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8:2 = 4 reszty </w:t>
            </w: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4:2 = 2 reszty </w:t>
            </w: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2:2 = 1 reszty </w:t>
            </w:r>
            <w:r>
              <w:rPr>
                <w:rFonts w:ascii="Times New Roman" w:eastAsia="Times New Roman" w:hAnsi="Times New Roman"/>
                <w:b/>
                <w:sz w:val="24"/>
              </w:rPr>
              <w:t>0</w:t>
            </w:r>
          </w:p>
        </w:tc>
      </w:tr>
      <w:tr w:rsidR="0006205C" w:rsidTr="0089467E">
        <w:trPr>
          <w:trHeight w:val="276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gridSpan w:val="2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1:2 = </w:t>
            </w:r>
            <w:r>
              <w:rPr>
                <w:rFonts w:ascii="Times New Roman" w:eastAsia="Times New Roman" w:hAnsi="Times New Roman"/>
                <w:color w:val="FF0000"/>
                <w:sz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 xml:space="preserve"> reszty </w:t>
            </w: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</w:tr>
      <w:tr w:rsidR="0006205C" w:rsidTr="0089467E">
        <w:trPr>
          <w:trHeight w:val="284"/>
        </w:trPr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6205C" w:rsidRDefault="0006205C" w:rsidP="0006205C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ind w:left="360"/>
        <w:rPr>
          <w:rFonts w:ascii="Times New Roman" w:eastAsia="Times New Roman" w:hAnsi="Times New Roman"/>
          <w:sz w:val="32"/>
          <w:vertAlign w:val="subscript"/>
        </w:rPr>
      </w:pPr>
      <w:r>
        <w:rPr>
          <w:rFonts w:ascii="Times New Roman" w:eastAsia="Times New Roman" w:hAnsi="Times New Roman"/>
          <w:sz w:val="24"/>
        </w:rPr>
        <w:t>1000011</w:t>
      </w:r>
      <w:r>
        <w:rPr>
          <w:rFonts w:ascii="Times New Roman" w:eastAsia="Times New Roman" w:hAnsi="Times New Roman"/>
          <w:sz w:val="32"/>
          <w:vertAlign w:val="subscript"/>
        </w:rPr>
        <w:t>(2)</w:t>
      </w:r>
      <w:r>
        <w:rPr>
          <w:rFonts w:ascii="Times New Roman" w:eastAsia="Times New Roman" w:hAnsi="Times New Roman"/>
          <w:sz w:val="24"/>
        </w:rPr>
        <w:t xml:space="preserve"> = </w:t>
      </w:r>
      <w:r>
        <w:rPr>
          <w:rFonts w:ascii="Times New Roman" w:eastAsia="Times New Roman" w:hAnsi="Times New Roman"/>
          <w:b/>
          <w:sz w:val="24"/>
        </w:rPr>
        <w:t>1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6</w:t>
      </w:r>
      <w:r>
        <w:rPr>
          <w:rFonts w:ascii="Times New Roman" w:eastAsia="Times New Roman" w:hAnsi="Times New Roman"/>
          <w:sz w:val="24"/>
        </w:rPr>
        <w:t xml:space="preserve"> +</w:t>
      </w:r>
      <w:r>
        <w:rPr>
          <w:rFonts w:ascii="Times New Roman" w:eastAsia="Times New Roman" w:hAnsi="Times New Roman"/>
          <w:b/>
          <w:sz w:val="24"/>
        </w:rPr>
        <w:t>0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5</w:t>
      </w:r>
      <w:r>
        <w:rPr>
          <w:rFonts w:ascii="Times New Roman" w:eastAsia="Times New Roman" w:hAnsi="Times New Roman"/>
          <w:sz w:val="24"/>
        </w:rPr>
        <w:t xml:space="preserve"> + </w:t>
      </w:r>
      <w:r>
        <w:rPr>
          <w:rFonts w:ascii="Times New Roman" w:eastAsia="Times New Roman" w:hAnsi="Times New Roman"/>
          <w:b/>
          <w:sz w:val="24"/>
        </w:rPr>
        <w:t>0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4</w:t>
      </w:r>
      <w:r>
        <w:rPr>
          <w:rFonts w:ascii="Times New Roman" w:eastAsia="Times New Roman" w:hAnsi="Times New Roman"/>
          <w:sz w:val="24"/>
        </w:rPr>
        <w:t xml:space="preserve"> + </w:t>
      </w:r>
      <w:r>
        <w:rPr>
          <w:rFonts w:ascii="Times New Roman" w:eastAsia="Times New Roman" w:hAnsi="Times New Roman"/>
          <w:b/>
          <w:sz w:val="24"/>
        </w:rPr>
        <w:t>0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3</w:t>
      </w:r>
      <w:r>
        <w:rPr>
          <w:rFonts w:ascii="Times New Roman" w:eastAsia="Times New Roman" w:hAnsi="Times New Roman"/>
          <w:sz w:val="24"/>
        </w:rPr>
        <w:t xml:space="preserve"> + </w:t>
      </w:r>
      <w:r>
        <w:rPr>
          <w:rFonts w:ascii="Times New Roman" w:eastAsia="Times New Roman" w:hAnsi="Times New Roman"/>
          <w:b/>
          <w:sz w:val="24"/>
        </w:rPr>
        <w:t>0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</w:t>
      </w:r>
      <w:r>
        <w:rPr>
          <w:rFonts w:ascii="Times New Roman" w:eastAsia="Times New Roman" w:hAnsi="Times New Roman"/>
          <w:b/>
          <w:sz w:val="24"/>
        </w:rPr>
        <w:t>1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1</w:t>
      </w:r>
      <w:r>
        <w:rPr>
          <w:rFonts w:ascii="Times New Roman" w:eastAsia="Times New Roman" w:hAnsi="Times New Roman"/>
          <w:sz w:val="24"/>
        </w:rPr>
        <w:t xml:space="preserve"> + </w:t>
      </w:r>
      <w:r>
        <w:rPr>
          <w:rFonts w:ascii="Times New Roman" w:eastAsia="Times New Roman" w:hAnsi="Times New Roman"/>
          <w:b/>
          <w:sz w:val="24"/>
        </w:rPr>
        <w:t>1</w:t>
      </w:r>
      <w:r>
        <w:rPr>
          <w:rFonts w:ascii="Times New Roman" w:eastAsia="Times New Roman" w:hAnsi="Times New Roman"/>
          <w:sz w:val="24"/>
        </w:rPr>
        <w:t>·2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 = 64 + 2 + 1 = 67</w:t>
      </w:r>
      <w:r>
        <w:rPr>
          <w:rFonts w:ascii="Times New Roman" w:eastAsia="Times New Roman" w:hAnsi="Times New Roman"/>
          <w:sz w:val="32"/>
          <w:vertAlign w:val="subscript"/>
        </w:rPr>
        <w:t>(10)</w:t>
      </w:r>
    </w:p>
    <w:p w:rsidR="0006205C" w:rsidRDefault="0006205C" w:rsidP="003E6494">
      <w:pPr>
        <w:tabs>
          <w:tab w:val="left" w:pos="1400"/>
        </w:tabs>
        <w:spacing w:line="0" w:lineRule="atLeast"/>
        <w:ind w:left="360"/>
        <w:rPr>
          <w:rFonts w:ascii="Times New Roman" w:eastAsia="Times New Roman" w:hAnsi="Times New Roman"/>
          <w:sz w:val="32"/>
          <w:vertAlign w:val="subscript"/>
        </w:rPr>
      </w:pPr>
      <w:r>
        <w:rPr>
          <w:rFonts w:ascii="Times New Roman" w:eastAsia="Times New Roman" w:hAnsi="Times New Roman"/>
          <w:b/>
          <w:sz w:val="31"/>
        </w:rPr>
        <w:t>Zamiana z systemu binarn</w:t>
      </w:r>
      <w:r>
        <w:rPr>
          <w:rFonts w:ascii="Times New Roman" w:eastAsia="Times New Roman" w:hAnsi="Times New Roman"/>
          <w:b/>
          <w:sz w:val="31"/>
        </w:rPr>
        <w:t xml:space="preserve">ego na szesnastkowy </w:t>
      </w:r>
      <w:r>
        <w:rPr>
          <w:rFonts w:ascii="Times New Roman" w:eastAsia="Times New Roman" w:hAnsi="Times New Roman"/>
          <w:b/>
          <w:sz w:val="31"/>
        </w:rPr>
        <w:t>i odwrotnie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160"/>
        <w:gridCol w:w="100"/>
        <w:gridCol w:w="20"/>
        <w:gridCol w:w="20"/>
        <w:gridCol w:w="80"/>
        <w:gridCol w:w="1540"/>
        <w:gridCol w:w="100"/>
      </w:tblGrid>
      <w:tr w:rsidR="0006205C" w:rsidTr="0089467E">
        <w:trPr>
          <w:trHeight w:val="283"/>
        </w:trPr>
        <w:tc>
          <w:tcPr>
            <w:tcW w:w="10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280" w:lineRule="exact"/>
              <w:jc w:val="center"/>
              <w:rPr>
                <w:rFonts w:ascii="Cambria" w:eastAsia="Cambria" w:hAnsi="Cambria"/>
                <w:b/>
                <w:w w:val="99"/>
                <w:sz w:val="24"/>
                <w:highlight w:val="cyan"/>
              </w:rPr>
            </w:pPr>
            <w:r>
              <w:rPr>
                <w:rFonts w:ascii="Cambria" w:eastAsia="Cambria" w:hAnsi="Cambria"/>
                <w:b/>
                <w:w w:val="99"/>
                <w:sz w:val="24"/>
                <w:highlight w:val="cyan"/>
              </w:rPr>
              <w:t>Dwójkowy</w:t>
            </w:r>
          </w:p>
        </w:tc>
        <w:tc>
          <w:tcPr>
            <w:tcW w:w="10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00FFFF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280" w:lineRule="exact"/>
              <w:jc w:val="center"/>
              <w:rPr>
                <w:rFonts w:ascii="Cambria" w:eastAsia="Cambria" w:hAnsi="Cambria"/>
                <w:b/>
                <w:w w:val="99"/>
                <w:sz w:val="24"/>
                <w:highlight w:val="cyan"/>
              </w:rPr>
            </w:pPr>
            <w:r>
              <w:rPr>
                <w:rFonts w:ascii="Cambria" w:eastAsia="Cambria" w:hAnsi="Cambria"/>
                <w:b/>
                <w:w w:val="99"/>
                <w:sz w:val="24"/>
                <w:highlight w:val="cyan"/>
              </w:rPr>
              <w:t>Szesnastkowy</w:t>
            </w:r>
          </w:p>
        </w:tc>
        <w:tc>
          <w:tcPr>
            <w:tcW w:w="100" w:type="dxa"/>
            <w:tcBorders>
              <w:top w:val="single" w:sz="8" w:space="0" w:color="00FFFF"/>
            </w:tcBorders>
            <w:shd w:val="clear" w:color="auto" w:fill="00FFFF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6205C" w:rsidTr="0089467E">
        <w:trPr>
          <w:trHeight w:val="309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0000</w:t>
            </w:r>
          </w:p>
        </w:tc>
        <w:tc>
          <w:tcPr>
            <w:tcW w:w="1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ind w:left="10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6205C" w:rsidTr="0089467E">
        <w:trPr>
          <w:trHeight w:val="272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0001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2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0010</w:t>
            </w:r>
          </w:p>
        </w:tc>
        <w:tc>
          <w:tcPr>
            <w:tcW w:w="1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ind w:left="10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2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0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0011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3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3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2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0100</w:t>
            </w:r>
          </w:p>
        </w:tc>
        <w:tc>
          <w:tcPr>
            <w:tcW w:w="1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2" w:lineRule="exact"/>
              <w:ind w:left="10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4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0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0101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5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2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0110</w:t>
            </w:r>
          </w:p>
        </w:tc>
        <w:tc>
          <w:tcPr>
            <w:tcW w:w="1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ind w:left="10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6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2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1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0111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1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7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0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1000</w:t>
            </w:r>
          </w:p>
        </w:tc>
        <w:tc>
          <w:tcPr>
            <w:tcW w:w="17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ind w:left="10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8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3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2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1001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2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9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0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1010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0" w:lineRule="exact"/>
              <w:ind w:right="8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A</w:t>
            </w:r>
          </w:p>
        </w:tc>
      </w:tr>
      <w:tr w:rsidR="0006205C" w:rsidTr="0089467E">
        <w:trPr>
          <w:trHeight w:val="272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1011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2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1100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ind w:right="10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C</w:t>
            </w:r>
          </w:p>
        </w:tc>
      </w:tr>
      <w:tr w:rsidR="0006205C" w:rsidTr="0089467E">
        <w:trPr>
          <w:trHeight w:val="272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1101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4"/>
                <w:sz w:val="24"/>
              </w:rPr>
            </w:pPr>
            <w:r>
              <w:rPr>
                <w:rFonts w:ascii="Cambria" w:eastAsia="Cambria" w:hAnsi="Cambria"/>
                <w:b/>
                <w:w w:val="94"/>
                <w:sz w:val="24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6205C" w:rsidTr="0089467E">
        <w:trPr>
          <w:trHeight w:val="272"/>
        </w:trPr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1110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6205C" w:rsidRDefault="0006205C" w:rsidP="0089467E">
            <w:pPr>
              <w:spacing w:line="271" w:lineRule="exact"/>
              <w:ind w:right="10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E</w:t>
            </w:r>
          </w:p>
        </w:tc>
      </w:tr>
      <w:tr w:rsidR="0006205C" w:rsidTr="0089467E">
        <w:trPr>
          <w:trHeight w:val="271"/>
        </w:trPr>
        <w:tc>
          <w:tcPr>
            <w:tcW w:w="100" w:type="dxa"/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60" w:type="dxa"/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1111</w:t>
            </w:r>
          </w:p>
        </w:tc>
        <w:tc>
          <w:tcPr>
            <w:tcW w:w="100" w:type="dxa"/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shd w:val="clear" w:color="auto" w:fill="EEECE1"/>
            <w:vAlign w:val="bottom"/>
          </w:tcPr>
          <w:p w:rsidR="0006205C" w:rsidRDefault="0006205C" w:rsidP="0089467E">
            <w:pPr>
              <w:spacing w:line="270" w:lineRule="exact"/>
              <w:jc w:val="center"/>
              <w:rPr>
                <w:rFonts w:ascii="Cambria" w:eastAsia="Cambria" w:hAnsi="Cambria"/>
                <w:b/>
                <w:w w:val="90"/>
                <w:sz w:val="24"/>
              </w:rPr>
            </w:pPr>
            <w:r>
              <w:rPr>
                <w:rFonts w:ascii="Cambria" w:eastAsia="Cambria" w:hAnsi="Cambria"/>
                <w:b/>
                <w:w w:val="90"/>
                <w:sz w:val="24"/>
              </w:rPr>
              <w:t>F</w:t>
            </w:r>
          </w:p>
        </w:tc>
        <w:tc>
          <w:tcPr>
            <w:tcW w:w="100" w:type="dxa"/>
            <w:shd w:val="clear" w:color="auto" w:fill="EEECE1"/>
            <w:vAlign w:val="bottom"/>
          </w:tcPr>
          <w:p w:rsidR="0006205C" w:rsidRDefault="0006205C" w:rsidP="0089467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6205C" w:rsidRDefault="0006205C" w:rsidP="0006205C">
      <w:pPr>
        <w:spacing w:line="0" w:lineRule="atLeast"/>
        <w:ind w:left="360"/>
        <w:rPr>
          <w:rFonts w:ascii="Times New Roman" w:eastAsia="Times New Roman" w:hAnsi="Times New Roman"/>
          <w:sz w:val="32"/>
          <w:vertAlign w:val="subscript"/>
        </w:rPr>
      </w:pPr>
    </w:p>
    <w:p w:rsidR="0006205C" w:rsidRDefault="0006205C" w:rsidP="0006205C">
      <w:pPr>
        <w:rPr>
          <w:rFonts w:ascii="Times New Roman" w:eastAsia="Times New Roman" w:hAnsi="Times New Roman"/>
          <w:sz w:val="32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DWÓJKOWY </w:t>
      </w:r>
      <w:r>
        <w:rPr>
          <w:rFonts w:ascii="Cambria" w:eastAsia="Cambria" w:hAnsi="Cambria"/>
          <w:b/>
          <w:noProof/>
          <w:sz w:val="28"/>
          <w:lang w:eastAsia="pl-PL"/>
        </w:rPr>
        <w:drawing>
          <wp:inline distT="0" distB="0" distL="0" distR="0">
            <wp:extent cx="590550" cy="2000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b/>
          <w:sz w:val="28"/>
        </w:rPr>
        <w:t xml:space="preserve"> SZESNASTKOWY</w:t>
      </w:r>
    </w:p>
    <w:p w:rsidR="0006205C" w:rsidRDefault="0006205C" w:rsidP="0006205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sz w:val="16"/>
        </w:rPr>
      </w:pPr>
      <w:r>
        <w:rPr>
          <w:rFonts w:ascii="Cambria" w:eastAsia="Cambria" w:hAnsi="Cambria"/>
          <w:sz w:val="24"/>
        </w:rPr>
        <w:t>1110000010111011101</w:t>
      </w:r>
      <w:r>
        <w:rPr>
          <w:rFonts w:ascii="Cambria" w:eastAsia="Cambria" w:hAnsi="Cambria"/>
          <w:sz w:val="16"/>
        </w:rPr>
        <w:t>(2)</w:t>
      </w:r>
      <w:r>
        <w:rPr>
          <w:rFonts w:ascii="Cambria" w:eastAsia="Cambria" w:hAnsi="Cambria"/>
          <w:sz w:val="24"/>
        </w:rPr>
        <w:t xml:space="preserve"> = ………………..</w:t>
      </w:r>
      <w:r>
        <w:rPr>
          <w:rFonts w:ascii="Cambria" w:eastAsia="Cambria" w:hAnsi="Cambria"/>
          <w:sz w:val="16"/>
        </w:rPr>
        <w:t>(16)</w:t>
      </w:r>
    </w:p>
    <w:p w:rsidR="0006205C" w:rsidRDefault="0006205C" w:rsidP="0006205C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227" w:lineRule="auto"/>
        <w:ind w:right="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Grupujemy po cztery cyfry (od prawej do lewej). Dopisujemy 0 </w:t>
      </w:r>
      <w:r>
        <w:rPr>
          <w:rFonts w:ascii="Cambria" w:eastAsia="Cambria" w:hAnsi="Cambria"/>
          <w:b/>
          <w:color w:val="C00000"/>
          <w:sz w:val="24"/>
        </w:rPr>
        <w:t>na początku</w:t>
      </w:r>
      <w:r>
        <w:rPr>
          <w:rFonts w:ascii="Cambria" w:eastAsia="Cambria" w:hAnsi="Cambria"/>
          <w:sz w:val="24"/>
        </w:rPr>
        <w:t>, aby powstała grupa czterech cyfr.</w:t>
      </w:r>
    </w:p>
    <w:p w:rsidR="0006205C" w:rsidRDefault="0006205C" w:rsidP="000620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-26670</wp:posOffset>
            </wp:positionV>
            <wp:extent cx="1830705" cy="203200"/>
            <wp:effectExtent l="0" t="0" r="0" b="635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05C" w:rsidRDefault="0006205C" w:rsidP="0006205C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color w:val="000000"/>
          <w:sz w:val="24"/>
          <w:highlight w:val="cyan"/>
        </w:rPr>
      </w:pPr>
      <w:r>
        <w:rPr>
          <w:rFonts w:ascii="Cambria" w:eastAsia="Cambria" w:hAnsi="Cambria"/>
          <w:b/>
          <w:color w:val="C00000"/>
          <w:sz w:val="24"/>
          <w:highlight w:val="cyan"/>
        </w:rPr>
        <w:t>0</w:t>
      </w:r>
      <w:r>
        <w:rPr>
          <w:rFonts w:ascii="Cambria" w:eastAsia="Cambria" w:hAnsi="Cambria"/>
          <w:color w:val="000000"/>
          <w:sz w:val="24"/>
          <w:highlight w:val="cyan"/>
        </w:rPr>
        <w:t>111</w:t>
      </w:r>
      <w:r>
        <w:rPr>
          <w:rFonts w:ascii="Cambria" w:eastAsia="Cambria" w:hAnsi="Cambria"/>
          <w:b/>
          <w:color w:val="C00000"/>
          <w:sz w:val="24"/>
          <w:highlight w:val="cyan"/>
        </w:rPr>
        <w:t xml:space="preserve"> </w:t>
      </w:r>
      <w:r>
        <w:rPr>
          <w:rFonts w:ascii="Cambria" w:eastAsia="Cambria" w:hAnsi="Cambria"/>
          <w:color w:val="000000"/>
          <w:sz w:val="24"/>
          <w:highlight w:val="lightGray"/>
        </w:rPr>
        <w:t>0000</w:t>
      </w:r>
      <w:r>
        <w:rPr>
          <w:rFonts w:ascii="Cambria" w:eastAsia="Cambria" w:hAnsi="Cambria"/>
          <w:b/>
          <w:color w:val="C00000"/>
          <w:sz w:val="24"/>
          <w:highlight w:val="cyan"/>
        </w:rPr>
        <w:t xml:space="preserve"> </w:t>
      </w:r>
      <w:r>
        <w:rPr>
          <w:rFonts w:ascii="Cambria" w:eastAsia="Cambria" w:hAnsi="Cambria"/>
          <w:color w:val="000000"/>
          <w:sz w:val="24"/>
          <w:highlight w:val="cyan"/>
        </w:rPr>
        <w:t>0101</w:t>
      </w:r>
      <w:r>
        <w:rPr>
          <w:rFonts w:ascii="Cambria" w:eastAsia="Cambria" w:hAnsi="Cambria"/>
          <w:b/>
          <w:color w:val="C00000"/>
          <w:sz w:val="24"/>
          <w:highlight w:val="cyan"/>
        </w:rPr>
        <w:t xml:space="preserve"> </w:t>
      </w:r>
      <w:r>
        <w:rPr>
          <w:rFonts w:ascii="Cambria" w:eastAsia="Cambria" w:hAnsi="Cambria"/>
          <w:color w:val="000000"/>
          <w:sz w:val="24"/>
          <w:highlight w:val="lightGray"/>
        </w:rPr>
        <w:t>1101</w:t>
      </w:r>
      <w:r>
        <w:rPr>
          <w:rFonts w:ascii="Cambria" w:eastAsia="Cambria" w:hAnsi="Cambria"/>
          <w:b/>
          <w:color w:val="C00000"/>
          <w:sz w:val="24"/>
          <w:highlight w:val="cyan"/>
        </w:rPr>
        <w:t xml:space="preserve"> </w:t>
      </w:r>
      <w:r>
        <w:rPr>
          <w:rFonts w:ascii="Cambria" w:eastAsia="Cambria" w:hAnsi="Cambria"/>
          <w:color w:val="000000"/>
          <w:sz w:val="24"/>
          <w:highlight w:val="cyan"/>
        </w:rPr>
        <w:t>1101</w:t>
      </w:r>
    </w:p>
    <w:p w:rsidR="0006205C" w:rsidRDefault="0006205C" w:rsidP="0006205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tabs>
          <w:tab w:val="left" w:pos="700"/>
          <w:tab w:val="left" w:pos="1360"/>
          <w:tab w:val="left" w:pos="1940"/>
          <w:tab w:val="left" w:pos="2520"/>
        </w:tabs>
        <w:spacing w:line="0" w:lineRule="atLeast"/>
        <w:ind w:left="16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7</w:t>
      </w:r>
      <w:r>
        <w:rPr>
          <w:rFonts w:ascii="Cambria" w:eastAsia="Cambria" w:hAnsi="Cambria"/>
          <w:b/>
          <w:sz w:val="24"/>
        </w:rPr>
        <w:tab/>
        <w:t>0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4"/>
        </w:rPr>
        <w:t>5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24"/>
        </w:rPr>
        <w:tab/>
      </w:r>
      <w:proofErr w:type="spellStart"/>
      <w:r>
        <w:rPr>
          <w:rFonts w:ascii="Cambria" w:eastAsia="Cambria" w:hAnsi="Cambria"/>
          <w:b/>
          <w:sz w:val="24"/>
        </w:rPr>
        <w:t>D</w:t>
      </w:r>
      <w:proofErr w:type="spellEnd"/>
    </w:p>
    <w:p w:rsidR="0006205C" w:rsidRDefault="0006205C" w:rsidP="0006205C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Zapisujemy już w kolejności takiej samej.</w:t>
      </w:r>
    </w:p>
    <w:p w:rsidR="0006205C" w:rsidRDefault="0006205C" w:rsidP="0006205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numPr>
          <w:ilvl w:val="0"/>
          <w:numId w:val="1"/>
        </w:numPr>
        <w:tabs>
          <w:tab w:val="left" w:pos="200"/>
        </w:tabs>
        <w:spacing w:after="0" w:line="0" w:lineRule="atLeast"/>
        <w:ind w:left="200" w:hanging="19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więc </w:t>
      </w:r>
      <w:r>
        <w:rPr>
          <w:rFonts w:ascii="Cambria" w:eastAsia="Cambria" w:hAnsi="Cambria"/>
          <w:b/>
          <w:sz w:val="24"/>
        </w:rPr>
        <w:t>1110000010111011101</w:t>
      </w:r>
      <w:r>
        <w:rPr>
          <w:rFonts w:ascii="Cambria" w:eastAsia="Cambria" w:hAnsi="Cambria"/>
          <w:b/>
          <w:sz w:val="16"/>
        </w:rPr>
        <w:t>(2)</w:t>
      </w:r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= 705DD</w:t>
      </w:r>
      <w:r>
        <w:rPr>
          <w:rFonts w:ascii="Cambria" w:eastAsia="Cambria" w:hAnsi="Cambria"/>
          <w:b/>
          <w:sz w:val="16"/>
        </w:rPr>
        <w:t>(16)</w:t>
      </w:r>
    </w:p>
    <w:p w:rsidR="0006205C" w:rsidRDefault="0006205C" w:rsidP="0006205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b/>
          <w:sz w:val="28"/>
        </w:rPr>
      </w:pPr>
      <w:bookmarkStart w:id="0" w:name="_GoBack"/>
      <w:bookmarkEnd w:id="0"/>
      <w:r>
        <w:rPr>
          <w:rFonts w:ascii="Cambria" w:eastAsia="Cambria" w:hAnsi="Cambria"/>
          <w:b/>
          <w:sz w:val="28"/>
        </w:rPr>
        <w:t xml:space="preserve">SZESNASTKOWY </w:t>
      </w:r>
      <w:r>
        <w:rPr>
          <w:rFonts w:ascii="Cambria" w:eastAsia="Cambria" w:hAnsi="Cambria"/>
          <w:b/>
          <w:noProof/>
          <w:sz w:val="28"/>
          <w:lang w:eastAsia="pl-PL"/>
        </w:rPr>
        <w:drawing>
          <wp:inline distT="0" distB="0" distL="0" distR="0">
            <wp:extent cx="581025" cy="200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b/>
          <w:sz w:val="28"/>
        </w:rPr>
        <w:t xml:space="preserve"> DWÓJKOWY</w:t>
      </w:r>
    </w:p>
    <w:p w:rsidR="0006205C" w:rsidRDefault="0006205C" w:rsidP="0006205C">
      <w:pPr>
        <w:spacing w:line="226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0" w:lineRule="atLeast"/>
        <w:rPr>
          <w:rFonts w:ascii="Cambria" w:eastAsia="Cambria" w:hAnsi="Cambria"/>
          <w:sz w:val="16"/>
        </w:rPr>
      </w:pPr>
      <w:r>
        <w:rPr>
          <w:rFonts w:ascii="Cambria" w:eastAsia="Cambria" w:hAnsi="Cambria"/>
          <w:sz w:val="24"/>
        </w:rPr>
        <w:t>4D5A12</w:t>
      </w:r>
      <w:r>
        <w:rPr>
          <w:rFonts w:ascii="Cambria" w:eastAsia="Cambria" w:hAnsi="Cambria"/>
          <w:sz w:val="16"/>
        </w:rPr>
        <w:t>(16)</w:t>
      </w:r>
      <w:r>
        <w:rPr>
          <w:rFonts w:ascii="Cambria" w:eastAsia="Cambria" w:hAnsi="Cambria"/>
          <w:sz w:val="24"/>
        </w:rPr>
        <w:t xml:space="preserve"> = ………………..</w:t>
      </w:r>
      <w:r>
        <w:rPr>
          <w:rFonts w:ascii="Cambria" w:eastAsia="Cambria" w:hAnsi="Cambria"/>
          <w:sz w:val="16"/>
        </w:rPr>
        <w:t>(2)</w:t>
      </w:r>
    </w:p>
    <w:p w:rsidR="0006205C" w:rsidRDefault="0006205C" w:rsidP="0006205C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spacing w:line="221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Zamieniamy każdą z cyfr lub liter liczby szesnastkowej na jej odpowiednik binarny z tabelki.</w:t>
      </w:r>
    </w:p>
    <w:p w:rsidR="0006205C" w:rsidRDefault="0006205C" w:rsidP="0006205C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06205C" w:rsidRDefault="0006205C" w:rsidP="0006205C">
      <w:pPr>
        <w:tabs>
          <w:tab w:val="left" w:pos="860"/>
          <w:tab w:val="left" w:pos="1460"/>
          <w:tab w:val="left" w:pos="2140"/>
          <w:tab w:val="left" w:pos="2720"/>
          <w:tab w:val="left" w:pos="3340"/>
        </w:tabs>
        <w:spacing w:line="0" w:lineRule="atLeast"/>
        <w:ind w:left="280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4"/>
        </w:rPr>
        <w:t>4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24"/>
        </w:rPr>
        <w:tab/>
        <w:t>5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4"/>
        </w:rPr>
        <w:t>A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4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3"/>
        </w:rPr>
        <w:t>2</w:t>
      </w:r>
    </w:p>
    <w:p w:rsidR="0006205C" w:rsidRDefault="0006205C" w:rsidP="0006205C">
      <w:pPr>
        <w:spacing w:line="0" w:lineRule="atLeast"/>
        <w:rPr>
          <w:rFonts w:ascii="Cambria" w:eastAsia="Cambria" w:hAnsi="Cambria"/>
          <w:b/>
          <w:sz w:val="24"/>
          <w:highlight w:val="cyan"/>
        </w:rPr>
      </w:pPr>
      <w:r>
        <w:rPr>
          <w:rFonts w:ascii="Cambria" w:eastAsia="Cambria" w:hAnsi="Cambria"/>
          <w:b/>
          <w:sz w:val="24"/>
          <w:highlight w:val="lightGray"/>
        </w:rPr>
        <w:t xml:space="preserve">0100 </w:t>
      </w:r>
      <w:r>
        <w:rPr>
          <w:rFonts w:ascii="Cambria" w:eastAsia="Cambria" w:hAnsi="Cambria"/>
          <w:b/>
          <w:sz w:val="24"/>
          <w:highlight w:val="cyan"/>
        </w:rPr>
        <w:t>1101</w:t>
      </w:r>
      <w:r>
        <w:rPr>
          <w:rFonts w:ascii="Cambria" w:eastAsia="Cambria" w:hAnsi="Cambria"/>
          <w:b/>
          <w:sz w:val="24"/>
          <w:highlight w:val="lightGray"/>
        </w:rPr>
        <w:t xml:space="preserve"> 0101 </w:t>
      </w:r>
      <w:r>
        <w:rPr>
          <w:rFonts w:ascii="Cambria" w:eastAsia="Cambria" w:hAnsi="Cambria"/>
          <w:b/>
          <w:sz w:val="24"/>
          <w:highlight w:val="cyan"/>
        </w:rPr>
        <w:t>1010</w:t>
      </w:r>
      <w:r>
        <w:rPr>
          <w:rFonts w:ascii="Cambria" w:eastAsia="Cambria" w:hAnsi="Cambria"/>
          <w:b/>
          <w:sz w:val="24"/>
          <w:highlight w:val="lightGray"/>
        </w:rPr>
        <w:t xml:space="preserve"> 0001 </w:t>
      </w:r>
      <w:r>
        <w:rPr>
          <w:rFonts w:ascii="Cambria" w:eastAsia="Cambria" w:hAnsi="Cambria"/>
          <w:b/>
          <w:sz w:val="24"/>
          <w:highlight w:val="cyan"/>
        </w:rPr>
        <w:t>0010</w:t>
      </w:r>
    </w:p>
    <w:p w:rsidR="0006205C" w:rsidRDefault="0006205C" w:rsidP="0006205C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782548" w:rsidRDefault="0006205C" w:rsidP="0006205C">
      <w:pPr>
        <w:spacing w:line="222" w:lineRule="auto"/>
        <w:ind w:right="800"/>
      </w:pPr>
      <w:r>
        <w:rPr>
          <w:rFonts w:ascii="Cambria" w:eastAsia="Cambria" w:hAnsi="Cambria"/>
          <w:sz w:val="24"/>
        </w:rPr>
        <w:t xml:space="preserve">Zapisujemy w takiej samej kolejności, a więc </w:t>
      </w:r>
      <w:r>
        <w:rPr>
          <w:rFonts w:ascii="Cambria" w:eastAsia="Cambria" w:hAnsi="Cambria"/>
          <w:b/>
          <w:sz w:val="24"/>
        </w:rPr>
        <w:t>4D5A12</w:t>
      </w:r>
      <w:r>
        <w:rPr>
          <w:rFonts w:ascii="Cambria" w:eastAsia="Cambria" w:hAnsi="Cambria"/>
          <w:b/>
          <w:sz w:val="16"/>
        </w:rPr>
        <w:t>(16)</w:t>
      </w:r>
      <w:r>
        <w:rPr>
          <w:rFonts w:ascii="Cambria" w:eastAsia="Cambria" w:hAnsi="Cambria"/>
          <w:b/>
          <w:sz w:val="24"/>
        </w:rPr>
        <w:t xml:space="preserve"> = 010011010101101000010010</w:t>
      </w:r>
      <w:r>
        <w:rPr>
          <w:rFonts w:ascii="Cambria" w:eastAsia="Cambria" w:hAnsi="Cambria"/>
          <w:b/>
          <w:sz w:val="16"/>
        </w:rPr>
        <w:t>(2)</w:t>
      </w:r>
    </w:p>
    <w:sectPr w:rsidR="00782548" w:rsidSect="0006205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D4"/>
    <w:rsid w:val="0006205C"/>
    <w:rsid w:val="00115434"/>
    <w:rsid w:val="003E6494"/>
    <w:rsid w:val="00500E54"/>
    <w:rsid w:val="005366B3"/>
    <w:rsid w:val="00597C2F"/>
    <w:rsid w:val="00782548"/>
    <w:rsid w:val="00AC0DD4"/>
    <w:rsid w:val="00D5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79076-044C-4724-BBF9-C0EA31A2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C0DD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8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78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1_(liczba)" TargetMode="External"/><Relationship Id="rId13" Type="http://schemas.openxmlformats.org/officeDocument/2006/relationships/hyperlink" Target="https://pl.wikipedia.org/wiki/Liczba" TargetMode="External"/><Relationship Id="rId18" Type="http://schemas.openxmlformats.org/officeDocument/2006/relationships/hyperlink" Target="https://pl.wikipedia.org/wiki/7_(liczba)" TargetMode="External"/><Relationship Id="rId26" Type="http://schemas.openxmlformats.org/officeDocument/2006/relationships/hyperlink" Target="https://pl.wikipedia.org/wiki/B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16_(liczba)" TargetMode="External"/><Relationship Id="rId7" Type="http://schemas.openxmlformats.org/officeDocument/2006/relationships/hyperlink" Target="https://pl.wikipedia.org/wiki/0_(liczba)" TargetMode="External"/><Relationship Id="rId12" Type="http://schemas.openxmlformats.org/officeDocument/2006/relationships/hyperlink" Target="https://pl.wikipedia.org/wiki/Cyfra" TargetMode="External"/><Relationship Id="rId17" Type="http://schemas.openxmlformats.org/officeDocument/2006/relationships/hyperlink" Target="https://pl.wikipedia.org/wiki/0_(liczba)" TargetMode="External"/><Relationship Id="rId25" Type="http://schemas.openxmlformats.org/officeDocument/2006/relationships/hyperlink" Target="https://pl.wikipedia.org/wiki/Baj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8_(liczba)" TargetMode="External"/><Relationship Id="rId20" Type="http://schemas.openxmlformats.org/officeDocument/2006/relationships/hyperlink" Target="https://pl.wikipedia.org/wiki/System_liczbowy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2_(liczba)" TargetMode="External"/><Relationship Id="rId11" Type="http://schemas.openxmlformats.org/officeDocument/2006/relationships/hyperlink" Target="https://pl.wikipedia.org/wiki/Ci%C4%85g_(matematyka)" TargetMode="External"/><Relationship Id="rId24" Type="http://schemas.openxmlformats.org/officeDocument/2006/relationships/hyperlink" Target="https://pl.wikipedia.org/wiki/Dziesi%C4%99tny_system_liczbowy" TargetMode="External"/><Relationship Id="rId5" Type="http://schemas.openxmlformats.org/officeDocument/2006/relationships/hyperlink" Target="https://pl.wikipedia.org/wiki/System_liczbowy" TargetMode="External"/><Relationship Id="rId15" Type="http://schemas.openxmlformats.org/officeDocument/2006/relationships/hyperlink" Target="https://pl.wikipedia.org/wiki/System_liczbowy" TargetMode="External"/><Relationship Id="rId23" Type="http://schemas.openxmlformats.org/officeDocument/2006/relationships/hyperlink" Target="https://pl.wikipedia.org/wiki/Alfabet_%C5%82aci%C5%84ski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pl.wikipedia.org/wiki/Informatyka" TargetMode="External"/><Relationship Id="rId19" Type="http://schemas.openxmlformats.org/officeDocument/2006/relationships/hyperlink" Target="https://pl.wikipedia.org/wiki/Matematyk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Elektronika_cyfrowa" TargetMode="External"/><Relationship Id="rId14" Type="http://schemas.openxmlformats.org/officeDocument/2006/relationships/hyperlink" Target="https://pl.wikipedia.org/wiki/Dziesi%C4%99tny_system_liczbowy" TargetMode="External"/><Relationship Id="rId22" Type="http://schemas.openxmlformats.org/officeDocument/2006/relationships/hyperlink" Target="https://pl.wikipedia.org/wiki/Cyfra" TargetMode="External"/><Relationship Id="rId27" Type="http://schemas.openxmlformats.org/officeDocument/2006/relationships/image" Target="media/image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1</cp:revision>
  <dcterms:created xsi:type="dcterms:W3CDTF">2017-12-03T11:20:00Z</dcterms:created>
  <dcterms:modified xsi:type="dcterms:W3CDTF">2017-12-03T12:07:00Z</dcterms:modified>
</cp:coreProperties>
</file>