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</w:p>
    <w:p>
      <w:pPr>
        <w:spacing w:after="240"/>
        <w:jc w:val="center"/>
      </w:pPr>
      <w:r>
        <w:rPr>
          <w:rFonts w:ascii="Calibri" w:hAnsi="Calibri" w:eastAsia="Calibri"/>
          <w:b/>
          <w:i w:val="0"/>
          <w:color w:val="A96F12"/>
          <w:sz w:val="21"/>
        </w:rPr>
        <w:t>SUPERIDOL  •  NARRATIVE DESIGN SPEC</w:t>
      </w:r>
    </w:p>
    <w:p>
      <w:pPr>
        <w:spacing w:after="160"/>
        <w:jc w:val="center"/>
      </w:pPr>
      <w:r>
        <w:rPr>
          <w:rFonts w:ascii="Calibri" w:hAnsi="Calibri" w:eastAsia="Calibri"/>
          <w:b/>
          <w:i w:val="0"/>
          <w:color w:val="1F4D78"/>
          <w:sz w:val="56"/>
        </w:rPr>
        <w:t>Event, Hand &amp; Bystander</w:t>
        <w:br/>
        <w:t>Response Bible</w:t>
      </w:r>
    </w:p>
    <w:p>
      <w:pPr>
        <w:spacing w:after="600"/>
        <w:jc w:val="center"/>
      </w:pPr>
      <w:r>
        <w:rPr>
          <w:rFonts w:ascii="Calibri" w:hAnsi="Calibri" w:eastAsia="Calibri"/>
          <w:b w:val="0"/>
          <w:i w:val="0"/>
          <w:color w:val="2E74B5"/>
          <w:sz w:val="28"/>
        </w:rPr>
        <w:t>三事件叙事、完整牌面命名与路人介入台词设计稿</w:t>
      </w:r>
    </w:p>
    <w:p>
      <w:pPr>
        <w:spacing w:after="920"/>
        <w:ind w:left="1008" w:right="1008"/>
        <w:jc w:val="center"/>
      </w:pPr>
      <w:r>
        <w:rPr>
          <w:rFonts w:ascii="Calibri" w:hAnsi="Calibri" w:eastAsia="Calibri"/>
          <w:b w:val="0"/>
          <w:i/>
          <w:color w:val="1D232C"/>
          <w:sz w:val="26"/>
        </w:rPr>
        <w:t>The star speaks for himself. The supporter speaks for the star she believes in. Those are not the same voice.</w:t>
      </w:r>
    </w:p>
    <w:p>
      <w:pPr>
        <w:spacing w:after="80"/>
        <w:jc w:val="center"/>
      </w:pPr>
      <w:r>
        <w:rPr>
          <w:rFonts w:ascii="Calibri" w:hAnsi="Calibri" w:eastAsia="Calibri"/>
          <w:b/>
          <w:i w:val="0"/>
          <w:color w:val="68717E"/>
          <w:sz w:val="20"/>
        </w:rPr>
        <w:t>Design draft  |  12 Aug 2026  |  English-first in-game copy</w:t>
      </w:r>
    </w:p>
    <w:p>
      <w:pPr>
        <w:jc w:val="center"/>
      </w:pPr>
      <w:r>
        <w:rPr>
          <w:rFonts w:ascii="Calibri" w:hAnsi="Calibri" w:eastAsia="Calibri"/>
          <w:b w:val="0"/>
          <w:i/>
          <w:color w:val="68717E"/>
          <w:sz w:val="19"/>
        </w:rPr>
        <w:t>For review only — no game implementation in this document</w:t>
      </w:r>
    </w:p>
    <w:p>
      <w:r>
        <w:br w:type="page"/>
      </w:r>
    </w:p>
    <w:p>
      <w:pPr>
        <w:pStyle w:val="Heading1"/>
        <w:keepNext/>
      </w:pPr>
      <w:r>
        <w:t>1. Core Narrative Correction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5F2EE"/>
          <w:left w:val="single" w:sz="2" w:space="0" w:color="E5F2EE"/>
          <w:bottom w:val="single" w:sz="2" w:space="0" w:color="E5F2EE"/>
          <w:right w:val="single" w:sz="2" w:space="0" w:color="E5F2EE"/>
          <w:insideH w:val="single" w:sz="2" w:space="0" w:color="E5F2EE"/>
          <w:insideV w:val="single" w:sz="2" w:space="0" w:color="E5F2E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5F2EE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157663"/>
                <w:sz w:val="21"/>
              </w:rPr>
              <w:t xml:space="preserve">DESIGN DECISION  </w:t>
            </w:r>
            <w:r>
              <w:rPr>
                <w:rFonts w:ascii="Calibri" w:hAnsi="Calibri" w:eastAsia="Calibri"/>
                <w:b w:val="0"/>
                <w:i w:val="0"/>
                <w:color w:val="1D232C"/>
                <w:sz w:val="21"/>
              </w:rPr>
              <w:t>真爱粉不再拥有“替明星发言就算明星本人叙事”的权限。任何真爱粉打出的牌都属于真爱粉解释；即使引用明星原话，也不能替明星完成本人定调。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Calibri" w:hAnsi="Calibri" w:eastAsia="Calibri"/>
          <w:b w:val="0"/>
          <w:i w:val="0"/>
          <w:color w:val="1D232C"/>
          <w:sz w:val="22"/>
        </w:rPr>
        <w:t>Eli追求的是“这是我亲口承认、拒绝或解释的内容”；Maya追求的是“这是我相信他真正想表达的内容”。两人都可能反对Ben，但彼此仍然争夺定义权。</w:t>
      </w:r>
    </w:p>
    <w:p>
      <w:pPr>
        <w:pStyle w:val="Heading2"/>
        <w:keepNext/>
      </w:pPr>
      <w:r>
        <w:t>Voice ownership rules</w:t>
      </w:r>
    </w:p>
    <w:p>
      <w:pPr>
        <w:spacing w:before="0" w:after="80" w:line="300" w:lineRule="auto"/>
        <w:ind w:left="461" w:hanging="317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D232C"/>
          <w:sz w:val="22"/>
        </w:rPr>
        <w:t>明星牌一律使用第一人称 I / my，只确认本人知道、选择或承担的内容。</w:t>
      </w:r>
    </w:p>
    <w:p>
      <w:pPr>
        <w:spacing w:before="0" w:after="80" w:line="300" w:lineRule="auto"/>
        <w:ind w:left="461" w:hanging="317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D232C"/>
          <w:sz w:val="22"/>
        </w:rPr>
        <w:t>真爱粉牌使用 he / we；可以善意补动机、组织材料或合理化，但该解释永远归真爱粉。</w:t>
      </w:r>
    </w:p>
    <w:p>
      <w:pPr>
        <w:spacing w:before="0" w:after="80" w:line="300" w:lineRule="auto"/>
        <w:ind w:left="461" w:hanging="317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D232C"/>
          <w:sz w:val="22"/>
        </w:rPr>
        <w:t>明星可以反压真爱粉。两者观点接近不代表同一叙事所有者。</w:t>
      </w:r>
    </w:p>
    <w:p>
      <w:pPr>
        <w:spacing w:before="0" w:after="80" w:line="300" w:lineRule="auto"/>
        <w:ind w:left="461" w:hanging="317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D232C"/>
          <w:sz w:val="22"/>
        </w:rPr>
        <w:t>真爱粉赢得问题可满足“支持阵营”目标，却不能替明星满足“本人定义问题”的目标。</w:t>
      </w:r>
    </w:p>
    <w:p>
      <w:pPr>
        <w:spacing w:before="0" w:after="80" w:line="300" w:lineRule="auto"/>
        <w:ind w:left="461" w:hanging="317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D232C"/>
          <w:sz w:val="22"/>
        </w:rPr>
        <w:t>粉丝越确信自己‘懂他’，越可能提高明星压力；这正是两方合作与冲突同时成立的来源。</w:t>
      </w:r>
    </w:p>
    <w:p>
      <w:pPr>
        <w:pStyle w:val="Heading2"/>
        <w:keepNext/>
      </w:pPr>
      <w:r>
        <w:t>Role voice guide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Voice</w:t>
            </w:r>
          </w:p>
        </w:tc>
        <w:tc>
          <w:tcPr>
            <w:tcW w:type="dxa" w:w="66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Writing rule</w:t>
            </w:r>
          </w:p>
        </w:tc>
      </w:tr>
      <w:tr>
        <w:tc>
          <w:tcPr>
            <w:tcW w:type="dxa" w:w="270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Eli Mercer · Star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第一人称、边界清楚、不把私人当事人变成内容。关键词：I know / I chose / I did / I will not claim。</w:t>
            </w:r>
          </w:p>
        </w:tc>
      </w:tr>
      <w:tr>
        <w:tc>
          <w:tcPr>
            <w:tcW w:type="dxa" w:w="270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Maya Reed · Supporter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第三人称解释明星动机；真诚但可能越界。关键词：he was trying to / we know / this proves / give him time。</w:t>
            </w:r>
          </w:p>
        </w:tc>
      </w:tr>
      <w:tr>
        <w:tc>
          <w:tcPr>
            <w:tcW w:type="dxa" w:w="270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Ben Carter · Skeptic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追问缺口、权力与后果，不预设所有爆料都真。关键词：what is missing / who had power / this does not prove。</w:t>
            </w:r>
          </w:p>
        </w:tc>
      </w:tr>
      <w:tr>
        <w:tc>
          <w:tcPr>
            <w:tcW w:type="dxa" w:w="270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Bystander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不永久站队；要求换人说、补上下文、降低单一赢家连续控场。关键词：show me / let the other side speak / this is not settled。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2. Hand System &amp; Ownership</w:t>
      </w:r>
    </w:p>
    <w:p>
      <w:pPr>
        <w:keepLines w:val="0"/>
      </w:pPr>
      <w:r>
        <w:rPr>
          <w:rFonts w:ascii="Calibri" w:hAnsi="Calibri" w:eastAsia="Calibri"/>
          <w:b w:val="0"/>
          <w:i w:val="0"/>
          <w:color w:val="1D232C"/>
          <w:sz w:val="22"/>
        </w:rPr>
        <w:t>牌库保持现有机械骨架：Evidence（事实）、Position（立场）、Reach（传播）三个频道；每频道等级1–4各3张、等级5一张，共39张。牌的强度与组合规则不因角色改变，但牌名与说话方式根据初始持有者变化。</w:t>
      </w:r>
    </w:p>
    <w:p>
      <w:pPr>
        <w:pStyle w:val="Heading2"/>
        <w:keepNext/>
      </w:pPr>
      <w:r>
        <w:t>Card identity rule</w:t>
      </w:r>
    </w:p>
    <w:p>
      <w:pPr>
        <w:spacing w:before="0" w:after="80" w:line="300" w:lineRule="auto"/>
        <w:ind w:left="461" w:hanging="317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1.  </w:t>
      </w:r>
      <w:r>
        <w:rPr>
          <w:rFonts w:ascii="Calibri" w:hAnsi="Calibri" w:eastAsia="Calibri"/>
          <w:b w:val="0"/>
          <w:i w:val="0"/>
          <w:color w:val="1D232C"/>
          <w:sz w:val="22"/>
        </w:rPr>
        <w:t>基础ID只记录频道与等级，例如 Evidence-3。</w:t>
      </w:r>
    </w:p>
    <w:p>
      <w:pPr>
        <w:spacing w:before="0" w:after="80" w:line="300" w:lineRule="auto"/>
        <w:ind w:left="461" w:hanging="317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2.  </w:t>
      </w:r>
      <w:r>
        <w:rPr>
          <w:rFonts w:ascii="Calibri" w:hAnsi="Calibri" w:eastAsia="Calibri"/>
          <w:b w:val="0"/>
          <w:i w:val="0"/>
          <w:color w:val="1D232C"/>
          <w:sz w:val="22"/>
        </w:rPr>
        <w:t>发牌时按角色生成可见回应名：同一Evidence-3在Eli、Maya、Ben手里是三种不同说法。</w:t>
      </w:r>
    </w:p>
    <w:p>
      <w:pPr>
        <w:spacing w:before="0" w:after="80" w:line="300" w:lineRule="auto"/>
        <w:ind w:left="461" w:hanging="317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3.  </w:t>
      </w:r>
      <w:r>
        <w:rPr>
          <w:rFonts w:ascii="Calibri" w:hAnsi="Calibri" w:eastAsia="Calibri"/>
          <w:b w:val="0"/>
          <w:i w:val="0"/>
          <w:color w:val="1D232C"/>
          <w:sz w:val="22"/>
        </w:rPr>
        <w:t>牌被赠送或被“断章取义”夺走后，保留原作者名称与声音，不随新持有者改名；玩家因此可以推断这句话最初是谁写的。</w:t>
      </w:r>
    </w:p>
    <w:p>
      <w:pPr>
        <w:spacing w:before="0" w:after="80" w:line="300" w:lineRule="auto"/>
        <w:ind w:left="461" w:hanging="317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4.  </w:t>
      </w:r>
      <w:r>
        <w:rPr>
          <w:rFonts w:ascii="Calibri" w:hAnsi="Calibri" w:eastAsia="Calibri"/>
          <w:b w:val="0"/>
          <w:i w:val="0"/>
          <w:color w:val="1D232C"/>
          <w:sz w:val="22"/>
        </w:rPr>
        <w:t>事件只替换卡牌的细节预览，不替换稳定牌名，保证英文玩家三场之后仍能快速识牌。</w:t>
      </w:r>
    </w:p>
    <w:p>
      <w:pPr>
        <w:pStyle w:val="Heading2"/>
        <w:keepNext/>
      </w:pPr>
      <w:r>
        <w:t>Special cards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Special element</w:t>
            </w:r>
          </w:p>
        </w:tc>
        <w:tc>
          <w:tcPr>
            <w:tcW w:type="dxa" w:w="66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Narrative treatment</w:t>
            </w:r>
          </w:p>
        </w:tc>
      </w:tr>
      <w:tr>
        <w:tc>
          <w:tcPr>
            <w:tcW w:type="dxa" w:w="270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Star work card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The Record Takes Shape：初始2级，可投入普通牌升至6级。事件一映射为Afterimage，事件二映射为Low Signal；每场打出一次5–6级作品才记录Album Fragment。</w:t>
            </w:r>
          </w:p>
        </w:tc>
      </w:tr>
      <w:tr>
        <w:tc>
          <w:tcPr>
            <w:tcW w:type="dxa" w:w="270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Supporter wildcard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不创造明星本人叙事。它补齐点数/频道后仍显示为Maya的解释；若交给Eli使用，也保留‘粉丝递来的说法’这一来源。</w:t>
            </w:r>
          </w:p>
        </w:tc>
      </w:tr>
      <w:tr>
        <w:tc>
          <w:tcPr>
            <w:tcW w:type="dxa" w:w="270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Skeptic capture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获得被压牌后保留原牌名、原频道、原等级与原作者。Ben可以利用对方原话，但不会把它改写成自己的证据。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pStyle w:val="Heading1"/>
        <w:keepNext/>
      </w:pPr>
      <w:r>
        <w:t>3. Complete Hand Response Matrix</w:t>
      </w:r>
    </w:p>
    <w:p>
      <w:pPr>
        <w:keepLines w:val="0"/>
      </w:pPr>
      <w:r>
        <w:rPr>
          <w:rFonts w:ascii="Calibri" w:hAnsi="Calibri" w:eastAsia="Calibri"/>
          <w:b w:val="0"/>
          <w:i w:val="0"/>
          <w:color w:val="1D232C"/>
          <w:sz w:val="22"/>
        </w:rPr>
        <w:t>一张基础牌由频道与等级定义；发到谁的手中，才显示该角色的回应名。等级1–4每频道各3张，等级5每频道1张，共39张。下表中的英文名称可直接用于英文版牌面。</w:t>
      </w:r>
    </w:p>
    <w:tbl>
      <w:tblPr>
        <w:tblW w:type="dxa" w:w="1401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1100"/>
        <w:gridCol w:w="520"/>
        <w:gridCol w:w="600"/>
        <w:gridCol w:w="2550"/>
        <w:gridCol w:w="3082"/>
        <w:gridCol w:w="3082"/>
        <w:gridCol w:w="3082"/>
      </w:tblGrid>
      <w:tr>
        <w:trPr>
          <w:tblHeader w:val="true"/>
        </w:trPr>
        <w:tc>
          <w:tcPr>
            <w:tcW w:type="dxa" w:w="1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Channel</w:t>
            </w:r>
          </w:p>
        </w:tc>
        <w:tc>
          <w:tcPr>
            <w:tcW w:type="dxa" w:w="5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Lv</w:t>
            </w:r>
          </w:p>
        </w:tc>
        <w:tc>
          <w:tcPr>
            <w:tcW w:type="dxa" w:w="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Qty</w:t>
            </w:r>
          </w:p>
        </w:tc>
        <w:tc>
          <w:tcPr>
            <w:tcW w:type="dxa" w:w="25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Response function</w:t>
            </w:r>
          </w:p>
        </w:tc>
        <w:tc>
          <w:tcPr>
            <w:tcW w:type="dxa" w:w="3082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9473F"/>
                <w:sz w:val="18"/>
              </w:rPr>
              <w:t>Eli · Star</w:t>
            </w:r>
          </w:p>
        </w:tc>
        <w:tc>
          <w:tcPr>
            <w:tcW w:type="dxa" w:w="3082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57663"/>
                <w:sz w:val="18"/>
              </w:rPr>
              <w:t>Maya · Supporter</w:t>
            </w:r>
          </w:p>
        </w:tc>
        <w:tc>
          <w:tcPr>
            <w:tcW w:type="dxa" w:w="3082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3556A7"/>
                <w:sz w:val="18"/>
              </w:rPr>
              <w:t>Ben · Skeptic</w:t>
            </w:r>
          </w:p>
        </w:tc>
      </w:tr>
      <w:tr>
        <w:tc>
          <w:tcPr>
            <w:tcW w:type="dxa" w:w="1100"/>
            <w:shd w:fill="EAF2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Evidence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1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提出原始出处；最低强度事实回应</w:t>
            </w:r>
          </w:p>
        </w:tc>
        <w:tc>
          <w:tcPr>
            <w:tcW w:type="dxa" w:w="3082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Here Is the Original</w:t>
            </w:r>
          </w:p>
        </w:tc>
        <w:tc>
          <w:tcPr>
            <w:tcW w:type="dxa" w:w="3082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Clip Leaves This Out</w:t>
            </w:r>
          </w:p>
        </w:tc>
        <w:tc>
          <w:tcPr>
            <w:tcW w:type="dxa" w:w="3082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Where Did This Come From?</w:t>
            </w:r>
          </w:p>
        </w:tc>
      </w:tr>
      <w:tr>
        <w:tc>
          <w:tcPr>
            <w:tcW w:type="dxa" w:w="1100"/>
            <w:shd w:fill="EAF2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Evidence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2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对齐日期、截图或公开记录</w:t>
            </w:r>
          </w:p>
        </w:tc>
        <w:tc>
          <w:tcPr>
            <w:tcW w:type="dxa" w:w="3082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My Timeline</w:t>
            </w:r>
          </w:p>
        </w:tc>
        <w:tc>
          <w:tcPr>
            <w:tcW w:type="dxa" w:w="3082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Receipts From Public Posts</w:t>
            </w:r>
          </w:p>
        </w:tc>
        <w:tc>
          <w:tcPr>
            <w:tcW w:type="dxa" w:w="3082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Timestamps Don't Match</w:t>
            </w:r>
          </w:p>
        </w:tc>
      </w:tr>
      <w:tr>
        <w:tc>
          <w:tcPr>
            <w:tcW w:type="dxa" w:w="1100"/>
            <w:shd w:fill="EAF2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Evidence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3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形成可阅读的事件时间线</w:t>
            </w:r>
          </w:p>
        </w:tc>
        <w:tc>
          <w:tcPr>
            <w:tcW w:type="dxa" w:w="3082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What I Can Confirm</w:t>
            </w:r>
          </w:p>
        </w:tc>
        <w:tc>
          <w:tcPr>
            <w:tcW w:type="dxa" w:w="3082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Timeline That Makes Sense</w:t>
            </w:r>
          </w:p>
        </w:tc>
        <w:tc>
          <w:tcPr>
            <w:tcW w:type="dxa" w:w="3082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What the Statement Skipped</w:t>
            </w:r>
          </w:p>
        </w:tc>
      </w:tr>
      <w:tr>
        <w:tc>
          <w:tcPr>
            <w:tcW w:type="dxa" w:w="1100"/>
            <w:shd w:fill="EAF2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Evidence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4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公开更完整上下文或资料包</w:t>
            </w:r>
          </w:p>
        </w:tc>
        <w:tc>
          <w:tcPr>
            <w:tcW w:type="dxa" w:w="3082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Full Record</w:t>
            </w:r>
          </w:p>
        </w:tc>
        <w:tc>
          <w:tcPr>
            <w:tcW w:type="dxa" w:w="3082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Everything We Found</w:t>
            </w:r>
          </w:p>
        </w:tc>
        <w:tc>
          <w:tcPr>
            <w:tcW w:type="dxa" w:w="3082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Contradictions, Side by Side</w:t>
            </w:r>
          </w:p>
        </w:tc>
      </w:tr>
      <w:tr>
        <w:tc>
          <w:tcPr>
            <w:tcW w:type="dxa" w:w="1100"/>
            <w:shd w:fill="EAF2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Evidence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5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1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最高强度核验；足以改变事实基线</w:t>
            </w:r>
          </w:p>
        </w:tc>
        <w:tc>
          <w:tcPr>
            <w:tcW w:type="dxa" w:w="3082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Independent Verification</w:t>
            </w:r>
          </w:p>
        </w:tc>
        <w:tc>
          <w:tcPr>
            <w:tcW w:type="dxa" w:w="3082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Case for His Side</w:t>
            </w:r>
          </w:p>
        </w:tc>
        <w:tc>
          <w:tcPr>
            <w:tcW w:type="dxa" w:w="3082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Full Investigation</w:t>
            </w:r>
          </w:p>
        </w:tc>
      </w:tr>
      <w:tr>
        <w:tc>
          <w:tcPr>
            <w:tcW w:type="dxa" w:w="1100"/>
            <w:shd w:fill="F3EA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Position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1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保留态度；不急于定性</w:t>
            </w:r>
          </w:p>
        </w:tc>
        <w:tc>
          <w:tcPr>
            <w:tcW w:type="dxa" w:w="3082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I'm Not Ready to Label This</w:t>
            </w:r>
          </w:p>
        </w:tc>
        <w:tc>
          <w:tcPr>
            <w:tcW w:type="dxa" w:w="3082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Give Him Time</w:t>
            </w:r>
          </w:p>
        </w:tc>
        <w:tc>
          <w:tcPr>
            <w:tcW w:type="dxa" w:w="3082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I Still Have Questions</w:t>
            </w:r>
          </w:p>
        </w:tc>
      </w:tr>
      <w:tr>
        <w:tc>
          <w:tcPr>
            <w:tcW w:type="dxa" w:w="1100"/>
            <w:shd w:fill="F3EA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Position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2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解释动机或表达立场</w:t>
            </w:r>
          </w:p>
        </w:tc>
        <w:tc>
          <w:tcPr>
            <w:tcW w:type="dxa" w:w="3082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This Is What I Meant</w:t>
            </w:r>
          </w:p>
        </w:tc>
        <w:tc>
          <w:tcPr>
            <w:tcW w:type="dxa" w:w="3082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He Was Trying to Protect Someone</w:t>
            </w:r>
          </w:p>
        </w:tc>
        <w:tc>
          <w:tcPr>
            <w:tcW w:type="dxa" w:w="3082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Don't Call This Cleared Up</w:t>
            </w:r>
          </w:p>
        </w:tc>
      </w:tr>
      <w:tr>
        <w:tc>
          <w:tcPr>
            <w:tcW w:type="dxa" w:w="1100"/>
            <w:shd w:fill="F3EA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Position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3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承认部分问题或指出回避</w:t>
            </w:r>
          </w:p>
        </w:tc>
        <w:tc>
          <w:tcPr>
            <w:tcW w:type="dxa" w:w="3082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I Handled This Badly</w:t>
            </w:r>
          </w:p>
        </w:tc>
        <w:tc>
          <w:tcPr>
            <w:tcW w:type="dxa" w:w="3082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You Are Reading Him in Bad Faith</w:t>
            </w:r>
          </w:p>
        </w:tc>
        <w:tc>
          <w:tcPr>
            <w:tcW w:type="dxa" w:w="3082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That Answer Avoids the Point</w:t>
            </w:r>
          </w:p>
        </w:tc>
      </w:tr>
      <w:tr>
        <w:tc>
          <w:tcPr>
            <w:tcW w:type="dxa" w:w="1100"/>
            <w:shd w:fill="F3EA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Position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4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划分责任与权力边界</w:t>
            </w:r>
          </w:p>
        </w:tc>
        <w:tc>
          <w:tcPr>
            <w:tcW w:type="dxa" w:w="3082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This Part Is Mine</w:t>
            </w:r>
          </w:p>
        </w:tc>
        <w:tc>
          <w:tcPr>
            <w:tcW w:type="dxa" w:w="3082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We Know What Kind of Person He Is</w:t>
            </w:r>
          </w:p>
        </w:tc>
        <w:tc>
          <w:tcPr>
            <w:tcW w:type="dxa" w:w="3082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Fame Changes the Balance of Power</w:t>
            </w:r>
          </w:p>
        </w:tc>
      </w:tr>
      <w:tr>
        <w:tc>
          <w:tcPr>
            <w:tcW w:type="dxa" w:w="1100"/>
            <w:shd w:fill="F3EA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Position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5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1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最高强度价值判断或承担</w:t>
            </w:r>
          </w:p>
        </w:tc>
        <w:tc>
          <w:tcPr>
            <w:tcW w:type="dxa" w:w="3082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I Will Answer for It</w:t>
            </w:r>
          </w:p>
        </w:tc>
        <w:tc>
          <w:tcPr>
            <w:tcW w:type="dxa" w:w="3082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We Stand by the Eli We Believe In</w:t>
            </w:r>
          </w:p>
        </w:tc>
        <w:tc>
          <w:tcPr>
            <w:tcW w:type="dxa" w:w="3082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Accountability Before Comeback</w:t>
            </w:r>
          </w:p>
        </w:tc>
      </w:tr>
      <w:tr>
        <w:tc>
          <w:tcPr>
            <w:tcW w:type="dxa" w:w="1100"/>
            <w:shd w:fill="FFF0DD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Reach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1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小范围转发或短回应</w:t>
            </w:r>
          </w:p>
        </w:tc>
        <w:tc>
          <w:tcPr>
            <w:tcW w:type="dxa" w:w="3082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A Short Personal Note</w:t>
            </w:r>
          </w:p>
        </w:tc>
        <w:tc>
          <w:tcPr>
            <w:tcW w:type="dxa" w:w="3082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Share the Part They Cut</w:t>
            </w:r>
          </w:p>
        </w:tc>
        <w:tc>
          <w:tcPr>
            <w:tcW w:type="dxa" w:w="3082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Repost the Screenshot</w:t>
            </w:r>
          </w:p>
        </w:tc>
      </w:tr>
      <w:tr>
        <w:tc>
          <w:tcPr>
            <w:tcW w:type="dxa" w:w="1100"/>
            <w:shd w:fill="FFF0DD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Reach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2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发布可扩散的单条说明</w:t>
            </w:r>
          </w:p>
        </w:tc>
        <w:tc>
          <w:tcPr>
            <w:tcW w:type="dxa" w:w="3082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My Statement</w:t>
            </w:r>
          </w:p>
        </w:tc>
        <w:tc>
          <w:tcPr>
            <w:tcW w:type="dxa" w:w="3082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Our Explanation Thread</w:t>
            </w:r>
          </w:p>
        </w:tc>
        <w:tc>
          <w:tcPr>
            <w:tcW w:type="dxa" w:w="3082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Clip the Weak Part</w:t>
            </w:r>
          </w:p>
        </w:tc>
      </w:tr>
      <w:tr>
        <w:tc>
          <w:tcPr>
            <w:tcW w:type="dxa" w:w="1100"/>
            <w:shd w:fill="FFF0DD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Reach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3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连续内容进入主流讨论</w:t>
            </w:r>
          </w:p>
        </w:tc>
        <w:tc>
          <w:tcPr>
            <w:tcW w:type="dxa" w:w="3082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Full Interview</w:t>
            </w:r>
          </w:p>
        </w:tc>
        <w:tc>
          <w:tcPr>
            <w:tcW w:type="dxa" w:w="3082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Keep the Context on Top</w:t>
            </w:r>
          </w:p>
        </w:tc>
        <w:tc>
          <w:tcPr>
            <w:tcW w:type="dxa" w:w="3082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Turn It Into a Format</w:t>
            </w:r>
          </w:p>
        </w:tc>
      </w:tr>
      <w:tr>
        <w:tc>
          <w:tcPr>
            <w:tcW w:type="dxa" w:w="1100"/>
            <w:shd w:fill="FFF0DD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Reach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4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跨账号协同放大</w:t>
            </w:r>
          </w:p>
        </w:tc>
        <w:tc>
          <w:tcPr>
            <w:tcW w:type="dxa" w:w="3082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Live, Without a Script</w:t>
            </w:r>
          </w:p>
        </w:tc>
        <w:tc>
          <w:tcPr>
            <w:tcW w:type="dxa" w:w="3082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Everyone Post the Same Timeline</w:t>
            </w:r>
          </w:p>
        </w:tc>
        <w:tc>
          <w:tcPr>
            <w:tcW w:type="dxa" w:w="3082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Keep the Question Trending</w:t>
            </w:r>
          </w:p>
        </w:tc>
      </w:tr>
      <w:tr>
        <w:tc>
          <w:tcPr>
            <w:tcW w:type="dxa" w:w="1100"/>
            <w:shd w:fill="FFF0DD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Reach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5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1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最高传播强度；全网可见</w:t>
            </w:r>
          </w:p>
        </w:tc>
        <w:tc>
          <w:tcPr>
            <w:tcW w:type="dxa" w:w="3082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Say It Everywhere</w:t>
            </w:r>
          </w:p>
        </w:tc>
        <w:tc>
          <w:tcPr>
            <w:tcW w:type="dxa" w:w="3082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Make His Side Impossible to Ignore</w:t>
            </w:r>
          </w:p>
        </w:tc>
        <w:tc>
          <w:tcPr>
            <w:tcW w:type="dxa" w:w="3082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Put It on Every Feed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EVENT 1  |  The Seven-Second Serve</w:t>
      </w:r>
    </w:p>
    <w:p>
      <w:pPr>
        <w:spacing w:after="100"/>
      </w:pPr>
      <w:r>
        <w:rPr>
          <w:rFonts w:ascii="Calibri" w:hAnsi="Calibri" w:eastAsia="Calibri"/>
          <w:b/>
          <w:i w:val="0"/>
          <w:color w:val="1F4D78"/>
          <w:sz w:val="22"/>
        </w:rPr>
        <w:t>Old clip / new meme — 公众先认识一个笑话，而不是一个人</w:t>
      </w:r>
    </w:p>
    <w:p>
      <w:pPr>
        <w:keepLines w:val="0"/>
      </w:pPr>
      <w:r>
        <w:rPr>
          <w:rFonts w:ascii="Calibri" w:hAnsi="Calibri" w:eastAsia="Calibri"/>
          <w:b/>
          <w:i w:val="0"/>
          <w:color w:val="1D232C"/>
          <w:sz w:val="22"/>
        </w:rPr>
        <w:t>事件事实：</w:t>
      </w:r>
      <w:r>
        <w:rPr>
          <w:rFonts w:ascii="Calibri" w:hAnsi="Calibri" w:eastAsia="Calibri"/>
          <w:b w:val="0"/>
          <w:i w:val="0"/>
          <w:color w:val="1D232C"/>
          <w:sz w:val="22"/>
        </w:rPr>
        <w:t>七年前的公开选秀花絮被裁成七秒网球拍编舞；唱片公司的自动版权系统误伤二创，团队强硬声明让小笑话升级为全民事件。</w:t>
      </w:r>
    </w:p>
    <w:p>
      <w:pPr>
        <w:keepLines w:val="0"/>
      </w:pPr>
      <w:r>
        <w:rPr>
          <w:rFonts w:ascii="Calibri" w:hAnsi="Calibri" w:eastAsia="Calibri"/>
          <w:b/>
          <w:i w:val="0"/>
          <w:color w:val="1D232C"/>
          <w:sz w:val="22"/>
        </w:rPr>
        <w:t>作品映射：</w:t>
      </w:r>
      <w:r>
        <w:rPr>
          <w:rFonts w:ascii="Calibri" w:hAnsi="Calibri" w:eastAsia="Calibri"/>
          <w:b w:val="0"/>
          <w:i w:val="0"/>
          <w:color w:val="1D232C"/>
          <w:sz w:val="22"/>
        </w:rPr>
        <w:t>5–6级作品牌在故事中成为完整单曲 Afterimage，并记录第一枚 Album Fragment。</w:t>
      </w:r>
    </w:p>
    <w:tbl>
      <w:tblPr>
        <w:tblW w:type="dxa" w:w="1401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2600"/>
        <w:gridCol w:w="2854"/>
        <w:gridCol w:w="2854"/>
        <w:gridCol w:w="2854"/>
        <w:gridCol w:w="2854"/>
      </w:tblGrid>
      <w:tr>
        <w:trPr>
          <w:tblHeader w:val="true"/>
        </w:trPr>
        <w:tc>
          <w:tcPr>
            <w:tcW w:type="dxa" w:w="2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Public question</w:t>
            </w:r>
          </w:p>
        </w:tc>
        <w:tc>
          <w:tcPr>
            <w:tcW w:type="dxa" w:w="2854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9473F"/>
                <w:sz w:val="18"/>
              </w:rPr>
              <w:t>Eli · Star</w:t>
            </w:r>
          </w:p>
        </w:tc>
        <w:tc>
          <w:tcPr>
            <w:tcW w:type="dxa" w:w="2854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57663"/>
                <w:sz w:val="18"/>
              </w:rPr>
              <w:t>Maya · Supporter</w:t>
            </w:r>
          </w:p>
        </w:tc>
        <w:tc>
          <w:tcPr>
            <w:tcW w:type="dxa" w:w="2854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3556A7"/>
                <w:sz w:val="18"/>
              </w:rPr>
              <w:t>Ben · Skeptic</w:t>
            </w:r>
          </w:p>
        </w:tc>
        <w:tc>
          <w:tcPr>
            <w:tcW w:type="dxa" w:w="2854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A96F12"/>
                <w:sz w:val="18"/>
              </w:rPr>
              <w:t>Bystander</w:t>
            </w:r>
          </w:p>
        </w:tc>
      </w:tr>
      <w:tr>
        <w:tc>
          <w:tcPr>
            <w:tcW w:type="dxa" w:w="260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1. What are people actually watching?</w:t>
            </w:r>
          </w:p>
        </w:tc>
        <w:tc>
          <w:tcPr>
            <w:tcW w:type="dxa" w:w="2854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It's a cropped mistake from when I was seventeen.</w:t>
            </w:r>
          </w:p>
        </w:tc>
        <w:tc>
          <w:tcPr>
            <w:tcW w:type="dxa" w:w="2854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He was already experimenting. The crop hides how much talent was there.</w:t>
            </w:r>
          </w:p>
        </w:tc>
        <w:tc>
          <w:tcPr>
            <w:tcW w:type="dxa" w:w="2854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crop works because the full performance is still awkward.</w:t>
            </w:r>
          </w:p>
        </w:tc>
        <w:tc>
          <w:tcPr>
            <w:tcW w:type="dxa" w:w="2854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Show the uncut clip before telling us what it proves.</w:t>
            </w:r>
          </w:p>
        </w:tc>
      </w:tr>
      <w:tr>
        <w:tc>
          <w:tcPr>
            <w:tcW w:type="dxa" w:w="260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2. Who owns the joke?</w:t>
            </w:r>
          </w:p>
        </w:tc>
        <w:tc>
          <w:tcPr>
            <w:tcW w:type="dxa" w:w="2854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I don't need protection from a joke. I need my team to stop threatening people.</w:t>
            </w:r>
          </w:p>
        </w:tc>
        <w:tc>
          <w:tcPr>
            <w:tcW w:type="dxa" w:w="2854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This stopped being a joke when millions used it to humiliate him.</w:t>
            </w:r>
          </w:p>
        </w:tc>
        <w:tc>
          <w:tcPr>
            <w:tcW w:type="dxa" w:w="2854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A megastar does not get to decide when remix culture stops.</w:t>
            </w:r>
          </w:p>
        </w:tc>
        <w:tc>
          <w:tcPr>
            <w:tcW w:type="dxa" w:w="2854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takedown made this feel bigger than the clip.</w:t>
            </w:r>
          </w:p>
        </w:tc>
      </w:tr>
      <w:tr>
        <w:tc>
          <w:tcPr>
            <w:tcW w:type="dxa" w:w="260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3. What survives after the trend dies?</w:t>
            </w:r>
          </w:p>
        </w:tc>
        <w:tc>
          <w:tcPr>
            <w:tcW w:type="dxa" w:w="2854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Let my next work speak in a voice I chose.</w:t>
            </w:r>
          </w:p>
        </w:tc>
        <w:tc>
          <w:tcPr>
            <w:tcW w:type="dxa" w:w="2854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real Eli is the hardworking person we have always known.</w:t>
            </w:r>
          </w:p>
        </w:tc>
        <w:tc>
          <w:tcPr>
            <w:tcW w:type="dxa" w:w="2854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meme is more honest than the brand.</w:t>
            </w:r>
          </w:p>
        </w:tc>
        <w:tc>
          <w:tcPr>
            <w:tcW w:type="dxa" w:w="2854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How he responds now may matter more than seven old seconds.</w:t>
            </w:r>
          </w:p>
        </w:tc>
      </w:tr>
    </w:tbl>
    <w:p>
      <w:pPr>
        <w:pStyle w:val="Heading2"/>
        <w:keepNext/>
      </w:pPr>
      <w:r>
        <w:t>Bystander intervention dialogue</w:t>
      </w:r>
    </w:p>
    <w:p>
      <w:pPr>
        <w:keepLines w:val="0"/>
      </w:pPr>
      <w:r>
        <w:rPr>
          <w:rFonts w:ascii="Calibri" w:hAnsi="Calibri" w:eastAsia="Calibri"/>
          <w:b w:val="0"/>
          <w:i w:val="0"/>
          <w:color w:val="1D232C"/>
          <w:sz w:val="22"/>
        </w:rPr>
        <w:t>台词中的 [Winner] 与 [Next speaker] 由结算时替换。介入不撤销赢家标记，只打断其连续领出，并把下一次开口机会交给较弱的非赢家阵营。</w:t>
      </w:r>
    </w:p>
    <w:tbl>
      <w:tblPr>
        <w:tblW w:type="dxa" w:w="1401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2250"/>
        <w:gridCol w:w="3600"/>
        <w:gridCol w:w="8166"/>
      </w:tblGrid>
      <w:tr>
        <w:trPr>
          <w:tblHeader w:val="true"/>
        </w:trPr>
        <w:tc>
          <w:tcPr>
            <w:tcW w:type="dxa" w:w="22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State</w:t>
            </w:r>
          </w:p>
        </w:tc>
        <w:tc>
          <w:tcPr>
            <w:tcW w:type="dxa" w:w="3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Mechanical effect</w:t>
            </w:r>
          </w:p>
        </w:tc>
        <w:tc>
          <w:tcPr>
            <w:tcW w:type="dxa" w:w="8166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Public comment</w:t>
            </w:r>
          </w:p>
        </w:tc>
      </w:tr>
      <w:tr>
        <w:tc>
          <w:tcPr>
            <w:tcW w:type="dxa" w:w="225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Watching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无机械效果</w:t>
            </w:r>
          </w:p>
        </w:tc>
        <w:tc>
          <w:tcPr>
            <w:tcW w:type="dxa" w:w="8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I want the full clip before I join either side.</w:t>
            </w:r>
          </w:p>
        </w:tc>
      </w:tr>
      <w:tr>
        <w:tc>
          <w:tcPr>
            <w:tcW w:type="dxa" w:w="2250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Warning 1 · Heat 35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生成第1枚介入；等待本话轮结算</w:t>
            </w:r>
          </w:p>
        </w:tc>
        <w:tc>
          <w:tcPr>
            <w:tcW w:type="dxa" w:w="8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This stopped being a joke and became a fight over who controls the feed.</w:t>
            </w:r>
          </w:p>
        </w:tc>
      </w:tr>
      <w:tr>
        <w:tc>
          <w:tcPr>
            <w:tcW w:type="dxa" w:w="2250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Intervention 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[Winner]保留标记；较弱非赢家[Next speaker]取得领出</w:t>
            </w:r>
          </w:p>
        </w:tc>
        <w:tc>
          <w:tcPr>
            <w:tcW w:type="dxa" w:w="8166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[Winner] keeps the point. Let [Next speaker] post first before the same account sets the tone again.</w:t>
            </w:r>
          </w:p>
        </w:tc>
      </w:tr>
      <w:tr>
        <w:tc>
          <w:tcPr>
            <w:tcW w:type="dxa" w:w="225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Reset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新领出开始；无剩余介入时回到观望</w:t>
            </w:r>
          </w:p>
        </w:tc>
        <w:tc>
          <w:tcPr>
            <w:tcW w:type="dxa" w:w="8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New thread. Show context, not another victory lap.</w:t>
            </w:r>
          </w:p>
        </w:tc>
      </w:tr>
      <w:tr>
        <w:tc>
          <w:tcPr>
            <w:tcW w:type="dxa" w:w="2250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Warning 2 · Heat 75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生成第2枚介入</w:t>
            </w:r>
          </w:p>
        </w:tc>
        <w:tc>
          <w:tcPr>
            <w:tcW w:type="dxa" w:w="8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joke is everywhere, but the same side still controls what it means.</w:t>
            </w:r>
          </w:p>
        </w:tc>
      </w:tr>
      <w:tr>
        <w:tc>
          <w:tcPr>
            <w:tcW w:type="dxa" w:w="2250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Intervention 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优先给本题尚未获介入的另一弱势方</w:t>
            </w:r>
          </w:p>
        </w:tc>
        <w:tc>
          <w:tcPr>
            <w:tcW w:type="dxa" w:w="8166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other side gets the opening this time. No one account owns the meme.</w:t>
            </w:r>
          </w:p>
        </w:tc>
      </w:tr>
      <w:tr>
        <w:tc>
          <w:tcPr>
            <w:tcW w:type="dxa" w:w="225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Back to Watching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介入清空；继续普通围观</w:t>
            </w:r>
          </w:p>
        </w:tc>
        <w:tc>
          <w:tcPr>
            <w:tcW w:type="dxa" w:w="8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I have seen the clip. Now I am watching what each side does with it.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EVENT 2  |  The 2:17 Voice Note</w:t>
      </w:r>
    </w:p>
    <w:p>
      <w:pPr>
        <w:spacing w:after="100"/>
      </w:pPr>
      <w:r>
        <w:rPr>
          <w:rFonts w:ascii="Calibri" w:hAnsi="Calibri" w:eastAsia="Calibri"/>
          <w:b/>
          <w:i w:val="0"/>
          <w:color w:val="1F4D78"/>
          <w:sz w:val="22"/>
        </w:rPr>
        <w:t>Private claim / public trial — 舆论从形象嘲笑推进到人格与权力审判</w:t>
      </w:r>
    </w:p>
    <w:p>
      <w:pPr>
        <w:keepLines w:val="0"/>
      </w:pPr>
      <w:r>
        <w:rPr>
          <w:rFonts w:ascii="Calibri" w:hAnsi="Calibri" w:eastAsia="Calibri"/>
          <w:b/>
          <w:i w:val="0"/>
          <w:color w:val="1D232C"/>
          <w:sz w:val="22"/>
        </w:rPr>
        <w:t>事件事实：</w:t>
      </w:r>
      <w:r>
        <w:rPr>
          <w:rFonts w:ascii="Calibri" w:hAnsi="Calibri" w:eastAsia="Calibri"/>
          <w:b w:val="0"/>
          <w:i w:val="0"/>
          <w:color w:val="1D232C"/>
          <w:sz w:val="22"/>
        </w:rPr>
        <w:t>圈外关系、医疗转账、未签字保密协议和十八秒语音同时出现。Eli承认关系与付款，否认胁迫；完整语音未公开，当事人Riley没有公开支持任一完整版本。</w:t>
      </w:r>
    </w:p>
    <w:p>
      <w:pPr>
        <w:keepLines w:val="0"/>
      </w:pPr>
      <w:r>
        <w:rPr>
          <w:rFonts w:ascii="Calibri" w:hAnsi="Calibri" w:eastAsia="Calibri"/>
          <w:b/>
          <w:i w:val="0"/>
          <w:color w:val="1D232C"/>
          <w:sz w:val="22"/>
        </w:rPr>
        <w:t>作品映射：</w:t>
      </w:r>
      <w:r>
        <w:rPr>
          <w:rFonts w:ascii="Calibri" w:hAnsi="Calibri" w:eastAsia="Calibri"/>
          <w:b w:val="0"/>
          <w:i w:val="0"/>
          <w:color w:val="1D232C"/>
          <w:sz w:val="22"/>
        </w:rPr>
        <w:t>若本事件再次打出5–6级作品，成为单曲 Low Signal；与事件一合计两枚 Fragment 时解锁专辑分支。</w:t>
      </w:r>
    </w:p>
    <w:tbl>
      <w:tblPr>
        <w:tblW w:type="dxa" w:w="1401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2600"/>
        <w:gridCol w:w="2854"/>
        <w:gridCol w:w="2854"/>
        <w:gridCol w:w="2854"/>
        <w:gridCol w:w="2854"/>
      </w:tblGrid>
      <w:tr>
        <w:trPr>
          <w:tblHeader w:val="true"/>
        </w:trPr>
        <w:tc>
          <w:tcPr>
            <w:tcW w:type="dxa" w:w="2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Public question</w:t>
            </w:r>
          </w:p>
        </w:tc>
        <w:tc>
          <w:tcPr>
            <w:tcW w:type="dxa" w:w="2854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9473F"/>
                <w:sz w:val="18"/>
              </w:rPr>
              <w:t>Eli · Star</w:t>
            </w:r>
          </w:p>
        </w:tc>
        <w:tc>
          <w:tcPr>
            <w:tcW w:type="dxa" w:w="2854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57663"/>
                <w:sz w:val="18"/>
              </w:rPr>
              <w:t>Maya · Supporter</w:t>
            </w:r>
          </w:p>
        </w:tc>
        <w:tc>
          <w:tcPr>
            <w:tcW w:type="dxa" w:w="2854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3556A7"/>
                <w:sz w:val="18"/>
              </w:rPr>
              <w:t>Ben · Skeptic</w:t>
            </w:r>
          </w:p>
        </w:tc>
        <w:tc>
          <w:tcPr>
            <w:tcW w:type="dxa" w:w="2854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A96F12"/>
                <w:sz w:val="18"/>
              </w:rPr>
              <w:t>Bystander</w:t>
            </w:r>
          </w:p>
        </w:tc>
      </w:tr>
      <w:tr>
        <w:tc>
          <w:tcPr>
            <w:tcW w:type="dxa" w:w="260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1. What has actually been established?</w:t>
            </w:r>
          </w:p>
        </w:tc>
        <w:tc>
          <w:tcPr>
            <w:tcW w:type="dxa" w:w="2854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We had a relationship. I paid medical costs. I will not publish her private details.</w:t>
            </w:r>
          </w:p>
        </w:tc>
        <w:tc>
          <w:tcPr>
            <w:tcW w:type="dxa" w:w="2854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He paid because he took responsibility, not because he was guilty.</w:t>
            </w:r>
          </w:p>
        </w:tc>
        <w:tc>
          <w:tcPr>
            <w:tcW w:type="dxa" w:w="2854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admission confirms the core timeline, not the coercion claim.</w:t>
            </w:r>
          </w:p>
        </w:tc>
        <w:tc>
          <w:tcPr>
            <w:tcW w:type="dxa" w:w="2854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Separate what he admitted from what the thread alleged.</w:t>
            </w:r>
          </w:p>
        </w:tc>
      </w:tr>
      <w:tr>
        <w:tc>
          <w:tcPr>
            <w:tcW w:type="dxa" w:w="260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2. What does his silence mean?</w:t>
            </w:r>
          </w:p>
        </w:tc>
        <w:tc>
          <w:tcPr>
            <w:tcW w:type="dxa" w:w="2854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I waited because the other person is not public.</w:t>
            </w:r>
          </w:p>
        </w:tc>
        <w:tc>
          <w:tcPr>
            <w:tcW w:type="dxa" w:w="2854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He stayed silent to protect her, even while everyone attacked him.</w:t>
            </w:r>
          </w:p>
        </w:tc>
        <w:tc>
          <w:tcPr>
            <w:tcW w:type="dxa" w:w="2854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Silence gives the more powerful party time to coordinate.</w:t>
            </w:r>
          </w:p>
        </w:tc>
        <w:tc>
          <w:tcPr>
            <w:tcW w:type="dxa" w:w="2854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Delay can be restraint or control. The missing context matters.</w:t>
            </w:r>
          </w:p>
        </w:tc>
      </w:tr>
      <w:tr>
        <w:tc>
          <w:tcPr>
            <w:tcW w:type="dxa" w:w="260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3. What would accountability look like?</w:t>
            </w:r>
          </w:p>
        </w:tc>
        <w:tc>
          <w:tcPr>
            <w:tcW w:type="dxa" w:w="2854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I was selfish and avoidant. I can own that without confirming false claims.</w:t>
            </w:r>
          </w:p>
        </w:tc>
        <w:tc>
          <w:tcPr>
            <w:tcW w:type="dxa" w:w="2854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One private mistake should not erase years of good character.</w:t>
            </w:r>
          </w:p>
        </w:tc>
        <w:tc>
          <w:tcPr>
            <w:tcW w:type="dxa" w:w="2854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A polished admission still avoids who held the power.</w:t>
            </w:r>
          </w:p>
        </w:tc>
        <w:tc>
          <w:tcPr>
            <w:tcW w:type="dxa" w:w="2854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Accountability should name harm without demanding public spectacle.</w:t>
            </w:r>
          </w:p>
        </w:tc>
      </w:tr>
    </w:tbl>
    <w:p>
      <w:pPr>
        <w:pStyle w:val="Heading2"/>
        <w:keepNext/>
      </w:pPr>
      <w:r>
        <w:t>Bystander intervention dialogue</w:t>
      </w:r>
    </w:p>
    <w:p>
      <w:pPr>
        <w:keepLines w:val="0"/>
      </w:pPr>
      <w:r>
        <w:rPr>
          <w:rFonts w:ascii="Calibri" w:hAnsi="Calibri" w:eastAsia="Calibri"/>
          <w:b w:val="0"/>
          <w:i w:val="0"/>
          <w:color w:val="1D232C"/>
          <w:sz w:val="22"/>
        </w:rPr>
        <w:t>台词中的 [Winner] 与 [Next speaker] 由结算时替换。介入不撤销赢家标记，只打断其连续领出，并把下一次开口机会交给较弱的非赢家阵营。</w:t>
      </w:r>
    </w:p>
    <w:tbl>
      <w:tblPr>
        <w:tblW w:type="dxa" w:w="1401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2250"/>
        <w:gridCol w:w="3600"/>
        <w:gridCol w:w="8166"/>
      </w:tblGrid>
      <w:tr>
        <w:trPr>
          <w:tblHeader w:val="true"/>
        </w:trPr>
        <w:tc>
          <w:tcPr>
            <w:tcW w:type="dxa" w:w="22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State</w:t>
            </w:r>
          </w:p>
        </w:tc>
        <w:tc>
          <w:tcPr>
            <w:tcW w:type="dxa" w:w="3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Mechanical effect</w:t>
            </w:r>
          </w:p>
        </w:tc>
        <w:tc>
          <w:tcPr>
            <w:tcW w:type="dxa" w:w="8166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Public comment</w:t>
            </w:r>
          </w:p>
        </w:tc>
      </w:tr>
      <w:tr>
        <w:tc>
          <w:tcPr>
            <w:tcW w:type="dxa" w:w="225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Watching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无机械效果</w:t>
            </w:r>
          </w:p>
        </w:tc>
        <w:tc>
          <w:tcPr>
            <w:tcW w:type="dxa" w:w="8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What is admitted, what is alleged, and what is still private? Keep those separate.</w:t>
            </w:r>
          </w:p>
        </w:tc>
      </w:tr>
      <w:tr>
        <w:tc>
          <w:tcPr>
            <w:tcW w:type="dxa" w:w="2250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Warning 1 · Heat 35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生成第1枚介入</w:t>
            </w:r>
          </w:p>
        </w:tc>
        <w:tc>
          <w:tcPr>
            <w:tcW w:type="dxa" w:w="8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This is moving faster than the evidence, and one side is controlling every reply.</w:t>
            </w:r>
          </w:p>
        </w:tc>
      </w:tr>
      <w:tr>
        <w:tc>
          <w:tcPr>
            <w:tcW w:type="dxa" w:w="2250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Intervention 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赢家留标；较弱非赢家领出</w:t>
            </w:r>
          </w:p>
        </w:tc>
        <w:tc>
          <w:tcPr>
            <w:tcW w:type="dxa" w:w="8166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[Winner] keeps the result. [Next speaker] gets the next opening so this does not become a one-sided trial.</w:t>
            </w:r>
          </w:p>
        </w:tc>
      </w:tr>
      <w:tr>
        <w:tc>
          <w:tcPr>
            <w:tcW w:type="dxa" w:w="225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Reset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新领出后回观望</w:t>
            </w:r>
          </w:p>
        </w:tc>
        <w:tc>
          <w:tcPr>
            <w:tcW w:type="dxa" w:w="8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I am listening again. Do not turn another person's privacy into filler.</w:t>
            </w:r>
          </w:p>
        </w:tc>
      </w:tr>
      <w:tr>
        <w:tc>
          <w:tcPr>
            <w:tcW w:type="dxa" w:w="2250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Warning 2 · Heat 75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生成第2枚介入</w:t>
            </w:r>
          </w:p>
        </w:tc>
        <w:tc>
          <w:tcPr>
            <w:tcW w:type="dxa" w:w="8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feed is rewarding certainty before anyone has the full record.</w:t>
            </w:r>
          </w:p>
        </w:tc>
      </w:tr>
      <w:tr>
        <w:tc>
          <w:tcPr>
            <w:tcW w:type="dxa" w:w="2250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Intervention 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让另一弱势方获得一次先说机会</w:t>
            </w:r>
          </w:p>
        </w:tc>
        <w:tc>
          <w:tcPr>
            <w:tcW w:type="dxa" w:w="8166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side that has not been heard gets the first post now. The winner does not get another automatic microphone.</w:t>
            </w:r>
          </w:p>
        </w:tc>
      </w:tr>
      <w:tr>
        <w:tc>
          <w:tcPr>
            <w:tcW w:type="dxa" w:w="225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Back to Watching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介入清空</w:t>
            </w:r>
          </w:p>
        </w:tc>
        <w:tc>
          <w:tcPr>
            <w:tcW w:type="dxa" w:w="8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No verdict from me yet. I am watching who distinguishes responsibility from rumor.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EVENT 3A  |  The Comeback Rehearsal</w:t>
      </w:r>
    </w:p>
    <w:p>
      <w:pPr>
        <w:spacing w:after="100"/>
      </w:pPr>
      <w:r>
        <w:rPr>
          <w:rFonts w:ascii="Calibri" w:hAnsi="Calibri" w:eastAsia="Calibri"/>
          <w:b/>
          <w:i w:val="0"/>
          <w:color w:val="1F4D78"/>
          <w:sz w:val="22"/>
        </w:rPr>
        <w:t>未累计两次高等级作品 — 团队先推复出舞台，公众审判职业真实性</w:t>
      </w:r>
    </w:p>
    <w:p>
      <w:pPr>
        <w:keepLines w:val="0"/>
      </w:pPr>
      <w:r>
        <w:rPr>
          <w:rFonts w:ascii="Calibri" w:hAnsi="Calibri" w:eastAsia="Calibri"/>
          <w:b/>
          <w:i w:val="0"/>
          <w:color w:val="1D232C"/>
          <w:sz w:val="22"/>
        </w:rPr>
        <w:t>事件事实：</w:t>
      </w:r>
      <w:r>
        <w:rPr>
          <w:rFonts w:ascii="Calibri" w:hAnsi="Calibri" w:eastAsia="Calibri"/>
          <w:b w:val="0"/>
          <w:i w:val="0"/>
          <w:color w:val="1D232C"/>
          <w:sz w:val="22"/>
        </w:rPr>
        <w:t>彩排误直播二十六秒，人声在Eli放下话筒后继续；完整调音文件显示现场主唱与预录和声并存。旧demo作者拥有正式署名，Eli参与改写与制作但并非独立创作。</w:t>
      </w:r>
    </w:p>
    <w:p>
      <w:pPr>
        <w:keepLines w:val="0"/>
      </w:pPr>
      <w:r>
        <w:rPr>
          <w:rFonts w:ascii="Calibri" w:hAnsi="Calibri" w:eastAsia="Calibri"/>
          <w:b/>
          <w:i w:val="0"/>
          <w:color w:val="1D232C"/>
          <w:sz w:val="22"/>
        </w:rPr>
        <w:t>作品映射：</w:t>
      </w:r>
      <w:r>
        <w:rPr>
          <w:rFonts w:ascii="Calibri" w:hAnsi="Calibri" w:eastAsia="Calibri"/>
          <w:b w:val="0"/>
          <w:i w:val="0"/>
          <w:color w:val="1D232C"/>
          <w:sz w:val="22"/>
        </w:rPr>
        <w:t>这是默认第三事件：前两幕没有形成两枚高质量作品记录时启用。</w:t>
      </w:r>
    </w:p>
    <w:tbl>
      <w:tblPr>
        <w:tblW w:type="dxa" w:w="1401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2600"/>
        <w:gridCol w:w="2854"/>
        <w:gridCol w:w="2854"/>
        <w:gridCol w:w="2854"/>
        <w:gridCol w:w="2854"/>
      </w:tblGrid>
      <w:tr>
        <w:trPr>
          <w:tblHeader w:val="true"/>
        </w:trPr>
        <w:tc>
          <w:tcPr>
            <w:tcW w:type="dxa" w:w="2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Public question</w:t>
            </w:r>
          </w:p>
        </w:tc>
        <w:tc>
          <w:tcPr>
            <w:tcW w:type="dxa" w:w="2854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9473F"/>
                <w:sz w:val="18"/>
              </w:rPr>
              <w:t>Eli · Star</w:t>
            </w:r>
          </w:p>
        </w:tc>
        <w:tc>
          <w:tcPr>
            <w:tcW w:type="dxa" w:w="2854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57663"/>
                <w:sz w:val="18"/>
              </w:rPr>
              <w:t>Maya · Supporter</w:t>
            </w:r>
          </w:p>
        </w:tc>
        <w:tc>
          <w:tcPr>
            <w:tcW w:type="dxa" w:w="2854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3556A7"/>
                <w:sz w:val="18"/>
              </w:rPr>
              <w:t>Ben · Skeptic</w:t>
            </w:r>
          </w:p>
        </w:tc>
        <w:tc>
          <w:tcPr>
            <w:tcW w:type="dxa" w:w="2854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A96F12"/>
                <w:sz w:val="18"/>
              </w:rPr>
              <w:t>Bystander</w:t>
            </w:r>
          </w:p>
        </w:tc>
      </w:tr>
      <w:tr>
        <w:tc>
          <w:tcPr>
            <w:tcW w:type="dxa" w:w="260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1. Was the performance fake?</w:t>
            </w:r>
          </w:p>
        </w:tc>
        <w:tc>
          <w:tcPr>
            <w:tcW w:type="dxa" w:w="2854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live stem is there. Using a backing track was my choice.</w:t>
            </w:r>
          </w:p>
        </w:tc>
        <w:tc>
          <w:tcPr>
            <w:tcW w:type="dxa" w:w="2854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He was protecting his voice after everything he survived.</w:t>
            </w:r>
          </w:p>
        </w:tc>
        <w:tc>
          <w:tcPr>
            <w:tcW w:type="dxa" w:w="2854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A comeback sold as raw honesty should not hide behind a track.</w:t>
            </w:r>
          </w:p>
        </w:tc>
        <w:tc>
          <w:tcPr>
            <w:tcW w:type="dxa" w:w="2854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Release the full mix. Twenty-six seconds cannot settle it.</w:t>
            </w:r>
          </w:p>
        </w:tc>
      </w:tr>
      <w:tr>
        <w:tc>
          <w:tcPr>
            <w:tcW w:type="dxa" w:w="260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2. Whose comeback is this?</w:t>
            </w:r>
          </w:p>
        </w:tc>
        <w:tc>
          <w:tcPr>
            <w:tcW w:type="dxa" w:w="2854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I rewrote and produced this with a team. I will not call it solo work.</w:t>
            </w:r>
          </w:p>
        </w:tc>
        <w:tc>
          <w:tcPr>
            <w:tcW w:type="dxa" w:w="2854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Everyone collaborates. It still sounds like Eli because only he could finish it.</w:t>
            </w:r>
          </w:p>
        </w:tc>
        <w:tc>
          <w:tcPr>
            <w:tcW w:type="dxa" w:w="2854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unknown demo shows how much of the artist was assembled.</w:t>
            </w:r>
          </w:p>
        </w:tc>
        <w:tc>
          <w:tcPr>
            <w:tcW w:type="dxa" w:w="2854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Credit matters more than the myth of the lone genius.</w:t>
            </w:r>
          </w:p>
        </w:tc>
      </w:tr>
      <w:tr>
        <w:tc>
          <w:tcPr>
            <w:tcW w:type="dxa" w:w="260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3. Should the industry put him back at center stage?</w:t>
            </w:r>
          </w:p>
        </w:tc>
        <w:tc>
          <w:tcPr>
            <w:tcW w:type="dxa" w:w="2854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I am asking to be judged by what I do next, not declared redeemed.</w:t>
            </w:r>
          </w:p>
        </w:tc>
        <w:tc>
          <w:tcPr>
            <w:tcW w:type="dxa" w:w="2854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He has suffered enough and deserves his place back.</w:t>
            </w:r>
          </w:p>
        </w:tc>
        <w:tc>
          <w:tcPr>
            <w:tcW w:type="dxa" w:w="2854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Missing the spotlight is not a consequence.</w:t>
            </w:r>
          </w:p>
        </w:tc>
        <w:tc>
          <w:tcPr>
            <w:tcW w:type="dxa" w:w="2854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A return is not forgiveness. It is another chance to be observed.</w:t>
            </w:r>
          </w:p>
        </w:tc>
      </w:tr>
    </w:tbl>
    <w:p>
      <w:pPr>
        <w:pStyle w:val="Heading2"/>
        <w:keepNext/>
      </w:pPr>
      <w:r>
        <w:t>Bystander intervention dialogue</w:t>
      </w:r>
    </w:p>
    <w:p>
      <w:pPr>
        <w:keepLines w:val="0"/>
      </w:pPr>
      <w:r>
        <w:rPr>
          <w:rFonts w:ascii="Calibri" w:hAnsi="Calibri" w:eastAsia="Calibri"/>
          <w:b w:val="0"/>
          <w:i w:val="0"/>
          <w:color w:val="1D232C"/>
          <w:sz w:val="22"/>
        </w:rPr>
        <w:t>台词中的 [Winner] 与 [Next speaker] 由结算时替换。介入不撤销赢家标记，只打断其连续领出，并把下一次开口机会交给较弱的非赢家阵营。</w:t>
      </w:r>
    </w:p>
    <w:tbl>
      <w:tblPr>
        <w:tblW w:type="dxa" w:w="1401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2250"/>
        <w:gridCol w:w="3600"/>
        <w:gridCol w:w="8166"/>
      </w:tblGrid>
      <w:tr>
        <w:trPr>
          <w:tblHeader w:val="true"/>
        </w:trPr>
        <w:tc>
          <w:tcPr>
            <w:tcW w:type="dxa" w:w="22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State</w:t>
            </w:r>
          </w:p>
        </w:tc>
        <w:tc>
          <w:tcPr>
            <w:tcW w:type="dxa" w:w="3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Mechanical effect</w:t>
            </w:r>
          </w:p>
        </w:tc>
        <w:tc>
          <w:tcPr>
            <w:tcW w:type="dxa" w:w="8166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Public comment</w:t>
            </w:r>
          </w:p>
        </w:tc>
      </w:tr>
      <w:tr>
        <w:tc>
          <w:tcPr>
            <w:tcW w:type="dxa" w:w="225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Watching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无机械效果</w:t>
            </w:r>
          </w:p>
        </w:tc>
        <w:tc>
          <w:tcPr>
            <w:tcW w:type="dxa" w:w="8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Let us hear the full mix before calling it live or fake.</w:t>
            </w:r>
          </w:p>
        </w:tc>
      </w:tr>
      <w:tr>
        <w:tc>
          <w:tcPr>
            <w:tcW w:type="dxa" w:w="2250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Warning 1 · Heat 35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生成第1枚介入</w:t>
            </w:r>
          </w:p>
        </w:tc>
        <w:tc>
          <w:tcPr>
            <w:tcW w:type="dxa" w:w="8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clip is deciding the comeback before the performance is even public.</w:t>
            </w:r>
          </w:p>
        </w:tc>
      </w:tr>
      <w:tr>
        <w:tc>
          <w:tcPr>
            <w:tcW w:type="dxa" w:w="2250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Intervention 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赢家留标；弱势非赢家领出</w:t>
            </w:r>
          </w:p>
        </w:tc>
        <w:tc>
          <w:tcPr>
            <w:tcW w:type="dxa" w:w="8166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[Winner] keeps the round. [Next speaker] gets the first response to the full audio.</w:t>
            </w:r>
          </w:p>
        </w:tc>
      </w:tr>
      <w:tr>
        <w:tc>
          <w:tcPr>
            <w:tcW w:type="dxa" w:w="225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Reset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回观望</w:t>
            </w:r>
          </w:p>
        </w:tc>
        <w:tc>
          <w:tcPr>
            <w:tcW w:type="dxa" w:w="8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Now compare the recording, the credits, and what the campaign promised.</w:t>
            </w:r>
          </w:p>
        </w:tc>
      </w:tr>
      <w:tr>
        <w:tc>
          <w:tcPr>
            <w:tcW w:type="dxa" w:w="2250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Warning 2 · Heat 75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生成第2枚介入</w:t>
            </w:r>
          </w:p>
        </w:tc>
        <w:tc>
          <w:tcPr>
            <w:tcW w:type="dxa" w:w="8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comeback has become another contest to own the headline.</w:t>
            </w:r>
          </w:p>
        </w:tc>
      </w:tr>
      <w:tr>
        <w:tc>
          <w:tcPr>
            <w:tcW w:type="dxa" w:w="2250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Intervention 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轮到另一弱势方</w:t>
            </w:r>
          </w:p>
        </w:tc>
        <w:tc>
          <w:tcPr>
            <w:tcW w:type="dxa" w:w="8166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side still buried under the winning narrative gets the next opening.</w:t>
            </w:r>
          </w:p>
        </w:tc>
      </w:tr>
      <w:tr>
        <w:tc>
          <w:tcPr>
            <w:tcW w:type="dxa" w:w="225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Back to Watching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介入清空</w:t>
            </w:r>
          </w:p>
        </w:tc>
        <w:tc>
          <w:tcPr>
            <w:tcW w:type="dxa" w:w="8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I am not choosing redemption or cancellation. I am watching the work.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EVENT 3B  |  ROOM TONE</w:t>
      </w:r>
    </w:p>
    <w:p>
      <w:pPr>
        <w:spacing w:after="100"/>
      </w:pPr>
      <w:r>
        <w:rPr>
          <w:rFonts w:ascii="Calibri" w:hAnsi="Calibri" w:eastAsia="Calibri"/>
          <w:b/>
          <w:i w:val="0"/>
          <w:color w:val="1F4D78"/>
          <w:sz w:val="22"/>
        </w:rPr>
        <w:t>事件一与二各完成一次5–6级作品 — 新专辑成为第三事件</w:t>
      </w:r>
    </w:p>
    <w:p>
      <w:pPr>
        <w:keepLines w:val="0"/>
      </w:pPr>
      <w:r>
        <w:rPr>
          <w:rFonts w:ascii="Calibri" w:hAnsi="Calibri" w:eastAsia="Calibri"/>
          <w:b/>
          <w:i w:val="0"/>
          <w:color w:val="1D232C"/>
          <w:sz w:val="22"/>
        </w:rPr>
        <w:t>事件事实：</w:t>
      </w:r>
      <w:r>
        <w:rPr>
          <w:rFonts w:ascii="Calibri" w:hAnsi="Calibri" w:eastAsia="Calibri"/>
          <w:b w:val="0"/>
          <w:i w:val="0"/>
          <w:color w:val="1D232C"/>
          <w:sz w:val="22"/>
        </w:rPr>
        <w:t>十曲专辑突然上线。Eli参与制作八首，保留现场乐器和不完美人声；没有采样泄露语音，也没有把Riley写成反派。合作创作者获得明显署名，评论界承认音乐进步但仍质疑形象管理。</w:t>
      </w:r>
    </w:p>
    <w:p>
      <w:pPr>
        <w:keepLines w:val="0"/>
      </w:pPr>
      <w:r>
        <w:rPr>
          <w:rFonts w:ascii="Calibri" w:hAnsi="Calibri" w:eastAsia="Calibri"/>
          <w:b/>
          <w:i w:val="0"/>
          <w:color w:val="1D232C"/>
          <w:sz w:val="22"/>
        </w:rPr>
        <w:t>作品映射：</w:t>
      </w:r>
      <w:r>
        <w:rPr>
          <w:rFonts w:ascii="Calibri" w:hAnsi="Calibri" w:eastAsia="Calibri"/>
          <w:b w:val="0"/>
          <w:i w:val="0"/>
          <w:color w:val="1D232C"/>
          <w:sz w:val="22"/>
        </w:rPr>
        <w:t>分支只改变叙事内容，不加牌、不减压、不改变任何阵营胜利条件。</w:t>
      </w:r>
    </w:p>
    <w:tbl>
      <w:tblPr>
        <w:tblW w:type="dxa" w:w="1401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2600"/>
        <w:gridCol w:w="2854"/>
        <w:gridCol w:w="2854"/>
        <w:gridCol w:w="2854"/>
        <w:gridCol w:w="2854"/>
      </w:tblGrid>
      <w:tr>
        <w:trPr>
          <w:tblHeader w:val="true"/>
        </w:trPr>
        <w:tc>
          <w:tcPr>
            <w:tcW w:type="dxa" w:w="2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Public question</w:t>
            </w:r>
          </w:p>
        </w:tc>
        <w:tc>
          <w:tcPr>
            <w:tcW w:type="dxa" w:w="2854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C9473F"/>
                <w:sz w:val="18"/>
              </w:rPr>
              <w:t>Eli · Star</w:t>
            </w:r>
          </w:p>
        </w:tc>
        <w:tc>
          <w:tcPr>
            <w:tcW w:type="dxa" w:w="2854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57663"/>
                <w:sz w:val="18"/>
              </w:rPr>
              <w:t>Maya · Supporter</w:t>
            </w:r>
          </w:p>
        </w:tc>
        <w:tc>
          <w:tcPr>
            <w:tcW w:type="dxa" w:w="2854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3556A7"/>
                <w:sz w:val="18"/>
              </w:rPr>
              <w:t>Ben · Skeptic</w:t>
            </w:r>
          </w:p>
        </w:tc>
        <w:tc>
          <w:tcPr>
            <w:tcW w:type="dxa" w:w="2854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A96F12"/>
                <w:sz w:val="18"/>
              </w:rPr>
              <w:t>Bystander</w:t>
            </w:r>
          </w:p>
        </w:tc>
      </w:tr>
      <w:tr>
        <w:tc>
          <w:tcPr>
            <w:tcW w:type="dxa" w:w="260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1. Is ROOM TONE a real artistic leap?</w:t>
            </w:r>
          </w:p>
        </w:tc>
        <w:tc>
          <w:tcPr>
            <w:tcW w:type="dxa" w:w="2854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Hear the record before turning it into a redemption story.</w:t>
            </w:r>
          </w:p>
        </w:tc>
        <w:tc>
          <w:tcPr>
            <w:tcW w:type="dxa" w:w="2854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This proves the person we defended was always a real artist.</w:t>
            </w:r>
          </w:p>
        </w:tc>
        <w:tc>
          <w:tcPr>
            <w:tcW w:type="dxa" w:w="2854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Better music can still be strategic image repair.</w:t>
            </w:r>
          </w:p>
        </w:tc>
        <w:tc>
          <w:tcPr>
            <w:tcW w:type="dxa" w:w="2854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music can improve even if the moral questions remain.</w:t>
            </w:r>
          </w:p>
        </w:tc>
      </w:tr>
      <w:tr>
        <w:tc>
          <w:tcPr>
            <w:tcW w:type="dxa" w:w="260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2. Is he honest—or better at telling the story?</w:t>
            </w:r>
          </w:p>
        </w:tc>
        <w:tc>
          <w:tcPr>
            <w:tcW w:type="dxa" w:w="2854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I wrote about my choices. I refused to turn someone else into a character.</w:t>
            </w:r>
          </w:p>
        </w:tc>
        <w:tc>
          <w:tcPr>
            <w:tcW w:type="dxa" w:w="2854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Every lyric is his hidden truth finally coming out.</w:t>
            </w:r>
          </w:p>
        </w:tc>
        <w:tc>
          <w:tcPr>
            <w:tcW w:type="dxa" w:w="2854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Ambiguity lets him monetize confession without being specific.</w:t>
            </w:r>
          </w:p>
        </w:tc>
        <w:tc>
          <w:tcPr>
            <w:tcW w:type="dxa" w:w="2854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Art can reveal feeling without functioning as testimony.</w:t>
            </w:r>
          </w:p>
        </w:tc>
      </w:tr>
      <w:tr>
        <w:tc>
          <w:tcPr>
            <w:tcW w:type="dxa" w:w="260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3. What defines Eli Mercer now?</w:t>
            </w:r>
          </w:p>
        </w:tc>
        <w:tc>
          <w:tcPr>
            <w:tcW w:type="dxa" w:w="2854"/>
            <w:shd w:fill="F9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I want to be known by the work I freely chose, not by someone else's defense.</w:t>
            </w:r>
          </w:p>
        </w:tc>
        <w:tc>
          <w:tcPr>
            <w:tcW w:type="dxa" w:w="2854"/>
            <w:shd w:fill="E5F2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We knew this was the real Eli all along.</w:t>
            </w:r>
          </w:p>
        </w:tc>
        <w:tc>
          <w:tcPr>
            <w:tcW w:type="dxa" w:w="2854"/>
            <w:shd w:fill="E8EC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album joins the record. It does not replace it.</w:t>
            </w:r>
          </w:p>
        </w:tc>
        <w:tc>
          <w:tcPr>
            <w:tcW w:type="dxa" w:w="2854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Growth changes the present, not the archive.</w:t>
            </w:r>
          </w:p>
        </w:tc>
      </w:tr>
    </w:tbl>
    <w:p>
      <w:pPr>
        <w:pStyle w:val="Heading2"/>
        <w:keepNext/>
      </w:pPr>
      <w:r>
        <w:t>Bystander intervention dialogue</w:t>
      </w:r>
    </w:p>
    <w:p>
      <w:pPr>
        <w:keepLines w:val="0"/>
      </w:pPr>
      <w:r>
        <w:rPr>
          <w:rFonts w:ascii="Calibri" w:hAnsi="Calibri" w:eastAsia="Calibri"/>
          <w:b w:val="0"/>
          <w:i w:val="0"/>
          <w:color w:val="1D232C"/>
          <w:sz w:val="22"/>
        </w:rPr>
        <w:t>台词中的 [Winner] 与 [Next speaker] 由结算时替换。介入不撤销赢家标记，只打断其连续领出，并把下一次开口机会交给较弱的非赢家阵营。</w:t>
      </w:r>
    </w:p>
    <w:tbl>
      <w:tblPr>
        <w:tblW w:type="dxa" w:w="1401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2250"/>
        <w:gridCol w:w="3600"/>
        <w:gridCol w:w="8166"/>
      </w:tblGrid>
      <w:tr>
        <w:trPr>
          <w:tblHeader w:val="true"/>
        </w:trPr>
        <w:tc>
          <w:tcPr>
            <w:tcW w:type="dxa" w:w="22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State</w:t>
            </w:r>
          </w:p>
        </w:tc>
        <w:tc>
          <w:tcPr>
            <w:tcW w:type="dxa" w:w="3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Mechanical effect</w:t>
            </w:r>
          </w:p>
        </w:tc>
        <w:tc>
          <w:tcPr>
            <w:tcW w:type="dxa" w:w="8166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Public comment</w:t>
            </w:r>
          </w:p>
        </w:tc>
      </w:tr>
      <w:tr>
        <w:tc>
          <w:tcPr>
            <w:tcW w:type="dxa" w:w="225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Watching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无机械效果</w:t>
            </w:r>
          </w:p>
        </w:tc>
        <w:tc>
          <w:tcPr>
            <w:tcW w:type="dxa" w:w="8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I can like the album without pretending it answers every old question.</w:t>
            </w:r>
          </w:p>
        </w:tc>
      </w:tr>
      <w:tr>
        <w:tc>
          <w:tcPr>
            <w:tcW w:type="dxa" w:w="2250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Warning 1 · Heat 35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生成第1枚介入</w:t>
            </w:r>
          </w:p>
        </w:tc>
        <w:tc>
          <w:tcPr>
            <w:tcW w:type="dxa" w:w="8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Reviews are turning into a morality vote, and one side is swallowing the music.</w:t>
            </w:r>
          </w:p>
        </w:tc>
      </w:tr>
      <w:tr>
        <w:tc>
          <w:tcPr>
            <w:tcW w:type="dxa" w:w="2250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Intervention 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赢家留标；弱势非赢家领出</w:t>
            </w:r>
          </w:p>
        </w:tc>
        <w:tc>
          <w:tcPr>
            <w:tcW w:type="dxa" w:w="8166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[Winner] keeps the round. [Next speaker] gets the first listen on the next question.</w:t>
            </w:r>
          </w:p>
        </w:tc>
      </w:tr>
      <w:tr>
        <w:tc>
          <w:tcPr>
            <w:tcW w:type="dxa" w:w="225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Reset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回观望</w:t>
            </w:r>
          </w:p>
        </w:tc>
        <w:tc>
          <w:tcPr>
            <w:tcW w:type="dxa" w:w="8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New track, new thread. Talk about what is actually on the record.</w:t>
            </w:r>
          </w:p>
        </w:tc>
      </w:tr>
      <w:tr>
        <w:tc>
          <w:tcPr>
            <w:tcW w:type="dxa" w:w="2250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Warning 2 · Heat 75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生成第2枚介入</w:t>
            </w:r>
          </w:p>
        </w:tc>
        <w:tc>
          <w:tcPr>
            <w:tcW w:type="dxa" w:w="8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album is becoming proof of whatever people believed before pressing play.</w:t>
            </w:r>
          </w:p>
        </w:tc>
      </w:tr>
      <w:tr>
        <w:tc>
          <w:tcPr>
            <w:tcW w:type="dxa" w:w="2250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Intervention 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另一弱势方先说</w:t>
            </w:r>
          </w:p>
        </w:tc>
        <w:tc>
          <w:tcPr>
            <w:tcW w:type="dxa" w:w="8166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side that has not controlled the album story gets the next opening.</w:t>
            </w:r>
          </w:p>
        </w:tc>
      </w:tr>
      <w:tr>
        <w:tc>
          <w:tcPr>
            <w:tcW w:type="dxa" w:w="225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7"/>
              </w:rPr>
              <w:t>Back to Watching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介入清空</w:t>
            </w:r>
          </w:p>
        </w:tc>
        <w:tc>
          <w:tcPr>
            <w:tcW w:type="dxa" w:w="8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7"/>
              </w:rPr>
              <w:t>The record stays. So does the archive. I am watching what he does after both.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Bystander State Machine</w:t>
      </w:r>
    </w:p>
    <w:p>
      <w:pPr>
        <w:keepLines w:val="0"/>
      </w:pPr>
      <w:r>
        <w:rPr>
          <w:rFonts w:ascii="Calibri" w:hAnsi="Calibri" w:eastAsia="Calibri"/>
          <w:b w:val="0"/>
          <w:i w:val="0"/>
          <w:color w:val="1D232C"/>
          <w:sz w:val="22"/>
        </w:rPr>
        <w:t>路人不是第四阵营，也不替任何一方加标。它只在Heat过高时阻止刚刚的赢家连续拥有麦克风，为另外两方制造重新进入讨论的机会。</w:t>
      </w:r>
    </w:p>
    <w:p>
      <w:pPr>
        <w:pStyle w:val="Heading2"/>
        <w:keepNext/>
      </w:pPr>
      <w:r>
        <w:t>Weak-side lead selection</w:t>
      </w:r>
    </w:p>
    <w:p>
      <w:pPr>
        <w:spacing w:before="0" w:after="80" w:line="300" w:lineRule="auto"/>
        <w:ind w:left="461" w:hanging="317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1.  </w:t>
      </w:r>
      <w:r>
        <w:rPr>
          <w:rFonts w:ascii="Calibri" w:hAnsi="Calibri" w:eastAsia="Calibri"/>
          <w:b w:val="0"/>
          <w:i w:val="0"/>
          <w:color w:val="1D232C"/>
          <w:sz w:val="22"/>
        </w:rPr>
        <w:t>话轮赢家照常获得定调标记，结果不撤销。</w:t>
      </w:r>
    </w:p>
    <w:p>
      <w:pPr>
        <w:spacing w:before="0" w:after="80" w:line="300" w:lineRule="auto"/>
        <w:ind w:left="461" w:hanging="317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2.  </w:t>
      </w:r>
      <w:r>
        <w:rPr>
          <w:rFonts w:ascii="Calibri" w:hAnsi="Calibri" w:eastAsia="Calibri"/>
          <w:b w:val="0"/>
          <w:i w:val="0"/>
          <w:color w:val="1D232C"/>
          <w:sz w:val="22"/>
        </w:rPr>
        <w:t>将当前叙事赢家排除，从另外两方中选择下一位领出者。</w:t>
      </w:r>
    </w:p>
    <w:p>
      <w:pPr>
        <w:spacing w:before="0" w:after="80" w:line="300" w:lineRule="auto"/>
        <w:ind w:left="461" w:hanging="317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3.  </w:t>
      </w:r>
      <w:r>
        <w:rPr>
          <w:rFonts w:ascii="Calibri" w:hAnsi="Calibri" w:eastAsia="Calibri"/>
          <w:b w:val="0"/>
          <w:i w:val="0"/>
          <w:color w:val="1D232C"/>
          <w:sz w:val="22"/>
        </w:rPr>
        <w:t>优先选择当前问题定调标记更少的一方。</w:t>
      </w:r>
    </w:p>
    <w:p>
      <w:pPr>
        <w:spacing w:before="0" w:after="80" w:line="300" w:lineRule="auto"/>
        <w:ind w:left="461" w:hanging="317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4.  </w:t>
      </w:r>
      <w:r>
        <w:rPr>
          <w:rFonts w:ascii="Calibri" w:hAnsi="Calibri" w:eastAsia="Calibri"/>
          <w:b w:val="0"/>
          <w:i w:val="0"/>
          <w:color w:val="1D232C"/>
          <w:sz w:val="22"/>
        </w:rPr>
        <w:t>若两方并列，按赢家之后的正常座次选择；若其中一方本题已获过介入机会，则优先另一方。</w:t>
      </w:r>
    </w:p>
    <w:p>
      <w:pPr>
        <w:spacing w:before="0" w:after="80" w:line="300" w:lineRule="auto"/>
        <w:ind w:left="461" w:hanging="317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5.  </w:t>
      </w:r>
      <w:r>
        <w:rPr>
          <w:rFonts w:ascii="Calibri" w:hAnsi="Calibri" w:eastAsia="Calibri"/>
          <w:b w:val="0"/>
          <w:i w:val="0"/>
          <w:color w:val="1D232C"/>
          <w:sz w:val="22"/>
        </w:rPr>
        <w:t>领出动作开始后，介入状态重置为Watching；若中央仍有另一枚介入，则回到Warning而非Watching。</w:t>
      </w:r>
    </w:p>
    <w:tbl>
      <w:tblPr>
        <w:tblW w:type="dxa" w:w="1401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2DA"/>
          <w:left w:val="single" w:sz="2" w:space="0" w:color="FFF2DA"/>
          <w:bottom w:val="single" w:sz="2" w:space="0" w:color="FFF2DA"/>
          <w:right w:val="single" w:sz="2" w:space="0" w:color="FFF2DA"/>
          <w:insideH w:val="single" w:sz="2" w:space="0" w:color="FFF2DA"/>
          <w:insideV w:val="single" w:sz="2" w:space="0" w:color="FFF2DA"/>
        </w:tblBorders>
      </w:tblPr>
      <w:tblGrid>
        <w:gridCol w:w="14016"/>
      </w:tblGrid>
      <w:tr>
        <w:tc>
          <w:tcPr>
            <w:tcW w:type="dxa" w:w="14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DA" w:val="clea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i w:val="0"/>
                <w:color w:val="A96F12"/>
                <w:sz w:val="21"/>
              </w:rPr>
              <w:t xml:space="preserve">STATE LOOP  </w:t>
            </w:r>
            <w:r>
              <w:rPr>
                <w:rFonts w:ascii="Calibri" w:hAnsi="Calibri" w:eastAsia="Calibri"/>
                <w:b w:val="0"/>
                <w:i w:val="0"/>
                <w:color w:val="1D232C"/>
                <w:sz w:val="21"/>
              </w:rPr>
              <w:t>Watching → Warning (Heat 35/75) → Winner settles → Intervention used → New weaker-side lead → Watching。若尚有介入令牌，则最后一步改为Warning。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Generic substitution templates</w:t>
      </w:r>
    </w:p>
    <w:tbl>
      <w:tblPr>
        <w:tblW w:type="dxa" w:w="1401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3200"/>
        <w:gridCol w:w="10816"/>
      </w:tblGrid>
      <w:tr>
        <w:trPr>
          <w:tblHeader w:val="true"/>
        </w:trPr>
        <w:tc>
          <w:tcPr>
            <w:tcW w:type="dxa" w:w="3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Trigger</w:t>
            </w:r>
          </w:p>
        </w:tc>
        <w:tc>
          <w:tcPr>
            <w:tcW w:type="dxa" w:w="10816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English public line</w:t>
            </w:r>
          </w:p>
        </w:tc>
      </w:tr>
      <w:tr>
        <w:tc>
          <w:tcPr>
            <w:tcW w:type="dxa" w:w="3200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No intervention</w:t>
            </w:r>
          </w:p>
        </w:tc>
        <w:tc>
          <w:tcPr>
            <w:tcW w:type="dxa" w:w="10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I am still watching. Show what the other replies actually establish.</w:t>
            </w:r>
          </w:p>
        </w:tc>
      </w:tr>
      <w:tr>
        <w:tc>
          <w:tcPr>
            <w:tcW w:type="dxa" w:w="3200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Preparing</w:t>
            </w:r>
          </w:p>
        </w:tc>
        <w:tc>
          <w:tcPr>
            <w:tcW w:type="dxa" w:w="10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This is getting too hot for the same account to keep setting the next question.</w:t>
            </w:r>
          </w:p>
        </w:tc>
      </w:tr>
      <w:tr>
        <w:tc>
          <w:tcPr>
            <w:tcW w:type="dxa" w:w="3200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After Star wins</w:t>
            </w:r>
          </w:p>
        </w:tc>
        <w:tc>
          <w:tcPr>
            <w:tcW w:type="dxa" w:w="10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Eli keeps the point. Maya or Ben gets the first reply before his statement becomes the only frame.</w:t>
            </w:r>
          </w:p>
        </w:tc>
      </w:tr>
      <w:tr>
        <w:tc>
          <w:tcPr>
            <w:tcW w:type="dxa" w:w="3200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After Supporter wins</w:t>
            </w:r>
          </w:p>
        </w:tc>
        <w:tc>
          <w:tcPr>
            <w:tcW w:type="dxa" w:w="10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Maya keeps the point. Eli gets room to speak for himself, or Ben gets room to challenge her explanation.</w:t>
            </w:r>
          </w:p>
        </w:tc>
      </w:tr>
      <w:tr>
        <w:tc>
          <w:tcPr>
            <w:tcW w:type="dxa" w:w="3200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After Skeptic wins</w:t>
            </w:r>
          </w:p>
        </w:tc>
        <w:tc>
          <w:tcPr>
            <w:tcW w:type="dxa" w:w="10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Ben keeps the point. Eli or Maya gets the next opening before suspicion becomes the only available story.</w:t>
            </w:r>
          </w:p>
        </w:tc>
      </w:tr>
      <w:tr>
        <w:tc>
          <w:tcPr>
            <w:tcW w:type="dxa" w:w="3200"/>
            <w:shd w:fill="FFF2DA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D232C"/>
                <w:sz w:val="18"/>
              </w:rPr>
              <w:t>Return to watching</w:t>
            </w:r>
          </w:p>
        </w:tc>
        <w:tc>
          <w:tcPr>
            <w:tcW w:type="dxa" w:w="10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D232C"/>
                <w:sz w:val="18"/>
              </w:rPr>
              <w:t>The feed is open again. I am waiting to see who uses the chance well.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5. Approval Checklist</w:t>
      </w:r>
    </w:p>
    <w:p>
      <w:pPr>
        <w:spacing w:before="0" w:after="80" w:line="300" w:lineRule="auto"/>
        <w:ind w:left="461" w:hanging="317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D232C"/>
          <w:sz w:val="22"/>
        </w:rPr>
        <w:t>确认真爱粉叙事永远归真爱粉，不再通过‘转述本人’自动变成明星叙事。</w:t>
      </w:r>
    </w:p>
    <w:p>
      <w:pPr>
        <w:spacing w:before="0" w:after="80" w:line="300" w:lineRule="auto"/>
        <w:ind w:left="461" w:hanging="317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D232C"/>
          <w:sz w:val="22"/>
        </w:rPr>
        <w:t>确认明星可以反压真爱粉，并接受两方同为支持面但答案不同。</w:t>
      </w:r>
    </w:p>
    <w:p>
      <w:pPr>
        <w:spacing w:before="0" w:after="80" w:line="300" w:lineRule="auto"/>
        <w:ind w:left="461" w:hanging="317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D232C"/>
          <w:sz w:val="22"/>
        </w:rPr>
        <w:t>确认39张基础牌采用本文件的英文角色化命名。</w:t>
      </w:r>
    </w:p>
    <w:p>
      <w:pPr>
        <w:spacing w:before="0" w:after="80" w:line="300" w:lineRule="auto"/>
        <w:ind w:left="461" w:hanging="317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D232C"/>
          <w:sz w:val="22"/>
        </w:rPr>
        <w:t>确认第三事件使用默认复出舞台 / 双高等级作品解锁ROOM TONE的分支。</w:t>
      </w:r>
    </w:p>
    <w:p>
      <w:pPr>
        <w:spacing w:before="0" w:after="80" w:line="300" w:lineRule="auto"/>
        <w:ind w:left="461" w:hanging="317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D232C"/>
          <w:sz w:val="22"/>
        </w:rPr>
        <w:t>确认路人只打断赢家继承领出，不撤销胜利，并按弱势方规则决定下一位。</w:t>
      </w:r>
    </w:p>
    <w:p>
      <w:pPr>
        <w:spacing w:before="0" w:after="80" w:line="300" w:lineRule="auto"/>
        <w:ind w:left="461" w:hanging="317"/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1D232C"/>
          <w:sz w:val="22"/>
        </w:rPr>
        <w:t>确认路人每次介入后的状态重置与两次Heat阈值台词。</w:t>
      </w:r>
    </w:p>
    <w:sectPr w:rsidR="00FC693F" w:rsidRPr="0006063C" w:rsidSect="00034616">
      <w:headerReference w:type="default" r:id="rId11"/>
      <w:footerReference w:type="default" r:id="rId12"/>
      <w:pgSz w:w="15840" w:h="12240" w:orient="landscape"/>
      <w:pgMar w:top="792" w:right="792" w:bottom="792" w:left="792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b w:val="0"/>
        <w:i w:val="0"/>
        <w:color w:val="68717E"/>
        <w:sz w:val="17"/>
      </w:rPr>
      <w:t xml:space="preserve">SUPERIDOL  |  DESIGN DRAFT  |  </w:t>
    </w:r>
    <w:r>
      <w:rPr>
        <w:rFonts w:ascii="Calibri" w:hAnsi="Calibri" w:eastAsia="Calibri"/>
        <w:b w:val="0"/>
        <w:i w:val="0"/>
        <w:color w:val="68717E"/>
        <w:sz w:val="17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b w:val="0"/>
        <w:i w:val="0"/>
        <w:color w:val="68717E"/>
        <w:sz w:val="17"/>
      </w:rPr>
      <w:t xml:space="preserve">SUPERIDOL  |  DESIGN DRAFT  |  </w:t>
    </w:r>
    <w:r>
      <w:rPr>
        <w:rFonts w:ascii="Calibri" w:hAnsi="Calibri" w:eastAsia="Calibri"/>
        <w:b w:val="0"/>
        <w:i w:val="0"/>
        <w:color w:val="68717E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 w:eastAsia="Calibri"/>
        <w:b/>
        <w:i w:val="0"/>
        <w:color w:val="68717E"/>
        <w:sz w:val="17"/>
      </w:rPr>
      <w:t>SUPERIDOL  •  EVENT &amp; RESPONSE BIBLE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 w:eastAsia="Calibri"/>
        <w:b/>
        <w:i w:val="0"/>
        <w:color w:val="68717E"/>
        <w:sz w:val="17"/>
      </w:rPr>
      <w:t>SUPERIDOL  •  WIDE REFERENCE MATRIX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b w:val="0"/>
      <w:color w:val="1D23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Superidol Event, Hand &amp; Bystander Response Bible</dc:title>
  <dc:subject>Narrative design draft for three-event campaign and role-specific card responses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