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CB6A7" w14:textId="77777777" w:rsidR="00E544A9" w:rsidRDefault="00E544A9">
      <w:pPr>
        <w:spacing w:line="246" w:lineRule="auto"/>
      </w:pPr>
    </w:p>
    <w:p w14:paraId="6F780792" w14:textId="77777777" w:rsidR="00E544A9" w:rsidRDefault="00E544A9">
      <w:pPr>
        <w:spacing w:line="246" w:lineRule="auto"/>
      </w:pPr>
    </w:p>
    <w:p w14:paraId="6AC7633F" w14:textId="77777777" w:rsidR="00E544A9" w:rsidRDefault="00E544A9">
      <w:pPr>
        <w:spacing w:line="247" w:lineRule="auto"/>
      </w:pPr>
    </w:p>
    <w:p w14:paraId="7E3767C9" w14:textId="77777777" w:rsidR="00E544A9" w:rsidRDefault="00000000">
      <w:pPr>
        <w:spacing w:before="114" w:line="225" w:lineRule="auto"/>
        <w:ind w:left="3099"/>
        <w:rPr>
          <w:rFonts w:ascii="宋体" w:eastAsia="宋体" w:hAnsi="宋体" w:cs="宋体"/>
          <w:sz w:val="35"/>
          <w:szCs w:val="35"/>
          <w:lang w:eastAsia="zh-CN"/>
        </w:rPr>
      </w:pPr>
      <w:r>
        <w:rPr>
          <w:rFonts w:ascii="宋体" w:eastAsia="宋体" w:hAnsi="宋体" w:cs="宋体"/>
          <w:b/>
          <w:bCs/>
          <w:spacing w:val="4"/>
          <w:sz w:val="35"/>
          <w:szCs w:val="35"/>
          <w:lang w:eastAsia="zh-CN"/>
        </w:rPr>
        <w:t>长春理工大学</w:t>
      </w:r>
    </w:p>
    <w:p w14:paraId="2E958C9F" w14:textId="77777777" w:rsidR="00E544A9" w:rsidRDefault="00E544A9">
      <w:pPr>
        <w:spacing w:line="370" w:lineRule="auto"/>
        <w:rPr>
          <w:lang w:eastAsia="zh-CN"/>
        </w:rPr>
      </w:pPr>
    </w:p>
    <w:p w14:paraId="3A407A51" w14:textId="77777777" w:rsidR="00E544A9" w:rsidRDefault="00000000">
      <w:pPr>
        <w:pStyle w:val="a3"/>
        <w:spacing w:before="153" w:line="225" w:lineRule="auto"/>
        <w:ind w:left="2278"/>
        <w:outlineLvl w:val="0"/>
        <w:rPr>
          <w:sz w:val="47"/>
          <w:szCs w:val="47"/>
          <w:lang w:eastAsia="zh-CN"/>
        </w:rPr>
      </w:pPr>
      <w:r>
        <w:rPr>
          <w:b/>
          <w:bCs/>
          <w:spacing w:val="1"/>
          <w:sz w:val="47"/>
          <w:szCs w:val="47"/>
          <w:lang w:eastAsia="zh-CN"/>
        </w:rPr>
        <w:t>毕业论文开题报告</w:t>
      </w:r>
    </w:p>
    <w:p w14:paraId="56A14500" w14:textId="77777777" w:rsidR="00E544A9" w:rsidRDefault="00E544A9">
      <w:pPr>
        <w:spacing w:line="252" w:lineRule="auto"/>
        <w:rPr>
          <w:lang w:eastAsia="zh-CN"/>
        </w:rPr>
      </w:pPr>
    </w:p>
    <w:p w14:paraId="03E0E719" w14:textId="77777777" w:rsidR="00E544A9" w:rsidRDefault="00E544A9">
      <w:pPr>
        <w:spacing w:line="252" w:lineRule="auto"/>
        <w:rPr>
          <w:lang w:eastAsia="zh-CN"/>
        </w:rPr>
      </w:pPr>
    </w:p>
    <w:p w14:paraId="660E523E" w14:textId="77777777" w:rsidR="00E544A9" w:rsidRDefault="00E544A9">
      <w:pPr>
        <w:spacing w:line="252" w:lineRule="auto"/>
        <w:rPr>
          <w:lang w:eastAsia="zh-CN"/>
        </w:rPr>
      </w:pPr>
    </w:p>
    <w:p w14:paraId="1F571FAA" w14:textId="77777777" w:rsidR="00E544A9" w:rsidRPr="0080014D" w:rsidRDefault="00E544A9">
      <w:pPr>
        <w:spacing w:line="252" w:lineRule="auto"/>
        <w:rPr>
          <w:lang w:eastAsia="zh-CN"/>
        </w:rPr>
      </w:pPr>
    </w:p>
    <w:p w14:paraId="6C6678C6" w14:textId="77777777" w:rsidR="00E544A9" w:rsidRDefault="00E544A9">
      <w:pPr>
        <w:spacing w:line="252" w:lineRule="auto"/>
        <w:rPr>
          <w:lang w:eastAsia="zh-CN"/>
        </w:rPr>
      </w:pPr>
    </w:p>
    <w:p w14:paraId="323430BA" w14:textId="77777777" w:rsidR="00E544A9" w:rsidRDefault="00E544A9">
      <w:pPr>
        <w:spacing w:line="252" w:lineRule="auto"/>
        <w:rPr>
          <w:lang w:eastAsia="zh-CN"/>
        </w:rPr>
      </w:pPr>
    </w:p>
    <w:p w14:paraId="173E1F86" w14:textId="77777777" w:rsidR="00E544A9" w:rsidRDefault="00E544A9">
      <w:pPr>
        <w:spacing w:line="252" w:lineRule="auto"/>
        <w:rPr>
          <w:lang w:eastAsia="zh-CN"/>
        </w:rPr>
      </w:pPr>
    </w:p>
    <w:p w14:paraId="454C03E3" w14:textId="77777777" w:rsidR="00E544A9" w:rsidRDefault="00E544A9">
      <w:pPr>
        <w:spacing w:line="252" w:lineRule="auto"/>
        <w:rPr>
          <w:lang w:eastAsia="zh-CN"/>
        </w:rPr>
      </w:pPr>
    </w:p>
    <w:p w14:paraId="103DFBC0" w14:textId="77777777" w:rsidR="00E544A9" w:rsidRDefault="00E544A9">
      <w:pPr>
        <w:spacing w:line="252" w:lineRule="auto"/>
        <w:rPr>
          <w:lang w:eastAsia="zh-CN"/>
        </w:rPr>
      </w:pPr>
    </w:p>
    <w:p w14:paraId="34EFB7E3" w14:textId="77777777" w:rsidR="00E544A9" w:rsidRDefault="00E544A9">
      <w:pPr>
        <w:spacing w:line="253" w:lineRule="auto"/>
        <w:rPr>
          <w:lang w:eastAsia="zh-CN"/>
        </w:rPr>
      </w:pPr>
    </w:p>
    <w:p w14:paraId="6B6E4FB6" w14:textId="77777777" w:rsidR="00E544A9" w:rsidRDefault="00E544A9">
      <w:pPr>
        <w:spacing w:line="253" w:lineRule="auto"/>
        <w:rPr>
          <w:lang w:eastAsia="zh-CN"/>
        </w:rPr>
      </w:pPr>
    </w:p>
    <w:p w14:paraId="01F4E791" w14:textId="77777777" w:rsidR="00E544A9" w:rsidRDefault="00E544A9">
      <w:pPr>
        <w:spacing w:line="253" w:lineRule="auto"/>
        <w:rPr>
          <w:lang w:eastAsia="zh-CN"/>
        </w:rPr>
      </w:pPr>
    </w:p>
    <w:p w14:paraId="2B644F43" w14:textId="77777777" w:rsidR="00E544A9" w:rsidRDefault="00E544A9">
      <w:pPr>
        <w:spacing w:line="253" w:lineRule="auto"/>
        <w:rPr>
          <w:lang w:eastAsia="zh-CN"/>
        </w:rPr>
      </w:pPr>
    </w:p>
    <w:p w14:paraId="42418FEA" w14:textId="77777777" w:rsidR="00E544A9" w:rsidRDefault="00E544A9">
      <w:pPr>
        <w:spacing w:line="253" w:lineRule="auto"/>
        <w:rPr>
          <w:lang w:eastAsia="zh-CN"/>
        </w:rPr>
      </w:pPr>
    </w:p>
    <w:p w14:paraId="683AD4EE" w14:textId="2CDF1916" w:rsidR="00E544A9" w:rsidRDefault="00000000" w:rsidP="00EC5A35">
      <w:pPr>
        <w:pStyle w:val="a3"/>
        <w:spacing w:before="114" w:line="227" w:lineRule="auto"/>
        <w:ind w:left="10"/>
        <w:rPr>
          <w:lang w:eastAsia="zh-CN"/>
        </w:rPr>
      </w:pPr>
      <w:r>
        <w:rPr>
          <w:b/>
          <w:bCs/>
          <w:spacing w:val="3"/>
          <w:u w:val="single"/>
          <w:lang w:eastAsia="zh-CN"/>
        </w:rPr>
        <w:t>计算机科学技术学院</w:t>
      </w:r>
      <w:r>
        <w:rPr>
          <w:spacing w:val="-121"/>
          <w:lang w:eastAsia="zh-CN"/>
        </w:rPr>
        <w:t xml:space="preserve"> </w:t>
      </w:r>
      <w:r>
        <w:rPr>
          <w:b/>
          <w:bCs/>
          <w:spacing w:val="3"/>
          <w:lang w:eastAsia="zh-CN"/>
        </w:rPr>
        <w:t>学院</w:t>
      </w:r>
      <w:r w:rsidR="00EC5A35">
        <w:rPr>
          <w:rFonts w:hint="eastAsia"/>
          <w:b/>
          <w:bCs/>
          <w:spacing w:val="3"/>
          <w:u w:val="single"/>
          <w:lang w:eastAsia="zh-CN"/>
        </w:rPr>
        <w:t>数据科学与大数据技术</w:t>
      </w:r>
      <w:r>
        <w:rPr>
          <w:spacing w:val="-147"/>
          <w:lang w:eastAsia="zh-CN"/>
        </w:rPr>
        <w:t xml:space="preserve"> </w:t>
      </w:r>
      <w:r>
        <w:rPr>
          <w:b/>
          <w:bCs/>
          <w:spacing w:val="3"/>
          <w:lang w:eastAsia="zh-CN"/>
        </w:rPr>
        <w:t>专业</w:t>
      </w:r>
    </w:p>
    <w:p w14:paraId="34078EE5" w14:textId="77777777" w:rsidR="00E544A9" w:rsidRDefault="00E544A9">
      <w:pPr>
        <w:spacing w:line="243" w:lineRule="auto"/>
        <w:rPr>
          <w:lang w:eastAsia="zh-CN"/>
        </w:rPr>
      </w:pPr>
    </w:p>
    <w:p w14:paraId="2101B844" w14:textId="77777777" w:rsidR="00E544A9" w:rsidRDefault="00E544A9">
      <w:pPr>
        <w:spacing w:line="244" w:lineRule="auto"/>
        <w:rPr>
          <w:lang w:eastAsia="zh-CN"/>
        </w:rPr>
      </w:pPr>
    </w:p>
    <w:p w14:paraId="5A06D0B5" w14:textId="77777777" w:rsidR="00E544A9" w:rsidRDefault="00E544A9">
      <w:pPr>
        <w:spacing w:line="244" w:lineRule="auto"/>
        <w:rPr>
          <w:lang w:eastAsia="zh-CN"/>
        </w:rPr>
      </w:pPr>
    </w:p>
    <w:p w14:paraId="52819EF2" w14:textId="77777777" w:rsidR="00E544A9" w:rsidRDefault="00E544A9">
      <w:pPr>
        <w:spacing w:line="244" w:lineRule="auto"/>
        <w:rPr>
          <w:lang w:eastAsia="zh-CN"/>
        </w:rPr>
      </w:pPr>
    </w:p>
    <w:p w14:paraId="51BB9908" w14:textId="77777777" w:rsidR="00E544A9" w:rsidRDefault="00E544A9">
      <w:pPr>
        <w:spacing w:line="244" w:lineRule="auto"/>
        <w:rPr>
          <w:lang w:eastAsia="zh-CN"/>
        </w:rPr>
      </w:pPr>
    </w:p>
    <w:p w14:paraId="24EAB00F" w14:textId="77777777" w:rsidR="00E544A9" w:rsidRDefault="00E544A9">
      <w:pPr>
        <w:spacing w:line="244" w:lineRule="auto"/>
        <w:rPr>
          <w:lang w:eastAsia="zh-CN"/>
        </w:rPr>
      </w:pPr>
    </w:p>
    <w:p w14:paraId="5A70F55B" w14:textId="77777777" w:rsidR="00E544A9" w:rsidRDefault="00E544A9">
      <w:pPr>
        <w:spacing w:line="244" w:lineRule="auto"/>
        <w:rPr>
          <w:lang w:eastAsia="zh-CN"/>
        </w:rPr>
      </w:pPr>
    </w:p>
    <w:p w14:paraId="3A818FF5" w14:textId="77777777" w:rsidR="00E544A9" w:rsidRDefault="00E544A9">
      <w:pPr>
        <w:spacing w:line="244" w:lineRule="auto"/>
        <w:rPr>
          <w:lang w:eastAsia="zh-CN"/>
        </w:rPr>
      </w:pPr>
    </w:p>
    <w:p w14:paraId="177C7310" w14:textId="77777777" w:rsidR="00E544A9" w:rsidRDefault="00E544A9">
      <w:pPr>
        <w:spacing w:line="244" w:lineRule="auto"/>
        <w:rPr>
          <w:lang w:eastAsia="zh-CN"/>
        </w:rPr>
      </w:pPr>
    </w:p>
    <w:p w14:paraId="1C56E41D" w14:textId="77777777" w:rsidR="00E544A9" w:rsidRDefault="00E544A9">
      <w:pPr>
        <w:spacing w:line="244" w:lineRule="auto"/>
        <w:rPr>
          <w:lang w:eastAsia="zh-CN"/>
        </w:rPr>
      </w:pPr>
    </w:p>
    <w:p w14:paraId="4C79E1F5" w14:textId="77777777" w:rsidR="00E544A9" w:rsidRDefault="00E544A9">
      <w:pPr>
        <w:spacing w:line="244" w:lineRule="auto"/>
        <w:rPr>
          <w:lang w:eastAsia="zh-CN"/>
        </w:rPr>
      </w:pPr>
    </w:p>
    <w:p w14:paraId="7ADE6165" w14:textId="77777777" w:rsidR="00E544A9" w:rsidRDefault="00E544A9">
      <w:pPr>
        <w:spacing w:line="244" w:lineRule="auto"/>
        <w:rPr>
          <w:lang w:eastAsia="zh-CN"/>
        </w:rPr>
      </w:pPr>
    </w:p>
    <w:p w14:paraId="404B6763" w14:textId="77777777" w:rsidR="00E544A9" w:rsidRDefault="00E544A9">
      <w:pPr>
        <w:spacing w:line="244" w:lineRule="auto"/>
        <w:rPr>
          <w:lang w:eastAsia="zh-CN"/>
        </w:rPr>
      </w:pPr>
    </w:p>
    <w:p w14:paraId="27CA1902" w14:textId="7A6978E7" w:rsidR="00E544A9" w:rsidRDefault="00000000">
      <w:pPr>
        <w:pStyle w:val="a3"/>
        <w:spacing w:before="114" w:line="228" w:lineRule="auto"/>
        <w:ind w:left="1807"/>
        <w:rPr>
          <w:lang w:eastAsia="zh-CN"/>
        </w:rPr>
      </w:pPr>
      <w:r>
        <w:rPr>
          <w:b/>
          <w:bCs/>
          <w:spacing w:val="-20"/>
          <w:lang w:eastAsia="zh-CN"/>
        </w:rPr>
        <w:t>学</w:t>
      </w:r>
      <w:r>
        <w:rPr>
          <w:spacing w:val="-20"/>
          <w:lang w:eastAsia="zh-CN"/>
        </w:rPr>
        <w:t xml:space="preserve">       </w:t>
      </w:r>
      <w:r>
        <w:rPr>
          <w:b/>
          <w:bCs/>
          <w:spacing w:val="-20"/>
          <w:lang w:eastAsia="zh-CN"/>
        </w:rPr>
        <w:t>号</w:t>
      </w:r>
      <w:r>
        <w:rPr>
          <w:spacing w:val="100"/>
          <w:lang w:eastAsia="zh-CN"/>
        </w:rPr>
        <w:t xml:space="preserve"> </w:t>
      </w:r>
      <w:r>
        <w:rPr>
          <w:spacing w:val="-158"/>
          <w:u w:val="single"/>
          <w:lang w:eastAsia="zh-CN"/>
        </w:rPr>
        <w:t xml:space="preserve"> </w:t>
      </w:r>
      <w:r>
        <w:rPr>
          <w:b/>
          <w:bCs/>
          <w:spacing w:val="-20"/>
          <w:u w:val="single"/>
          <w:lang w:eastAsia="zh-CN"/>
        </w:rPr>
        <w:t>2</w:t>
      </w:r>
      <w:r w:rsidR="00EC5A35">
        <w:rPr>
          <w:rFonts w:hint="eastAsia"/>
          <w:spacing w:val="-68"/>
          <w:u w:val="single"/>
          <w:lang w:eastAsia="zh-CN"/>
        </w:rPr>
        <w:t xml:space="preserve"> </w:t>
      </w:r>
      <w:r w:rsidR="00EC5A35">
        <w:rPr>
          <w:rFonts w:hint="eastAsia"/>
          <w:b/>
          <w:bCs/>
          <w:spacing w:val="-20"/>
          <w:u w:val="single"/>
          <w:lang w:eastAsia="zh-CN"/>
        </w:rPr>
        <w:t xml:space="preserve">2 </w:t>
      </w:r>
      <w:r>
        <w:rPr>
          <w:b/>
          <w:bCs/>
          <w:spacing w:val="-20"/>
          <w:u w:val="single"/>
          <w:lang w:eastAsia="zh-CN"/>
        </w:rPr>
        <w:t>0</w:t>
      </w:r>
      <w:r>
        <w:rPr>
          <w:spacing w:val="-83"/>
          <w:u w:val="single"/>
          <w:lang w:eastAsia="zh-CN"/>
        </w:rPr>
        <w:t xml:space="preserve"> </w:t>
      </w:r>
      <w:r>
        <w:rPr>
          <w:b/>
          <w:bCs/>
          <w:spacing w:val="-20"/>
          <w:u w:val="single"/>
          <w:lang w:eastAsia="zh-CN"/>
        </w:rPr>
        <w:t>5</w:t>
      </w:r>
      <w:r>
        <w:rPr>
          <w:spacing w:val="-64"/>
          <w:u w:val="single"/>
          <w:lang w:eastAsia="zh-CN"/>
        </w:rPr>
        <w:t xml:space="preserve"> </w:t>
      </w:r>
      <w:r>
        <w:rPr>
          <w:b/>
          <w:bCs/>
          <w:spacing w:val="-20"/>
          <w:u w:val="single"/>
          <w:lang w:eastAsia="zh-CN"/>
        </w:rPr>
        <w:t>1</w:t>
      </w:r>
      <w:r>
        <w:rPr>
          <w:spacing w:val="-66"/>
          <w:u w:val="single"/>
          <w:lang w:eastAsia="zh-CN"/>
        </w:rPr>
        <w:t xml:space="preserve"> </w:t>
      </w:r>
      <w:r w:rsidR="00EC5A35">
        <w:rPr>
          <w:rFonts w:hint="eastAsia"/>
          <w:b/>
          <w:bCs/>
          <w:spacing w:val="-20"/>
          <w:u w:val="single"/>
          <w:lang w:eastAsia="zh-CN"/>
        </w:rPr>
        <w:t>2</w:t>
      </w:r>
      <w:r>
        <w:rPr>
          <w:spacing w:val="-83"/>
          <w:u w:val="single"/>
          <w:lang w:eastAsia="zh-CN"/>
        </w:rPr>
        <w:t xml:space="preserve"> </w:t>
      </w:r>
      <w:r w:rsidR="00EC5A35">
        <w:rPr>
          <w:rFonts w:hint="eastAsia"/>
          <w:b/>
          <w:bCs/>
          <w:spacing w:val="-20"/>
          <w:u w:val="single"/>
          <w:lang w:eastAsia="zh-CN"/>
        </w:rPr>
        <w:t>3</w:t>
      </w:r>
      <w:r>
        <w:rPr>
          <w:spacing w:val="-86"/>
          <w:u w:val="single"/>
          <w:lang w:eastAsia="zh-CN"/>
        </w:rPr>
        <w:t xml:space="preserve"> </w:t>
      </w:r>
      <w:r>
        <w:rPr>
          <w:b/>
          <w:bCs/>
          <w:spacing w:val="-20"/>
          <w:u w:val="single"/>
          <w:lang w:eastAsia="zh-CN"/>
        </w:rPr>
        <w:t>2</w:t>
      </w:r>
      <w:r>
        <w:rPr>
          <w:spacing w:val="-84"/>
          <w:u w:val="single"/>
          <w:lang w:eastAsia="zh-CN"/>
        </w:rPr>
        <w:t xml:space="preserve"> </w:t>
      </w:r>
      <w:r w:rsidR="00EC5A35">
        <w:rPr>
          <w:rFonts w:hint="eastAsia"/>
          <w:b/>
          <w:bCs/>
          <w:spacing w:val="-20"/>
          <w:u w:val="single"/>
          <w:lang w:eastAsia="zh-CN"/>
        </w:rPr>
        <w:t>1</w:t>
      </w:r>
    </w:p>
    <w:p w14:paraId="0F2E259D" w14:textId="77777777" w:rsidR="00E544A9" w:rsidRDefault="00E544A9">
      <w:pPr>
        <w:spacing w:line="383" w:lineRule="auto"/>
        <w:rPr>
          <w:lang w:eastAsia="zh-CN"/>
        </w:rPr>
      </w:pPr>
    </w:p>
    <w:p w14:paraId="7865C13D" w14:textId="044BFE64" w:rsidR="00E544A9" w:rsidRDefault="00000000">
      <w:pPr>
        <w:pStyle w:val="a3"/>
        <w:spacing w:before="114" w:line="226" w:lineRule="auto"/>
        <w:ind w:left="1807"/>
        <w:rPr>
          <w:lang w:eastAsia="zh-CN"/>
        </w:rPr>
      </w:pPr>
      <w:r>
        <w:rPr>
          <w:b/>
          <w:bCs/>
          <w:spacing w:val="-15"/>
          <w:lang w:eastAsia="zh-CN"/>
        </w:rPr>
        <w:t>学</w:t>
      </w:r>
      <w:r>
        <w:rPr>
          <w:spacing w:val="-15"/>
          <w:lang w:eastAsia="zh-CN"/>
        </w:rPr>
        <w:t xml:space="preserve"> </w:t>
      </w:r>
      <w:r>
        <w:rPr>
          <w:b/>
          <w:bCs/>
          <w:spacing w:val="-15"/>
          <w:lang w:eastAsia="zh-CN"/>
        </w:rPr>
        <w:t>生</w:t>
      </w:r>
      <w:r>
        <w:rPr>
          <w:spacing w:val="-15"/>
          <w:lang w:eastAsia="zh-CN"/>
        </w:rPr>
        <w:t xml:space="preserve"> </w:t>
      </w:r>
      <w:r>
        <w:rPr>
          <w:b/>
          <w:bCs/>
          <w:spacing w:val="-15"/>
          <w:lang w:eastAsia="zh-CN"/>
        </w:rPr>
        <w:t>姓</w:t>
      </w:r>
      <w:r>
        <w:rPr>
          <w:spacing w:val="-15"/>
          <w:lang w:eastAsia="zh-CN"/>
        </w:rPr>
        <w:t xml:space="preserve"> </w:t>
      </w:r>
      <w:r>
        <w:rPr>
          <w:b/>
          <w:bCs/>
          <w:spacing w:val="-15"/>
          <w:lang w:eastAsia="zh-CN"/>
        </w:rPr>
        <w:t>名</w:t>
      </w:r>
      <w:r>
        <w:rPr>
          <w:spacing w:val="-15"/>
          <w:lang w:eastAsia="zh-CN"/>
        </w:rPr>
        <w:t xml:space="preserve"> </w:t>
      </w:r>
      <w:r>
        <w:rPr>
          <w:spacing w:val="-15"/>
          <w:u w:val="single"/>
          <w:lang w:eastAsia="zh-CN"/>
        </w:rPr>
        <w:t xml:space="preserve">    </w:t>
      </w:r>
      <w:r w:rsidR="00EC5A35">
        <w:rPr>
          <w:rFonts w:hint="eastAsia"/>
          <w:b/>
          <w:bCs/>
          <w:spacing w:val="-15"/>
          <w:u w:val="single"/>
          <w:lang w:eastAsia="zh-CN"/>
        </w:rPr>
        <w:t>张</w:t>
      </w:r>
      <w:r>
        <w:rPr>
          <w:spacing w:val="-15"/>
          <w:u w:val="single"/>
          <w:lang w:eastAsia="zh-CN"/>
        </w:rPr>
        <w:t xml:space="preserve"> </w:t>
      </w:r>
      <w:proofErr w:type="gramStart"/>
      <w:r w:rsidR="00EC5A35">
        <w:rPr>
          <w:rFonts w:hint="eastAsia"/>
          <w:b/>
          <w:bCs/>
          <w:spacing w:val="-15"/>
          <w:u w:val="single"/>
          <w:lang w:eastAsia="zh-CN"/>
        </w:rPr>
        <w:t>煜</w:t>
      </w:r>
      <w:proofErr w:type="gramEnd"/>
      <w:r>
        <w:rPr>
          <w:spacing w:val="-15"/>
          <w:u w:val="single"/>
          <w:lang w:eastAsia="zh-CN"/>
        </w:rPr>
        <w:t xml:space="preserve"> </w:t>
      </w:r>
      <w:r w:rsidR="00EC5A35">
        <w:rPr>
          <w:rFonts w:hint="eastAsia"/>
          <w:b/>
          <w:bCs/>
          <w:spacing w:val="-15"/>
          <w:u w:val="single"/>
          <w:lang w:eastAsia="zh-CN"/>
        </w:rPr>
        <w:t>坤</w:t>
      </w:r>
      <w:r>
        <w:rPr>
          <w:u w:val="single"/>
          <w:lang w:eastAsia="zh-CN"/>
        </w:rPr>
        <w:t xml:space="preserve">  </w:t>
      </w:r>
    </w:p>
    <w:p w14:paraId="72B32CC1" w14:textId="77777777" w:rsidR="00E544A9" w:rsidRDefault="00E544A9">
      <w:pPr>
        <w:spacing w:line="391" w:lineRule="auto"/>
        <w:rPr>
          <w:lang w:eastAsia="zh-CN"/>
        </w:rPr>
      </w:pPr>
    </w:p>
    <w:p w14:paraId="5EC8E205" w14:textId="5CF30918" w:rsidR="00E544A9" w:rsidRDefault="00000000">
      <w:pPr>
        <w:pStyle w:val="a3"/>
        <w:spacing w:before="114" w:line="228" w:lineRule="auto"/>
        <w:ind w:left="1792"/>
        <w:rPr>
          <w:lang w:eastAsia="zh-CN"/>
        </w:rPr>
      </w:pPr>
      <w:r>
        <w:rPr>
          <w:b/>
          <w:bCs/>
          <w:spacing w:val="-11"/>
          <w:lang w:eastAsia="zh-CN"/>
        </w:rPr>
        <w:t>指</w:t>
      </w:r>
      <w:r>
        <w:rPr>
          <w:spacing w:val="-11"/>
          <w:lang w:eastAsia="zh-CN"/>
        </w:rPr>
        <w:t xml:space="preserve"> </w:t>
      </w:r>
      <w:r>
        <w:rPr>
          <w:b/>
          <w:bCs/>
          <w:spacing w:val="-11"/>
          <w:lang w:eastAsia="zh-CN"/>
        </w:rPr>
        <w:t>导</w:t>
      </w:r>
      <w:r>
        <w:rPr>
          <w:spacing w:val="-11"/>
          <w:lang w:eastAsia="zh-CN"/>
        </w:rPr>
        <w:t xml:space="preserve"> </w:t>
      </w:r>
      <w:r>
        <w:rPr>
          <w:b/>
          <w:bCs/>
          <w:spacing w:val="-11"/>
          <w:lang w:eastAsia="zh-CN"/>
        </w:rPr>
        <w:t>教</w:t>
      </w:r>
      <w:r>
        <w:rPr>
          <w:spacing w:val="-11"/>
          <w:lang w:eastAsia="zh-CN"/>
        </w:rPr>
        <w:t xml:space="preserve"> </w:t>
      </w:r>
      <w:r>
        <w:rPr>
          <w:b/>
          <w:bCs/>
          <w:spacing w:val="-11"/>
          <w:lang w:eastAsia="zh-CN"/>
        </w:rPr>
        <w:t>师</w:t>
      </w:r>
      <w:r>
        <w:rPr>
          <w:spacing w:val="-37"/>
          <w:lang w:eastAsia="zh-CN"/>
        </w:rPr>
        <w:t xml:space="preserve"> </w:t>
      </w:r>
      <w:r>
        <w:rPr>
          <w:spacing w:val="13"/>
          <w:u w:val="single"/>
          <w:lang w:eastAsia="zh-CN"/>
        </w:rPr>
        <w:t xml:space="preserve">    </w:t>
      </w:r>
      <w:r w:rsidR="00EC5A35">
        <w:rPr>
          <w:rFonts w:hint="eastAsia"/>
          <w:b/>
          <w:bCs/>
          <w:spacing w:val="-11"/>
          <w:u w:val="single"/>
          <w:lang w:eastAsia="zh-CN"/>
        </w:rPr>
        <w:t>孙一鸣</w:t>
      </w:r>
      <w:r>
        <w:rPr>
          <w:u w:val="single"/>
          <w:lang w:eastAsia="zh-CN"/>
        </w:rPr>
        <w:t xml:space="preserve">    </w:t>
      </w:r>
    </w:p>
    <w:p w14:paraId="5B93C809" w14:textId="77777777" w:rsidR="00E544A9" w:rsidRPr="00EC5A35" w:rsidRDefault="00E544A9">
      <w:pPr>
        <w:spacing w:line="228" w:lineRule="auto"/>
        <w:rPr>
          <w:lang w:eastAsia="zh-CN"/>
        </w:rPr>
        <w:sectPr w:rsidR="00E544A9" w:rsidRPr="00EC5A35">
          <w:pgSz w:w="11907" w:h="16840"/>
          <w:pgMar w:top="1431" w:right="1786" w:bottom="0" w:left="1786" w:header="0" w:footer="0" w:gutter="0"/>
          <w:cols w:space="720"/>
        </w:sectPr>
      </w:pPr>
    </w:p>
    <w:p w14:paraId="4F6DE287" w14:textId="77777777" w:rsidR="00E544A9" w:rsidRDefault="00000000">
      <w:pPr>
        <w:spacing w:before="73" w:line="226" w:lineRule="auto"/>
        <w:ind w:left="3828"/>
        <w:outlineLvl w:val="0"/>
        <w:rPr>
          <w:rFonts w:ascii="黑体" w:eastAsia="黑体" w:hAnsi="黑体" w:cs="黑体"/>
          <w:sz w:val="35"/>
          <w:szCs w:val="35"/>
          <w:lang w:eastAsia="zh-CN"/>
        </w:rPr>
      </w:pPr>
      <w:r>
        <w:rPr>
          <w:rFonts w:ascii="黑体" w:eastAsia="黑体" w:hAnsi="黑体" w:cs="黑体"/>
          <w:spacing w:val="-9"/>
          <w:sz w:val="35"/>
          <w:szCs w:val="35"/>
          <w:lang w:eastAsia="zh-CN"/>
        </w:rPr>
        <w:lastRenderedPageBreak/>
        <w:t>填</w:t>
      </w:r>
      <w:r>
        <w:rPr>
          <w:rFonts w:ascii="黑体" w:eastAsia="黑体" w:hAnsi="黑体" w:cs="黑体"/>
          <w:spacing w:val="36"/>
          <w:sz w:val="35"/>
          <w:szCs w:val="35"/>
          <w:lang w:eastAsia="zh-CN"/>
        </w:rPr>
        <w:t xml:space="preserve"> </w:t>
      </w:r>
      <w:r>
        <w:rPr>
          <w:rFonts w:ascii="黑体" w:eastAsia="黑体" w:hAnsi="黑体" w:cs="黑体"/>
          <w:spacing w:val="-9"/>
          <w:sz w:val="35"/>
          <w:szCs w:val="35"/>
          <w:lang w:eastAsia="zh-CN"/>
        </w:rPr>
        <w:t>写</w:t>
      </w:r>
      <w:r>
        <w:rPr>
          <w:rFonts w:ascii="黑体" w:eastAsia="黑体" w:hAnsi="黑体" w:cs="黑体"/>
          <w:spacing w:val="24"/>
          <w:sz w:val="35"/>
          <w:szCs w:val="35"/>
          <w:lang w:eastAsia="zh-CN"/>
        </w:rPr>
        <w:t xml:space="preserve"> </w:t>
      </w:r>
      <w:r>
        <w:rPr>
          <w:rFonts w:ascii="黑体" w:eastAsia="黑体" w:hAnsi="黑体" w:cs="黑体"/>
          <w:spacing w:val="-9"/>
          <w:sz w:val="35"/>
          <w:szCs w:val="35"/>
          <w:lang w:eastAsia="zh-CN"/>
        </w:rPr>
        <w:t>说</w:t>
      </w:r>
      <w:r>
        <w:rPr>
          <w:rFonts w:ascii="黑体" w:eastAsia="黑体" w:hAnsi="黑体" w:cs="黑体"/>
          <w:spacing w:val="36"/>
          <w:sz w:val="35"/>
          <w:szCs w:val="35"/>
          <w:lang w:eastAsia="zh-CN"/>
        </w:rPr>
        <w:t xml:space="preserve"> </w:t>
      </w:r>
      <w:r>
        <w:rPr>
          <w:rFonts w:ascii="黑体" w:eastAsia="黑体" w:hAnsi="黑体" w:cs="黑体"/>
          <w:spacing w:val="-9"/>
          <w:sz w:val="35"/>
          <w:szCs w:val="35"/>
          <w:lang w:eastAsia="zh-CN"/>
        </w:rPr>
        <w:t>明</w:t>
      </w:r>
    </w:p>
    <w:p w14:paraId="4598260A" w14:textId="77777777" w:rsidR="00E544A9" w:rsidRDefault="00E544A9">
      <w:pPr>
        <w:spacing w:line="314" w:lineRule="auto"/>
        <w:rPr>
          <w:lang w:eastAsia="zh-CN"/>
        </w:rPr>
      </w:pPr>
    </w:p>
    <w:p w14:paraId="78F83508" w14:textId="77777777" w:rsidR="00E544A9" w:rsidRDefault="00E544A9">
      <w:pPr>
        <w:spacing w:line="315" w:lineRule="auto"/>
        <w:rPr>
          <w:lang w:eastAsia="zh-CN"/>
        </w:rPr>
      </w:pPr>
    </w:p>
    <w:p w14:paraId="65176738" w14:textId="77777777" w:rsidR="00E544A9" w:rsidRDefault="00E544A9">
      <w:pPr>
        <w:spacing w:line="315" w:lineRule="auto"/>
        <w:rPr>
          <w:lang w:eastAsia="zh-CN"/>
        </w:rPr>
      </w:pPr>
    </w:p>
    <w:p w14:paraId="4DDFBE2A" w14:textId="77777777" w:rsidR="00E544A9" w:rsidRDefault="00000000">
      <w:pPr>
        <w:pStyle w:val="a3"/>
        <w:spacing w:before="91" w:line="222" w:lineRule="auto"/>
        <w:ind w:left="7"/>
        <w:rPr>
          <w:sz w:val="28"/>
          <w:szCs w:val="28"/>
          <w:lang w:eastAsia="zh-CN"/>
        </w:rPr>
      </w:pPr>
      <w:r>
        <w:rPr>
          <w:spacing w:val="-1"/>
          <w:sz w:val="28"/>
          <w:szCs w:val="28"/>
          <w:lang w:eastAsia="zh-CN"/>
        </w:rPr>
        <w:t>一、学生应认真阅读《题目论证书》，明确了解题目的具体要求。</w:t>
      </w:r>
    </w:p>
    <w:p w14:paraId="1B8F1D8A" w14:textId="77777777" w:rsidR="00E544A9" w:rsidRDefault="00E544A9">
      <w:pPr>
        <w:spacing w:line="294" w:lineRule="auto"/>
        <w:rPr>
          <w:lang w:eastAsia="zh-CN"/>
        </w:rPr>
      </w:pPr>
    </w:p>
    <w:p w14:paraId="5C6CE729" w14:textId="77777777" w:rsidR="00E544A9" w:rsidRDefault="00000000">
      <w:pPr>
        <w:pStyle w:val="a3"/>
        <w:spacing w:before="91" w:line="351" w:lineRule="auto"/>
        <w:ind w:left="18" w:right="2" w:hanging="6"/>
        <w:rPr>
          <w:sz w:val="28"/>
          <w:szCs w:val="28"/>
          <w:lang w:eastAsia="zh-CN"/>
        </w:rPr>
      </w:pPr>
      <w:r>
        <w:rPr>
          <w:spacing w:val="3"/>
          <w:sz w:val="28"/>
          <w:szCs w:val="28"/>
          <w:lang w:eastAsia="zh-CN"/>
        </w:rPr>
        <w:t>二、开题报告由学生按要求填写完成后上传至教务</w:t>
      </w:r>
      <w:r>
        <w:rPr>
          <w:spacing w:val="2"/>
          <w:sz w:val="28"/>
          <w:szCs w:val="28"/>
          <w:lang w:eastAsia="zh-CN"/>
        </w:rPr>
        <w:t>管理系统，指导教师在教务</w:t>
      </w:r>
      <w:r>
        <w:rPr>
          <w:spacing w:val="-3"/>
          <w:sz w:val="28"/>
          <w:szCs w:val="28"/>
          <w:lang w:eastAsia="zh-CN"/>
        </w:rPr>
        <w:t>管理系统审阅后填写意见。</w:t>
      </w:r>
    </w:p>
    <w:p w14:paraId="58ECFA4B" w14:textId="77777777" w:rsidR="00E544A9" w:rsidRDefault="00E544A9">
      <w:pPr>
        <w:spacing w:line="293" w:lineRule="auto"/>
        <w:rPr>
          <w:lang w:eastAsia="zh-CN"/>
        </w:rPr>
      </w:pPr>
    </w:p>
    <w:p w14:paraId="164AE664" w14:textId="77777777" w:rsidR="00E544A9" w:rsidRDefault="00000000">
      <w:pPr>
        <w:pStyle w:val="a3"/>
        <w:spacing w:before="91" w:line="394" w:lineRule="auto"/>
        <w:ind w:firstLine="10"/>
        <w:rPr>
          <w:sz w:val="28"/>
          <w:szCs w:val="28"/>
          <w:lang w:eastAsia="zh-CN"/>
        </w:rPr>
      </w:pPr>
      <w:r>
        <w:rPr>
          <w:spacing w:val="3"/>
          <w:sz w:val="28"/>
          <w:szCs w:val="28"/>
          <w:lang w:eastAsia="zh-CN"/>
        </w:rPr>
        <w:t>三、指导教师依照开题报告中的进度安排进行检查，并在</w:t>
      </w:r>
      <w:r>
        <w:rPr>
          <w:spacing w:val="2"/>
          <w:sz w:val="28"/>
          <w:szCs w:val="28"/>
          <w:lang w:eastAsia="zh-CN"/>
        </w:rPr>
        <w:t>教务管理系统的工作记录上填写阶段指导性意见及解决性建议。工作记录从进入毕业设计（论文）</w:t>
      </w:r>
      <w:r>
        <w:rPr>
          <w:spacing w:val="-3"/>
          <w:sz w:val="28"/>
          <w:szCs w:val="28"/>
          <w:lang w:eastAsia="zh-CN"/>
        </w:rPr>
        <w:t>阶段开始填写。</w:t>
      </w:r>
    </w:p>
    <w:p w14:paraId="52754752" w14:textId="77777777" w:rsidR="00E544A9" w:rsidRDefault="00E544A9">
      <w:pPr>
        <w:spacing w:line="294" w:lineRule="auto"/>
        <w:rPr>
          <w:lang w:eastAsia="zh-CN"/>
        </w:rPr>
      </w:pPr>
    </w:p>
    <w:p w14:paraId="783DE915" w14:textId="77777777" w:rsidR="00E544A9" w:rsidRDefault="00000000">
      <w:pPr>
        <w:pStyle w:val="a3"/>
        <w:spacing w:before="91" w:line="222" w:lineRule="auto"/>
        <w:ind w:left="36"/>
        <w:rPr>
          <w:sz w:val="28"/>
          <w:szCs w:val="28"/>
          <w:lang w:eastAsia="zh-CN"/>
        </w:rPr>
      </w:pPr>
      <w:r>
        <w:rPr>
          <w:spacing w:val="-5"/>
          <w:sz w:val="28"/>
          <w:szCs w:val="28"/>
          <w:lang w:eastAsia="zh-CN"/>
        </w:rPr>
        <w:t>四、学号为</w:t>
      </w:r>
      <w:r>
        <w:rPr>
          <w:spacing w:val="-49"/>
          <w:sz w:val="28"/>
          <w:szCs w:val="28"/>
          <w:lang w:eastAsia="zh-CN"/>
        </w:rPr>
        <w:t xml:space="preserve"> </w:t>
      </w:r>
      <w:r>
        <w:rPr>
          <w:spacing w:val="-5"/>
          <w:sz w:val="28"/>
          <w:szCs w:val="28"/>
          <w:lang w:eastAsia="zh-CN"/>
        </w:rPr>
        <w:t>9</w:t>
      </w:r>
      <w:r>
        <w:rPr>
          <w:spacing w:val="-52"/>
          <w:sz w:val="28"/>
          <w:szCs w:val="28"/>
          <w:lang w:eastAsia="zh-CN"/>
        </w:rPr>
        <w:t xml:space="preserve"> </w:t>
      </w:r>
      <w:r>
        <w:rPr>
          <w:spacing w:val="-5"/>
          <w:sz w:val="28"/>
          <w:szCs w:val="28"/>
          <w:lang w:eastAsia="zh-CN"/>
        </w:rPr>
        <w:t>位阿拉伯数字，如</w:t>
      </w:r>
      <w:r>
        <w:rPr>
          <w:spacing w:val="-40"/>
          <w:sz w:val="28"/>
          <w:szCs w:val="28"/>
          <w:lang w:eastAsia="zh-CN"/>
        </w:rPr>
        <w:t xml:space="preserve"> </w:t>
      </w:r>
      <w:r>
        <w:rPr>
          <w:spacing w:val="-5"/>
          <w:sz w:val="28"/>
          <w:szCs w:val="28"/>
          <w:lang w:eastAsia="zh-CN"/>
        </w:rPr>
        <w:t>150411316。</w:t>
      </w:r>
    </w:p>
    <w:p w14:paraId="7A23B1BA" w14:textId="77777777" w:rsidR="00E544A9" w:rsidRDefault="00E544A9">
      <w:pPr>
        <w:spacing w:line="298" w:lineRule="auto"/>
        <w:rPr>
          <w:lang w:eastAsia="zh-CN"/>
        </w:rPr>
      </w:pPr>
    </w:p>
    <w:p w14:paraId="46662A60" w14:textId="77777777" w:rsidR="00E544A9" w:rsidRDefault="00000000">
      <w:pPr>
        <w:pStyle w:val="a3"/>
        <w:spacing w:before="91" w:line="221" w:lineRule="auto"/>
        <w:ind w:left="7"/>
        <w:rPr>
          <w:sz w:val="28"/>
          <w:szCs w:val="28"/>
          <w:lang w:eastAsia="zh-CN"/>
        </w:rPr>
      </w:pPr>
      <w:r>
        <w:rPr>
          <w:spacing w:val="-1"/>
          <w:sz w:val="28"/>
          <w:szCs w:val="28"/>
          <w:lang w:eastAsia="zh-CN"/>
        </w:rPr>
        <w:t>五、恪守学术道德规范，严禁毕业设计作假，一经</w:t>
      </w:r>
      <w:proofErr w:type="gramStart"/>
      <w:r>
        <w:rPr>
          <w:spacing w:val="-1"/>
          <w:sz w:val="28"/>
          <w:szCs w:val="28"/>
          <w:lang w:eastAsia="zh-CN"/>
        </w:rPr>
        <w:t>查实按</w:t>
      </w:r>
      <w:proofErr w:type="gramEnd"/>
      <w:r>
        <w:rPr>
          <w:spacing w:val="-1"/>
          <w:sz w:val="28"/>
          <w:szCs w:val="28"/>
          <w:lang w:eastAsia="zh-CN"/>
        </w:rPr>
        <w:t>相关规定处理。</w:t>
      </w:r>
    </w:p>
    <w:p w14:paraId="58747DD0" w14:textId="77777777" w:rsidR="00E544A9" w:rsidRDefault="00E544A9">
      <w:pPr>
        <w:spacing w:line="221" w:lineRule="auto"/>
        <w:rPr>
          <w:sz w:val="28"/>
          <w:szCs w:val="28"/>
          <w:lang w:eastAsia="zh-CN"/>
        </w:rPr>
        <w:sectPr w:rsidR="00E544A9">
          <w:pgSz w:w="11907" w:h="16840"/>
          <w:pgMar w:top="1363" w:right="1133" w:bottom="0" w:left="1148" w:header="0" w:footer="0" w:gutter="0"/>
          <w:cols w:space="720"/>
        </w:sectPr>
      </w:pPr>
    </w:p>
    <w:tbl>
      <w:tblPr>
        <w:tblStyle w:val="TableNormal"/>
        <w:tblW w:w="9643"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9643"/>
      </w:tblGrid>
      <w:tr w:rsidR="00E544A9" w14:paraId="22A35A3C" w14:textId="77777777">
        <w:trPr>
          <w:trHeight w:val="14041"/>
        </w:trPr>
        <w:tc>
          <w:tcPr>
            <w:tcW w:w="9643" w:type="dxa"/>
          </w:tcPr>
          <w:p w14:paraId="080B85B5" w14:textId="77777777" w:rsidR="00E544A9" w:rsidRDefault="00000000">
            <w:pPr>
              <w:pStyle w:val="TableText"/>
              <w:spacing w:before="85" w:line="223" w:lineRule="auto"/>
              <w:ind w:left="4063"/>
              <w:rPr>
                <w:lang w:eastAsia="zh-CN"/>
              </w:rPr>
            </w:pPr>
            <w:r>
              <w:rPr>
                <w:b/>
                <w:bCs/>
                <w:spacing w:val="-17"/>
                <w:lang w:eastAsia="zh-CN"/>
              </w:rPr>
              <w:lastRenderedPageBreak/>
              <w:t>开</w:t>
            </w:r>
            <w:r>
              <w:rPr>
                <w:spacing w:val="22"/>
                <w:lang w:eastAsia="zh-CN"/>
              </w:rPr>
              <w:t xml:space="preserve"> </w:t>
            </w:r>
            <w:r>
              <w:rPr>
                <w:b/>
                <w:bCs/>
                <w:spacing w:val="-17"/>
                <w:lang w:eastAsia="zh-CN"/>
              </w:rPr>
              <w:t>题</w:t>
            </w:r>
            <w:r>
              <w:rPr>
                <w:spacing w:val="20"/>
                <w:lang w:eastAsia="zh-CN"/>
              </w:rPr>
              <w:t xml:space="preserve"> </w:t>
            </w:r>
            <w:r>
              <w:rPr>
                <w:b/>
                <w:bCs/>
                <w:spacing w:val="-17"/>
                <w:lang w:eastAsia="zh-CN"/>
              </w:rPr>
              <w:t>报</w:t>
            </w:r>
            <w:r>
              <w:rPr>
                <w:spacing w:val="18"/>
                <w:lang w:eastAsia="zh-CN"/>
              </w:rPr>
              <w:t xml:space="preserve"> </w:t>
            </w:r>
            <w:r>
              <w:rPr>
                <w:b/>
                <w:bCs/>
                <w:spacing w:val="-17"/>
                <w:lang w:eastAsia="zh-CN"/>
              </w:rPr>
              <w:t>告</w:t>
            </w:r>
          </w:p>
          <w:p w14:paraId="3D152EDF" w14:textId="77777777" w:rsidR="00E544A9" w:rsidRPr="00342EE5" w:rsidRDefault="00000000">
            <w:pPr>
              <w:pStyle w:val="TableText"/>
              <w:spacing w:before="154" w:line="224" w:lineRule="auto"/>
              <w:ind w:left="129"/>
              <w:rPr>
                <w:b/>
                <w:bCs/>
                <w:lang w:eastAsia="zh-CN"/>
              </w:rPr>
            </w:pPr>
            <w:r w:rsidRPr="00342EE5">
              <w:rPr>
                <w:b/>
                <w:bCs/>
                <w:spacing w:val="-3"/>
                <w:lang w:eastAsia="zh-CN"/>
              </w:rPr>
              <w:t>一、研究目的及意义</w:t>
            </w:r>
          </w:p>
          <w:p w14:paraId="5BEB47F1" w14:textId="77777777" w:rsidR="002E0A7B" w:rsidRPr="002E0A7B" w:rsidRDefault="002E0A7B" w:rsidP="002E0A7B">
            <w:pPr>
              <w:pStyle w:val="TableText"/>
              <w:spacing w:before="4" w:line="312" w:lineRule="auto"/>
              <w:ind w:left="126" w:right="106" w:firstLine="418"/>
              <w:jc w:val="both"/>
              <w:rPr>
                <w:lang w:eastAsia="zh-CN"/>
              </w:rPr>
            </w:pPr>
            <w:r w:rsidRPr="002E0A7B">
              <w:rPr>
                <w:lang w:eastAsia="zh-CN"/>
              </w:rPr>
              <w:t>在数字经济飞速发展的今天，电子商务已成为居民消费的主要渠道之一，而广告推荐系统作为电商平台连接用户与商品的核心桥梁，直接决定了平台的流量转化效率与商业化盈利水平。据《2025中国电商行业发展报告》显示，当前我国电商平台日均广告曝光量超百亿次，个性化推荐系统可使电商广告点击率提升30%-50%，用户留存率提升20%以上，客单价提升15%左右，其商业价值已得到行业广泛验证，成为电商平台核心竞争力的重要组成部分。</w:t>
            </w:r>
          </w:p>
          <w:p w14:paraId="6C33CADB" w14:textId="77777777" w:rsidR="002E0A7B" w:rsidRPr="002E0A7B" w:rsidRDefault="002E0A7B" w:rsidP="002E0A7B">
            <w:pPr>
              <w:pStyle w:val="TableText"/>
              <w:spacing w:before="4" w:line="312" w:lineRule="auto"/>
              <w:ind w:left="126" w:right="106" w:firstLine="418"/>
              <w:jc w:val="both"/>
              <w:rPr>
                <w:lang w:eastAsia="zh-CN"/>
              </w:rPr>
            </w:pPr>
            <w:r w:rsidRPr="002E0A7B">
              <w:rPr>
                <w:lang w:eastAsia="zh-CN"/>
              </w:rPr>
              <w:t>然而，</w:t>
            </w:r>
            <w:proofErr w:type="gramStart"/>
            <w:r w:rsidRPr="002E0A7B">
              <w:rPr>
                <w:lang w:eastAsia="zh-CN"/>
              </w:rPr>
              <w:t>传统电</w:t>
            </w:r>
            <w:proofErr w:type="gramEnd"/>
            <w:r w:rsidRPr="002E0A7B">
              <w:rPr>
                <w:lang w:eastAsia="zh-CN"/>
              </w:rPr>
              <w:t>商广告推荐系统仍存在诸多痛点，难以适配当前用户多元化、个性化的消费需求以及平台可持续发展的商业目标。一方面，传统推荐系统多聚焦于用户历史消费行为、浏览记录等单一维度数据，依赖协同过滤、内容推荐等传统算法，易出现推荐同质化、精准度不足的问题，导致用户审美疲劳，甚至产生对广告的抵触情绪，反而降低用户留存率；另一方面，多数系统将广告推荐业务与用户互动场景割裂，未充分挖掘用户社交互动、兴趣表达等非消费数据的价值，无法精准捕捉用户潜在需求；此外，传统广告推送多采用固定频率策略，未结合用户活跃度、兴趣偏好动态调整推送频次，要么因推送过于频繁干扰用户体验，要么因推送频次不足导致广告转化效率偏低，难以实现用户体验与平台商业化盈利的平衡。</w:t>
            </w:r>
          </w:p>
          <w:p w14:paraId="19FA1964" w14:textId="77777777" w:rsidR="002E0A7B" w:rsidRPr="002E0A7B" w:rsidRDefault="002E0A7B" w:rsidP="002E0A7B">
            <w:pPr>
              <w:pStyle w:val="TableText"/>
              <w:spacing w:before="4" w:line="312" w:lineRule="auto"/>
              <w:ind w:left="126" w:right="106" w:firstLine="418"/>
              <w:jc w:val="both"/>
              <w:rPr>
                <w:lang w:eastAsia="zh-CN"/>
              </w:rPr>
            </w:pPr>
            <w:r w:rsidRPr="002E0A7B">
              <w:rPr>
                <w:lang w:eastAsia="zh-CN"/>
              </w:rPr>
              <w:t>与此同时，在线社区已成为电商平台提升用户粘性的重要载体，越来越多的电商平台开始布局社区功能，引导用户分享消费体验、交流购物心得，形成“消费-互动-再消费”的良性循环。但目前多数电商平台的社区功能与广告推荐系统相互独立，社区互动数据未得到有效利用，无法将用户的社区行为转化为优化推荐策略的核心依据，导致社区功能的价值未得到充分发挥。在此背景下，研发一款融合在线社区、</w:t>
            </w:r>
            <w:proofErr w:type="gramStart"/>
            <w:r w:rsidRPr="002E0A7B">
              <w:rPr>
                <w:lang w:eastAsia="zh-CN"/>
              </w:rPr>
              <w:t>动态频控与</w:t>
            </w:r>
            <w:proofErr w:type="gramEnd"/>
            <w:r w:rsidRPr="002E0A7B">
              <w:rPr>
                <w:lang w:eastAsia="zh-CN"/>
              </w:rPr>
              <w:t>个性化推荐的广告推荐系统，解决传统系统的痛点，成为当前电商行业发展的迫切需求，也为计算机相关专业的工程实践提供了重要的研究方向。</w:t>
            </w:r>
          </w:p>
          <w:p w14:paraId="5A44F622" w14:textId="3B24CD13" w:rsidR="00E544A9" w:rsidRPr="002E0A7B" w:rsidRDefault="00E544A9">
            <w:pPr>
              <w:pStyle w:val="TableText"/>
              <w:spacing w:before="4" w:line="312" w:lineRule="auto"/>
              <w:ind w:left="126" w:right="106" w:firstLine="418"/>
              <w:jc w:val="both"/>
              <w:rPr>
                <w:lang w:eastAsia="zh-CN"/>
              </w:rPr>
            </w:pPr>
          </w:p>
        </w:tc>
      </w:tr>
    </w:tbl>
    <w:p w14:paraId="1E64E9E9" w14:textId="77777777" w:rsidR="00E544A9" w:rsidRPr="002E0A7B" w:rsidRDefault="00E544A9">
      <w:pPr>
        <w:spacing w:line="111" w:lineRule="exact"/>
        <w:rPr>
          <w:rFonts w:eastAsiaTheme="minorEastAsia"/>
          <w:sz w:val="9"/>
          <w:szCs w:val="9"/>
          <w:lang w:eastAsia="zh-CN"/>
        </w:rPr>
        <w:sectPr w:rsidR="00E544A9" w:rsidRPr="002E0A7B">
          <w:footerReference w:type="default" r:id="rId8"/>
          <w:pgSz w:w="11907" w:h="16840"/>
          <w:pgMar w:top="1304" w:right="1129" w:bottom="1362" w:left="1129" w:header="0" w:footer="1200" w:gutter="0"/>
          <w:cols w:space="720"/>
        </w:sectPr>
      </w:pPr>
    </w:p>
    <w:tbl>
      <w:tblPr>
        <w:tblStyle w:val="TableNormal"/>
        <w:tblW w:w="9643"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9643"/>
      </w:tblGrid>
      <w:tr w:rsidR="00E544A9" w14:paraId="10D9158D" w14:textId="77777777">
        <w:trPr>
          <w:trHeight w:val="13765"/>
        </w:trPr>
        <w:tc>
          <w:tcPr>
            <w:tcW w:w="9643" w:type="dxa"/>
          </w:tcPr>
          <w:p w14:paraId="2B66EB4A" w14:textId="77777777" w:rsidR="00E544A9" w:rsidRPr="002E0A7B" w:rsidRDefault="00E544A9">
            <w:pPr>
              <w:spacing w:line="272" w:lineRule="auto"/>
              <w:rPr>
                <w:rFonts w:eastAsiaTheme="minorEastAsia"/>
                <w:lang w:eastAsia="zh-CN"/>
              </w:rPr>
            </w:pPr>
          </w:p>
          <w:p w14:paraId="265D3E6A" w14:textId="77777777" w:rsidR="00E544A9" w:rsidRDefault="00E544A9">
            <w:pPr>
              <w:spacing w:line="273" w:lineRule="auto"/>
              <w:rPr>
                <w:lang w:eastAsia="zh-CN"/>
              </w:rPr>
            </w:pPr>
          </w:p>
          <w:p w14:paraId="62303BC0" w14:textId="77777777" w:rsidR="00E544A9" w:rsidRPr="00342EE5" w:rsidRDefault="00000000">
            <w:pPr>
              <w:pStyle w:val="TableText"/>
              <w:spacing w:before="91" w:line="223" w:lineRule="auto"/>
              <w:ind w:left="134"/>
              <w:rPr>
                <w:b/>
                <w:bCs/>
                <w:lang w:eastAsia="zh-CN"/>
              </w:rPr>
            </w:pPr>
            <w:r w:rsidRPr="00342EE5">
              <w:rPr>
                <w:b/>
                <w:bCs/>
                <w:spacing w:val="-3"/>
                <w:lang w:eastAsia="zh-CN"/>
              </w:rPr>
              <w:t>二、国内外研究现状</w:t>
            </w:r>
          </w:p>
          <w:p w14:paraId="33EE4681" w14:textId="77777777" w:rsidR="002E0A7B" w:rsidRPr="002E0A7B" w:rsidRDefault="002E0A7B" w:rsidP="002E0A7B">
            <w:pPr>
              <w:pStyle w:val="TableText"/>
              <w:spacing w:before="164" w:line="222" w:lineRule="auto"/>
              <w:ind w:left="125"/>
              <w:rPr>
                <w:b/>
                <w:bCs/>
                <w:lang w:eastAsia="zh-CN"/>
              </w:rPr>
            </w:pPr>
            <w:r w:rsidRPr="002E0A7B">
              <w:rPr>
                <w:b/>
                <w:bCs/>
                <w:lang w:eastAsia="zh-CN"/>
              </w:rPr>
              <w:t>（一）国外研究现状</w:t>
            </w:r>
          </w:p>
          <w:p w14:paraId="0099FA60" w14:textId="77777777" w:rsidR="002E0A7B" w:rsidRPr="002E0A7B" w:rsidRDefault="002E0A7B" w:rsidP="002E0A7B">
            <w:pPr>
              <w:pStyle w:val="TableText"/>
              <w:spacing w:before="164" w:line="222" w:lineRule="auto"/>
              <w:ind w:left="125"/>
              <w:rPr>
                <w:lang w:eastAsia="zh-CN"/>
              </w:rPr>
            </w:pPr>
            <w:r w:rsidRPr="002E0A7B">
              <w:rPr>
                <w:lang w:eastAsia="zh-CN"/>
              </w:rPr>
              <w:t>国外在推荐系统领域的研究起步早、技术成熟，相关理论与实践应用均处于领先水平。Netflix、Amazon、Google等国际知名企业率先将推荐系统应用于电商、流媒体等场景，推动了推荐算法的不断迭代与优化。Amazon作为电</w:t>
            </w:r>
            <w:proofErr w:type="gramStart"/>
            <w:r w:rsidRPr="002E0A7B">
              <w:rPr>
                <w:lang w:eastAsia="zh-CN"/>
              </w:rPr>
              <w:t>商领域</w:t>
            </w:r>
            <w:proofErr w:type="gramEnd"/>
            <w:r w:rsidRPr="002E0A7B">
              <w:rPr>
                <w:lang w:eastAsia="zh-CN"/>
              </w:rPr>
              <w:t>推荐系统的先行者，最早将协同过滤算法应用于商品推荐，通过分析用户的历史购买记录、浏览行为，为用户推荐相似商品，大幅提升了商品销量；随后，</w:t>
            </w:r>
            <w:proofErr w:type="spellStart"/>
            <w:r w:rsidRPr="002E0A7B">
              <w:rPr>
                <w:lang w:eastAsia="zh-CN"/>
              </w:rPr>
              <w:t>Amazon</w:t>
            </w:r>
            <w:proofErr w:type="spellEnd"/>
            <w:r w:rsidRPr="002E0A7B">
              <w:rPr>
                <w:lang w:eastAsia="zh-CN"/>
              </w:rPr>
              <w:t>不断优化推荐模型，整合用户社交数据、搜索记录等多维度信息，进一步提升了推荐精准度。</w:t>
            </w:r>
          </w:p>
          <w:p w14:paraId="2E26F038" w14:textId="77777777" w:rsidR="002E0A7B" w:rsidRPr="002E0A7B" w:rsidRDefault="002E0A7B" w:rsidP="002E0A7B">
            <w:pPr>
              <w:pStyle w:val="TableText"/>
              <w:spacing w:before="164" w:line="222" w:lineRule="auto"/>
              <w:ind w:left="125"/>
              <w:rPr>
                <w:lang w:eastAsia="zh-CN"/>
              </w:rPr>
            </w:pPr>
            <w:r w:rsidRPr="002E0A7B">
              <w:rPr>
                <w:lang w:eastAsia="zh-CN"/>
              </w:rPr>
              <w:t>在算法研究方面，国外学者针对传统推荐算法的不足，提出了多种改进方案。针对协同过滤算法存在的冷启动、数据稀疏性问题，学者们提出了矩阵分解、隐语义模型等改进方法，有效提升了算法的稳定性与推荐效果；近年来，随着深度学习技术的发展，卷积神经网络（CNN）、循环神经网络（RNN）、注意力机制等被广泛应用于推荐系统，Google团队在2023年《Nature》发表的研究中，将用户社交行为数据纳入深度学习推荐模型，验证了社区互动数据对推荐效果的提升作用，为多维</w:t>
            </w:r>
            <w:proofErr w:type="gramStart"/>
            <w:r w:rsidRPr="002E0A7B">
              <w:rPr>
                <w:lang w:eastAsia="zh-CN"/>
              </w:rPr>
              <w:t>度数据</w:t>
            </w:r>
            <w:proofErr w:type="gramEnd"/>
            <w:r w:rsidRPr="002E0A7B">
              <w:rPr>
                <w:lang w:eastAsia="zh-CN"/>
              </w:rPr>
              <w:t>融合的推荐系统研究提供了重要参考。</w:t>
            </w:r>
          </w:p>
          <w:p w14:paraId="26DA68CA" w14:textId="77777777" w:rsidR="002E0A7B" w:rsidRPr="002E0A7B" w:rsidRDefault="002E0A7B" w:rsidP="002E0A7B">
            <w:pPr>
              <w:pStyle w:val="TableText"/>
              <w:spacing w:before="164" w:line="222" w:lineRule="auto"/>
              <w:ind w:left="125"/>
              <w:rPr>
                <w:lang w:eastAsia="zh-CN"/>
              </w:rPr>
            </w:pPr>
            <w:r w:rsidRPr="002E0A7B">
              <w:rPr>
                <w:lang w:eastAsia="zh-CN"/>
              </w:rPr>
              <w:t>但国外研究仍存在一定的局限性：一是多数研究聚焦于推荐算法本身的优化，较少将“社区互动-频控调整-留存率提升”形成完整的闭环体系，对广告推送频率的动态调整研究不足；二是国外电商平台的社区模式与国内存在差异，其研究成果难以直接适配</w:t>
            </w:r>
            <w:proofErr w:type="gramStart"/>
            <w:r w:rsidRPr="002E0A7B">
              <w:rPr>
                <w:lang w:eastAsia="zh-CN"/>
              </w:rPr>
              <w:t>国内电</w:t>
            </w:r>
            <w:proofErr w:type="gramEnd"/>
            <w:r w:rsidRPr="002E0A7B">
              <w:rPr>
                <w:lang w:eastAsia="zh-CN"/>
              </w:rPr>
              <w:t>商场景的需求；三是针对电商广告场景的定制</w:t>
            </w:r>
            <w:proofErr w:type="gramStart"/>
            <w:r w:rsidRPr="002E0A7B">
              <w:rPr>
                <w:lang w:eastAsia="zh-CN"/>
              </w:rPr>
              <w:t>化频控</w:t>
            </w:r>
            <w:proofErr w:type="gramEnd"/>
            <w:r w:rsidRPr="002E0A7B">
              <w:rPr>
                <w:lang w:eastAsia="zh-CN"/>
              </w:rPr>
              <w:t>策略研究较少，多采用通用化的推送规则，无法充分满足不同活跃</w:t>
            </w:r>
            <w:proofErr w:type="gramStart"/>
            <w:r w:rsidRPr="002E0A7B">
              <w:rPr>
                <w:lang w:eastAsia="zh-CN"/>
              </w:rPr>
              <w:t>度用户</w:t>
            </w:r>
            <w:proofErr w:type="gramEnd"/>
            <w:r w:rsidRPr="002E0A7B">
              <w:rPr>
                <w:lang w:eastAsia="zh-CN"/>
              </w:rPr>
              <w:t>的个性化需求。</w:t>
            </w:r>
          </w:p>
          <w:p w14:paraId="040A7A69" w14:textId="77777777" w:rsidR="000730A7" w:rsidRPr="000730A7" w:rsidRDefault="000730A7" w:rsidP="000730A7">
            <w:pPr>
              <w:pStyle w:val="TableText"/>
              <w:spacing w:before="164" w:line="222" w:lineRule="auto"/>
              <w:ind w:left="125"/>
              <w:rPr>
                <w:b/>
                <w:bCs/>
                <w:lang w:eastAsia="zh-CN"/>
              </w:rPr>
            </w:pPr>
            <w:r w:rsidRPr="000730A7">
              <w:rPr>
                <w:b/>
                <w:bCs/>
                <w:lang w:eastAsia="zh-CN"/>
              </w:rPr>
              <w:t>（二）国内研究现状</w:t>
            </w:r>
          </w:p>
          <w:p w14:paraId="2106CF8F" w14:textId="77777777" w:rsidR="000730A7" w:rsidRPr="000730A7" w:rsidRDefault="000730A7" w:rsidP="000730A7">
            <w:pPr>
              <w:pStyle w:val="TableText"/>
              <w:spacing w:before="164" w:line="222" w:lineRule="auto"/>
              <w:ind w:left="125"/>
              <w:rPr>
                <w:lang w:eastAsia="zh-CN"/>
              </w:rPr>
            </w:pPr>
            <w:proofErr w:type="gramStart"/>
            <w:r w:rsidRPr="000730A7">
              <w:rPr>
                <w:lang w:eastAsia="zh-CN"/>
              </w:rPr>
              <w:t>国内电商行</w:t>
            </w:r>
            <w:proofErr w:type="gramEnd"/>
            <w:r w:rsidRPr="000730A7">
              <w:rPr>
                <w:lang w:eastAsia="zh-CN"/>
              </w:rPr>
              <w:t>业的快速发展推动了推荐系统研究与应用的普及，淘宝、京东、拼多多等国内</w:t>
            </w:r>
            <w:proofErr w:type="gramStart"/>
            <w:r w:rsidRPr="000730A7">
              <w:rPr>
                <w:lang w:eastAsia="zh-CN"/>
              </w:rPr>
              <w:t>主流电</w:t>
            </w:r>
            <w:proofErr w:type="gramEnd"/>
            <w:r w:rsidRPr="000730A7">
              <w:rPr>
                <w:lang w:eastAsia="zh-CN"/>
              </w:rPr>
              <w:t>商平台均搭建了完善的个性化推荐系统，相关研究也取得了显著成果。阿里达摩院提出的深度兴趣网络（DIN）、深度兴趣演化网络（DIEN），通过引入注意力机制，精准捕捉用户的短期兴趣与兴趣演化规律，大幅提升了广告推荐的转化率，目前已广泛应用于淘宝、</w:t>
            </w:r>
            <w:proofErr w:type="gramStart"/>
            <w:r w:rsidRPr="000730A7">
              <w:rPr>
                <w:lang w:eastAsia="zh-CN"/>
              </w:rPr>
              <w:t>天猫等</w:t>
            </w:r>
            <w:proofErr w:type="gramEnd"/>
            <w:r w:rsidRPr="000730A7">
              <w:rPr>
                <w:lang w:eastAsia="zh-CN"/>
              </w:rPr>
              <w:t>平台；京东推出的“智能推荐系统”，整合用户消费数据、浏览数据、搜索数据等多维度信息，实现了商品推荐、广告推送的个性化与精准化。</w:t>
            </w:r>
          </w:p>
          <w:p w14:paraId="1D556A62" w14:textId="77777777" w:rsidR="000730A7" w:rsidRPr="000730A7" w:rsidRDefault="000730A7" w:rsidP="000730A7">
            <w:pPr>
              <w:pStyle w:val="TableText"/>
              <w:spacing w:before="164" w:line="222" w:lineRule="auto"/>
              <w:ind w:left="125"/>
              <w:rPr>
                <w:lang w:eastAsia="zh-CN"/>
              </w:rPr>
            </w:pPr>
            <w:r w:rsidRPr="000730A7">
              <w:rPr>
                <w:lang w:eastAsia="zh-CN"/>
              </w:rPr>
              <w:t>在学术研究方面，国内学者围绕推荐算法优化、数据融合、场景适配等方面开展了大量研究。部分学者针对传统协同过滤算法的不足，提出了结合深度学习与协同过滤的混合推荐算法，有效解决了数据稀疏性与冷启动问题；还有学者探索了社交数据、用户评论数据在推荐系统中的应用，试图通过多维</w:t>
            </w:r>
            <w:proofErr w:type="gramStart"/>
            <w:r w:rsidRPr="000730A7">
              <w:rPr>
                <w:lang w:eastAsia="zh-CN"/>
              </w:rPr>
              <w:t>度数据</w:t>
            </w:r>
            <w:proofErr w:type="gramEnd"/>
            <w:r w:rsidRPr="000730A7">
              <w:rPr>
                <w:lang w:eastAsia="zh-CN"/>
              </w:rPr>
              <w:t>提升推荐精准度。同时，</w:t>
            </w:r>
            <w:proofErr w:type="gramStart"/>
            <w:r w:rsidRPr="000730A7">
              <w:rPr>
                <w:lang w:eastAsia="zh-CN"/>
              </w:rPr>
              <w:t>国内电</w:t>
            </w:r>
            <w:proofErr w:type="gramEnd"/>
            <w:r w:rsidRPr="000730A7">
              <w:rPr>
                <w:lang w:eastAsia="zh-CN"/>
              </w:rPr>
              <w:t>商平台也逐渐重视社区功能的建设，</w:t>
            </w:r>
            <w:proofErr w:type="gramStart"/>
            <w:r w:rsidRPr="000730A7">
              <w:rPr>
                <w:lang w:eastAsia="zh-CN"/>
              </w:rPr>
              <w:lastRenderedPageBreak/>
              <w:t>淘宝逛逛</w:t>
            </w:r>
            <w:proofErr w:type="gramEnd"/>
            <w:r w:rsidRPr="000730A7">
              <w:rPr>
                <w:lang w:eastAsia="zh-CN"/>
              </w:rPr>
              <w:t>、京东社区等模块的推出，为用户提供了互动交流的场景，也为推荐系统提供了更多的数据源。</w:t>
            </w:r>
          </w:p>
          <w:p w14:paraId="71602785" w14:textId="316D78E8" w:rsidR="00E544A9" w:rsidRPr="000730A7" w:rsidRDefault="000730A7" w:rsidP="000730A7">
            <w:pPr>
              <w:pStyle w:val="TableText"/>
              <w:spacing w:before="164" w:line="222" w:lineRule="auto"/>
              <w:ind w:left="125"/>
              <w:rPr>
                <w:lang w:eastAsia="zh-CN"/>
              </w:rPr>
            </w:pPr>
            <w:r w:rsidRPr="000730A7">
              <w:rPr>
                <w:lang w:eastAsia="zh-CN"/>
              </w:rPr>
              <w:t>但国内研究仍存在两点突出不足：一是多数系统将广告推荐业务与社区功能割裂开来，未充分利用社区互动数据（如用户发帖、评论、</w:t>
            </w:r>
            <w:proofErr w:type="gramStart"/>
            <w:r w:rsidRPr="000730A7">
              <w:rPr>
                <w:lang w:eastAsia="zh-CN"/>
              </w:rPr>
              <w:t>点赞等</w:t>
            </w:r>
            <w:proofErr w:type="gramEnd"/>
            <w:r w:rsidRPr="000730A7">
              <w:rPr>
                <w:lang w:eastAsia="zh-CN"/>
              </w:rPr>
              <w:t>）优化推荐策略，导致社区数据的价值未得到充分发挥；二是广告推送频率多采用固定阈值，未结合用户活跃度、兴趣偏好等动态调整，易出现推送过于频繁或不足的问题，影响用户体验与广告转化效率；此外，部分研究过度追求算法的复杂度，忽视了实际应用场景的适配性，导致算法难以落地，无法满足生产实际需求。</w:t>
            </w:r>
          </w:p>
        </w:tc>
      </w:tr>
    </w:tbl>
    <w:p w14:paraId="26CD9AD6" w14:textId="77777777" w:rsidR="00E544A9" w:rsidRPr="003B00C5" w:rsidRDefault="00E544A9">
      <w:pPr>
        <w:rPr>
          <w:rFonts w:eastAsiaTheme="minorEastAsia"/>
          <w:lang w:eastAsia="zh-CN"/>
        </w:rPr>
        <w:sectPr w:rsidR="00E544A9" w:rsidRPr="003B00C5">
          <w:footerReference w:type="default" r:id="rId9"/>
          <w:pgSz w:w="11907" w:h="16840"/>
          <w:pgMar w:top="1304" w:right="1129" w:bottom="1362" w:left="1129" w:header="0" w:footer="1200" w:gutter="0"/>
          <w:cols w:space="720"/>
        </w:sectPr>
      </w:pPr>
    </w:p>
    <w:tbl>
      <w:tblPr>
        <w:tblStyle w:val="TableNormal"/>
        <w:tblW w:w="9643"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9643"/>
      </w:tblGrid>
      <w:tr w:rsidR="00E544A9" w14:paraId="03CCABA0" w14:textId="77777777">
        <w:trPr>
          <w:trHeight w:val="13849"/>
        </w:trPr>
        <w:tc>
          <w:tcPr>
            <w:tcW w:w="9643" w:type="dxa"/>
          </w:tcPr>
          <w:p w14:paraId="4D4870DF" w14:textId="77777777" w:rsidR="00E544A9" w:rsidRPr="003B00C5" w:rsidRDefault="00E544A9">
            <w:pPr>
              <w:spacing w:line="416" w:lineRule="auto"/>
              <w:rPr>
                <w:rFonts w:eastAsiaTheme="minorEastAsia"/>
                <w:lang w:eastAsia="zh-CN"/>
              </w:rPr>
            </w:pPr>
          </w:p>
          <w:p w14:paraId="0FF4F445" w14:textId="7C9EF59E" w:rsidR="00E544A9" w:rsidRPr="00A95084" w:rsidRDefault="00000000" w:rsidP="00A95084">
            <w:pPr>
              <w:pStyle w:val="TableText"/>
              <w:spacing w:before="91" w:line="223" w:lineRule="auto"/>
              <w:rPr>
                <w:b/>
                <w:bCs/>
                <w:lang w:eastAsia="zh-CN"/>
              </w:rPr>
            </w:pPr>
            <w:r w:rsidRPr="00A95084">
              <w:rPr>
                <w:b/>
                <w:bCs/>
                <w:spacing w:val="-3"/>
                <w:lang w:eastAsia="zh-CN"/>
              </w:rPr>
              <w:t>三、拟采取的研究路线</w:t>
            </w:r>
          </w:p>
          <w:p w14:paraId="364EDE23" w14:textId="3245763B" w:rsidR="00A95084" w:rsidRDefault="00A95084" w:rsidP="00A95084">
            <w:pPr>
              <w:pStyle w:val="TableText"/>
              <w:spacing w:before="172" w:line="295" w:lineRule="auto"/>
              <w:ind w:right="106" w:firstLineChars="200" w:firstLine="560"/>
              <w:rPr>
                <w:lang w:eastAsia="zh-CN"/>
              </w:rPr>
            </w:pPr>
            <w:r>
              <w:rPr>
                <w:rFonts w:hint="eastAsia"/>
                <w:lang w:eastAsia="zh-CN"/>
              </w:rPr>
              <w:t>(</w:t>
            </w:r>
            <w:r>
              <w:rPr>
                <w:lang w:eastAsia="zh-CN"/>
              </w:rPr>
              <w:t>1</w:t>
            </w:r>
            <w:r>
              <w:rPr>
                <w:rFonts w:hint="eastAsia"/>
                <w:lang w:eastAsia="zh-CN"/>
              </w:rPr>
              <w:t>)</w:t>
            </w:r>
            <w:r>
              <w:rPr>
                <w:lang w:eastAsia="zh-CN"/>
              </w:rPr>
              <w:t xml:space="preserve"> </w:t>
            </w:r>
            <w:r>
              <w:rPr>
                <w:rFonts w:hint="eastAsia"/>
                <w:lang w:eastAsia="zh-CN"/>
              </w:rPr>
              <w:t>需求分析与系统架构设计</w:t>
            </w:r>
          </w:p>
          <w:p w14:paraId="0AACBEA2" w14:textId="77777777" w:rsidR="00A95084" w:rsidRDefault="00A95084" w:rsidP="00A95084">
            <w:pPr>
              <w:pStyle w:val="TableText"/>
              <w:spacing w:before="172" w:line="295" w:lineRule="auto"/>
              <w:ind w:right="106" w:firstLineChars="200" w:firstLine="560"/>
              <w:rPr>
                <w:lang w:eastAsia="zh-CN"/>
              </w:rPr>
            </w:pPr>
            <w:r>
              <w:rPr>
                <w:rFonts w:hint="eastAsia"/>
                <w:lang w:eastAsia="zh-CN"/>
              </w:rPr>
              <w:t>首先，明确研究的主要目标是开发一套能够整合用户个性化需求、社区互动数据及动态</w:t>
            </w:r>
            <w:proofErr w:type="gramStart"/>
            <w:r>
              <w:rPr>
                <w:rFonts w:hint="eastAsia"/>
                <w:lang w:eastAsia="zh-CN"/>
              </w:rPr>
              <w:t>推送频控的</w:t>
            </w:r>
            <w:proofErr w:type="gramEnd"/>
            <w:r>
              <w:rPr>
                <w:rFonts w:hint="eastAsia"/>
                <w:lang w:eastAsia="zh-CN"/>
              </w:rPr>
              <w:t>广告推荐系统。针对当前广告推荐系统的痛点，如推荐同质化、频次不合理、社交数据未能利用等问题，进行深度分析。</w:t>
            </w:r>
          </w:p>
          <w:p w14:paraId="205D6A42" w14:textId="56C45AB2" w:rsidR="00A95084" w:rsidRDefault="00A95084" w:rsidP="00A95084">
            <w:pPr>
              <w:pStyle w:val="TableText"/>
              <w:spacing w:before="172" w:line="295" w:lineRule="auto"/>
              <w:ind w:right="106" w:firstLineChars="200" w:firstLine="560"/>
              <w:rPr>
                <w:lang w:eastAsia="zh-CN"/>
              </w:rPr>
            </w:pPr>
            <w:r>
              <w:rPr>
                <w:rFonts w:hint="eastAsia"/>
                <w:lang w:eastAsia="zh-CN"/>
              </w:rPr>
              <w:t>通过调研国内外电商平台的广告推荐需求，结合用户行为数据、社交数据及广告转化数据，挖掘系统的关键需求。在此基础上，设计系统整体架构，包括用户数据采集模块、个性化推荐模块、社交数据处理模块、</w:t>
            </w:r>
            <w:proofErr w:type="gramStart"/>
            <w:r>
              <w:rPr>
                <w:rFonts w:hint="eastAsia"/>
                <w:lang w:eastAsia="zh-CN"/>
              </w:rPr>
              <w:t>频控调整</w:t>
            </w:r>
            <w:proofErr w:type="gramEnd"/>
            <w:r>
              <w:rPr>
                <w:rFonts w:hint="eastAsia"/>
                <w:lang w:eastAsia="zh-CN"/>
              </w:rPr>
              <w:t>模块和广告推送模块，重点研究多源数据（消费、浏览、搜索、社交互动等）的融合方式。</w:t>
            </w:r>
          </w:p>
          <w:p w14:paraId="3AC23494" w14:textId="71598035" w:rsidR="00A95084" w:rsidRDefault="00A95084" w:rsidP="00A95084">
            <w:pPr>
              <w:pStyle w:val="TableText"/>
              <w:spacing w:before="172" w:line="295" w:lineRule="auto"/>
              <w:ind w:right="106" w:firstLineChars="200" w:firstLine="560"/>
              <w:rPr>
                <w:lang w:eastAsia="zh-CN"/>
              </w:rPr>
            </w:pPr>
            <w:r>
              <w:rPr>
                <w:rFonts w:hint="eastAsia"/>
                <w:lang w:eastAsia="zh-CN"/>
              </w:rPr>
              <w:t>(2)</w:t>
            </w:r>
            <w:r>
              <w:rPr>
                <w:lang w:eastAsia="zh-CN"/>
              </w:rPr>
              <w:t xml:space="preserve"> </w:t>
            </w:r>
            <w:r>
              <w:rPr>
                <w:rFonts w:hint="eastAsia"/>
                <w:lang w:eastAsia="zh-CN"/>
              </w:rPr>
              <w:t>个性化推荐算法与多维数据融合研究</w:t>
            </w:r>
          </w:p>
          <w:p w14:paraId="4767D9FF" w14:textId="77777777" w:rsidR="00A95084" w:rsidRDefault="00A95084" w:rsidP="00A95084">
            <w:pPr>
              <w:pStyle w:val="TableText"/>
              <w:spacing w:before="172" w:line="295" w:lineRule="auto"/>
              <w:ind w:right="106" w:firstLineChars="200" w:firstLine="560"/>
              <w:rPr>
                <w:lang w:eastAsia="zh-CN"/>
              </w:rPr>
            </w:pPr>
            <w:r>
              <w:rPr>
                <w:rFonts w:hint="eastAsia"/>
                <w:lang w:eastAsia="zh-CN"/>
              </w:rPr>
              <w:t>结合协同过滤、矩阵分解及深度学习方法，设计混合推荐算法，以解决冷启动和数据稀疏问题。引入</w:t>
            </w:r>
            <w:r>
              <w:rPr>
                <w:lang w:eastAsia="zh-CN"/>
              </w:rPr>
              <w:t>CNN</w:t>
            </w:r>
            <w:r>
              <w:rPr>
                <w:rFonts w:hint="eastAsia"/>
                <w:lang w:eastAsia="zh-CN"/>
              </w:rPr>
              <w:t>、</w:t>
            </w:r>
            <w:r>
              <w:rPr>
                <w:lang w:eastAsia="zh-CN"/>
              </w:rPr>
              <w:t>RNN</w:t>
            </w:r>
            <w:r>
              <w:rPr>
                <w:rFonts w:hint="eastAsia"/>
                <w:lang w:eastAsia="zh-CN"/>
              </w:rPr>
              <w:t>及注意力机制等模型，提高推荐效果。</w:t>
            </w:r>
          </w:p>
          <w:p w14:paraId="345FC445" w14:textId="1C8C8B2F" w:rsidR="00A95084" w:rsidRDefault="00A95084" w:rsidP="00A95084">
            <w:pPr>
              <w:pStyle w:val="TableText"/>
              <w:spacing w:before="172" w:line="295" w:lineRule="auto"/>
              <w:ind w:right="106" w:firstLineChars="200" w:firstLine="560"/>
              <w:rPr>
                <w:lang w:eastAsia="zh-CN"/>
              </w:rPr>
            </w:pPr>
            <w:r>
              <w:rPr>
                <w:rFonts w:hint="eastAsia"/>
                <w:lang w:eastAsia="zh-CN"/>
              </w:rPr>
              <w:t>重点探索用户历史行为数据与社交互动数据（如发帖、评论、</w:t>
            </w:r>
            <w:proofErr w:type="gramStart"/>
            <w:r>
              <w:rPr>
                <w:rFonts w:hint="eastAsia"/>
                <w:lang w:eastAsia="zh-CN"/>
              </w:rPr>
              <w:t>点赞等</w:t>
            </w:r>
            <w:proofErr w:type="gramEnd"/>
            <w:r>
              <w:rPr>
                <w:rFonts w:hint="eastAsia"/>
                <w:lang w:eastAsia="zh-CN"/>
              </w:rPr>
              <w:t>）的融合方式，利用</w:t>
            </w:r>
            <w:r>
              <w:rPr>
                <w:lang w:eastAsia="zh-CN"/>
              </w:rPr>
              <w:t>DIN</w:t>
            </w:r>
            <w:r>
              <w:rPr>
                <w:rFonts w:hint="eastAsia"/>
                <w:lang w:eastAsia="zh-CN"/>
              </w:rPr>
              <w:t>、</w:t>
            </w:r>
            <w:r>
              <w:rPr>
                <w:lang w:eastAsia="zh-CN"/>
              </w:rPr>
              <w:t>DIEN</w:t>
            </w:r>
            <w:r>
              <w:rPr>
                <w:rFonts w:hint="eastAsia"/>
                <w:lang w:eastAsia="zh-CN"/>
              </w:rPr>
              <w:t>等模型刻画用户短期兴趣与长期兴趣演化规律，从而提升广告推荐的精准性与个性化水平。</w:t>
            </w:r>
          </w:p>
          <w:p w14:paraId="58F94E20" w14:textId="6C1C98FA" w:rsidR="00A95084" w:rsidRDefault="00A95084" w:rsidP="00A95084">
            <w:pPr>
              <w:pStyle w:val="TableText"/>
              <w:spacing w:before="172" w:line="295" w:lineRule="auto"/>
              <w:ind w:right="106" w:firstLineChars="200" w:firstLine="560"/>
              <w:rPr>
                <w:lang w:eastAsia="zh-CN"/>
              </w:rPr>
            </w:pPr>
            <w:r>
              <w:rPr>
                <w:rFonts w:hint="eastAsia"/>
                <w:lang w:eastAsia="zh-CN"/>
              </w:rPr>
              <w:t>(3)</w:t>
            </w:r>
            <w:r>
              <w:rPr>
                <w:lang w:eastAsia="zh-CN"/>
              </w:rPr>
              <w:t xml:space="preserve"> </w:t>
            </w:r>
            <w:r>
              <w:rPr>
                <w:rFonts w:hint="eastAsia"/>
                <w:lang w:eastAsia="zh-CN"/>
              </w:rPr>
              <w:t>动态</w:t>
            </w:r>
            <w:proofErr w:type="gramStart"/>
            <w:r>
              <w:rPr>
                <w:rFonts w:hint="eastAsia"/>
                <w:lang w:eastAsia="zh-CN"/>
              </w:rPr>
              <w:t>推送频控机制</w:t>
            </w:r>
            <w:proofErr w:type="gramEnd"/>
            <w:r>
              <w:rPr>
                <w:rFonts w:hint="eastAsia"/>
                <w:lang w:eastAsia="zh-CN"/>
              </w:rPr>
              <w:t>与社交数据应用研究</w:t>
            </w:r>
          </w:p>
          <w:p w14:paraId="6F371144" w14:textId="77777777" w:rsidR="00A95084" w:rsidRDefault="00A95084" w:rsidP="00A95084">
            <w:pPr>
              <w:pStyle w:val="TableText"/>
              <w:spacing w:before="172" w:line="295" w:lineRule="auto"/>
              <w:ind w:right="106" w:firstLineChars="200" w:firstLine="560"/>
              <w:rPr>
                <w:lang w:eastAsia="zh-CN"/>
              </w:rPr>
            </w:pPr>
            <w:r>
              <w:rPr>
                <w:rFonts w:hint="eastAsia"/>
                <w:lang w:eastAsia="zh-CN"/>
              </w:rPr>
              <w:t>针对传统固定频次推送的问题，设计基于用户活跃度、兴趣偏好和行为反馈的</w:t>
            </w:r>
            <w:proofErr w:type="gramStart"/>
            <w:r>
              <w:rPr>
                <w:rFonts w:hint="eastAsia"/>
                <w:lang w:eastAsia="zh-CN"/>
              </w:rPr>
              <w:t>动态频控机制</w:t>
            </w:r>
            <w:proofErr w:type="gramEnd"/>
            <w:r>
              <w:rPr>
                <w:rFonts w:hint="eastAsia"/>
                <w:lang w:eastAsia="zh-CN"/>
              </w:rPr>
              <w:t>，实现广告推送频率的自适应调整。</w:t>
            </w:r>
          </w:p>
          <w:p w14:paraId="0A7A3692" w14:textId="77FF9F98" w:rsidR="00A95084" w:rsidRDefault="00A95084" w:rsidP="00A95084">
            <w:pPr>
              <w:pStyle w:val="TableText"/>
              <w:spacing w:before="172" w:line="295" w:lineRule="auto"/>
              <w:ind w:right="106" w:firstLineChars="200" w:firstLine="560"/>
              <w:rPr>
                <w:lang w:eastAsia="zh-CN"/>
              </w:rPr>
            </w:pPr>
            <w:r>
              <w:rPr>
                <w:rFonts w:hint="eastAsia"/>
                <w:lang w:eastAsia="zh-CN"/>
              </w:rPr>
              <w:t>结合强化学习或深度学习方法，根据用户实时行为动态优化推送策略。同时，对社区互动数据进行分析，提取用户兴趣特征，将其融入推荐</w:t>
            </w:r>
            <w:proofErr w:type="gramStart"/>
            <w:r>
              <w:rPr>
                <w:rFonts w:hint="eastAsia"/>
                <w:lang w:eastAsia="zh-CN"/>
              </w:rPr>
              <w:t>与频控决策</w:t>
            </w:r>
            <w:proofErr w:type="gramEnd"/>
            <w:r>
              <w:rPr>
                <w:rFonts w:hint="eastAsia"/>
                <w:lang w:eastAsia="zh-CN"/>
              </w:rPr>
              <w:t>中，实现“社区互动—兴趣建模—推荐优化”的闭环。</w:t>
            </w:r>
          </w:p>
          <w:p w14:paraId="0D8C27CE" w14:textId="73CF6FC4" w:rsidR="00A95084" w:rsidRDefault="00A95084" w:rsidP="00A95084">
            <w:pPr>
              <w:pStyle w:val="TableText"/>
              <w:spacing w:before="172" w:line="295" w:lineRule="auto"/>
              <w:ind w:right="106" w:firstLineChars="200" w:firstLine="560"/>
              <w:rPr>
                <w:lang w:eastAsia="zh-CN"/>
              </w:rPr>
            </w:pPr>
            <w:r>
              <w:rPr>
                <w:rFonts w:hint="eastAsia"/>
                <w:lang w:eastAsia="zh-CN"/>
              </w:rPr>
              <w:t>(4)系统实现、实验验证与优化迭代</w:t>
            </w:r>
          </w:p>
          <w:p w14:paraId="54DFB61E" w14:textId="77777777" w:rsidR="00A95084" w:rsidRDefault="00A95084" w:rsidP="00A95084">
            <w:pPr>
              <w:pStyle w:val="TableText"/>
              <w:spacing w:before="172" w:line="295" w:lineRule="auto"/>
              <w:ind w:right="106" w:firstLineChars="200" w:firstLine="560"/>
              <w:rPr>
                <w:lang w:eastAsia="zh-CN"/>
              </w:rPr>
            </w:pPr>
            <w:r>
              <w:rPr>
                <w:rFonts w:hint="eastAsia"/>
                <w:lang w:eastAsia="zh-CN"/>
              </w:rPr>
              <w:t>开发原型系统，集成推荐算法、</w:t>
            </w:r>
            <w:proofErr w:type="gramStart"/>
            <w:r>
              <w:rPr>
                <w:rFonts w:hint="eastAsia"/>
                <w:lang w:eastAsia="zh-CN"/>
              </w:rPr>
              <w:t>频控机制</w:t>
            </w:r>
            <w:proofErr w:type="gramEnd"/>
            <w:r>
              <w:rPr>
                <w:rFonts w:hint="eastAsia"/>
                <w:lang w:eastAsia="zh-CN"/>
              </w:rPr>
              <w:t>及社交数据处理模块，实现多源数据驱动的广告推荐功能。</w:t>
            </w:r>
          </w:p>
          <w:p w14:paraId="72CED4F5" w14:textId="255A8427" w:rsidR="00E544A9" w:rsidRPr="00342EE5" w:rsidRDefault="00A95084" w:rsidP="00A95084">
            <w:pPr>
              <w:pStyle w:val="TableText"/>
              <w:spacing w:before="172" w:line="295" w:lineRule="auto"/>
              <w:ind w:right="106" w:firstLineChars="200" w:firstLine="560"/>
              <w:rPr>
                <w:lang w:eastAsia="zh-CN"/>
              </w:rPr>
            </w:pPr>
            <w:r>
              <w:rPr>
                <w:rFonts w:hint="eastAsia"/>
                <w:lang w:eastAsia="zh-CN"/>
              </w:rPr>
              <w:lastRenderedPageBreak/>
              <w:t>通过对比实验，从点击率、转化率、用户留存率等指标评估系统性能，并分析不同算法与策略的效果差异。根据实验结果与用户反馈，对系统进行持续优化与迭代，最终总结关键技术与创新点，并提出后续改进方向。</w:t>
            </w:r>
          </w:p>
        </w:tc>
      </w:tr>
    </w:tbl>
    <w:p w14:paraId="1421811A" w14:textId="77777777" w:rsidR="00E544A9" w:rsidRPr="009C4D0B" w:rsidRDefault="00E544A9">
      <w:pPr>
        <w:rPr>
          <w:rFonts w:eastAsiaTheme="minorEastAsia"/>
          <w:lang w:eastAsia="zh-CN"/>
        </w:rPr>
        <w:sectPr w:rsidR="00E544A9" w:rsidRPr="009C4D0B">
          <w:footerReference w:type="default" r:id="rId10"/>
          <w:pgSz w:w="11907" w:h="16840"/>
          <w:pgMar w:top="1304" w:right="1129" w:bottom="1362" w:left="1129" w:header="0" w:footer="1200" w:gutter="0"/>
          <w:cols w:space="720"/>
        </w:sectPr>
      </w:pPr>
    </w:p>
    <w:tbl>
      <w:tblPr>
        <w:tblStyle w:val="TableNormal"/>
        <w:tblW w:w="9643"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9643"/>
      </w:tblGrid>
      <w:tr w:rsidR="00E544A9" w14:paraId="3BAA5E3D" w14:textId="77777777">
        <w:trPr>
          <w:trHeight w:val="13485"/>
        </w:trPr>
        <w:tc>
          <w:tcPr>
            <w:tcW w:w="9643" w:type="dxa"/>
          </w:tcPr>
          <w:p w14:paraId="1E3DA65D" w14:textId="77777777" w:rsidR="00E544A9" w:rsidRPr="00342EE5" w:rsidRDefault="00E544A9">
            <w:pPr>
              <w:spacing w:line="259" w:lineRule="auto"/>
              <w:rPr>
                <w:rFonts w:eastAsiaTheme="minorEastAsia"/>
                <w:lang w:eastAsia="zh-CN"/>
              </w:rPr>
            </w:pPr>
          </w:p>
          <w:p w14:paraId="3E240A5D" w14:textId="28508E29" w:rsidR="00E544A9" w:rsidRDefault="00000000" w:rsidP="00342EE5">
            <w:pPr>
              <w:pStyle w:val="TableText"/>
              <w:spacing w:before="166" w:line="360" w:lineRule="auto"/>
              <w:ind w:firstLineChars="200" w:firstLine="542"/>
              <w:rPr>
                <w:spacing w:val="-9"/>
                <w:lang w:eastAsia="zh-CN"/>
              </w:rPr>
            </w:pPr>
            <w:r>
              <w:rPr>
                <w:spacing w:val="-9"/>
                <w:lang w:eastAsia="zh-CN"/>
              </w:rPr>
              <w:t>四、进度安排</w:t>
            </w:r>
          </w:p>
          <w:p w14:paraId="5517FF1F" w14:textId="6881BDE7" w:rsidR="00342EE5" w:rsidRPr="00342EE5" w:rsidRDefault="00342EE5" w:rsidP="00342EE5">
            <w:pPr>
              <w:pStyle w:val="TableText"/>
              <w:spacing w:before="166" w:line="360" w:lineRule="auto"/>
              <w:ind w:firstLineChars="200" w:firstLine="560"/>
              <w:jc w:val="both"/>
              <w:rPr>
                <w:rFonts w:ascii="仿宋_GB2312" w:eastAsia="仿宋_GB2312" w:hAnsi="宋体" w:cs="Times New Roman"/>
                <w:lang w:eastAsia="zh-CN"/>
              </w:rPr>
            </w:pPr>
            <w:r>
              <w:rPr>
                <w:rFonts w:ascii="仿宋_GB2312" w:eastAsia="仿宋_GB2312" w:hAnsi="宋体" w:cs="Times New Roman" w:hint="eastAsia"/>
                <w:lang w:eastAsia="zh-CN"/>
              </w:rPr>
              <w:t>第 1 周，</w:t>
            </w:r>
            <w:r w:rsidRPr="00342EE5">
              <w:rPr>
                <w:rFonts w:ascii="仿宋_GB2312" w:eastAsia="仿宋_GB2312" w:hAnsi="宋体" w:cs="Times New Roman"/>
                <w:lang w:eastAsia="zh-CN"/>
              </w:rPr>
              <w:t>查阅资料，准备文献资料，阅读文献，写开题报告和文献综述</w:t>
            </w:r>
            <w:r>
              <w:rPr>
                <w:rFonts w:ascii="仿宋_GB2312" w:eastAsia="仿宋_GB2312" w:hAnsi="宋体" w:cs="Times New Roman" w:hint="eastAsia"/>
                <w:lang w:eastAsia="zh-CN"/>
              </w:rPr>
              <w:t>；</w:t>
            </w:r>
          </w:p>
          <w:p w14:paraId="3138223E" w14:textId="77777777" w:rsidR="00342EE5" w:rsidRDefault="00342EE5" w:rsidP="00342EE5">
            <w:pPr>
              <w:pStyle w:val="TableText"/>
              <w:spacing w:before="166" w:line="360" w:lineRule="auto"/>
              <w:ind w:firstLineChars="200" w:firstLine="560"/>
              <w:jc w:val="both"/>
              <w:rPr>
                <w:rFonts w:ascii="仿宋_GB2312" w:eastAsia="仿宋_GB2312" w:hAnsi="宋体" w:cs="Times New Roman"/>
                <w:lang w:eastAsia="zh-CN"/>
              </w:rPr>
            </w:pPr>
            <w:r>
              <w:rPr>
                <w:rFonts w:ascii="仿宋_GB2312" w:eastAsia="仿宋_GB2312" w:hAnsi="宋体" w:cs="Times New Roman" w:hint="eastAsia"/>
                <w:lang w:eastAsia="zh-CN"/>
              </w:rPr>
              <w:t>第 2 周，需求分析，初步拟定研究框架；</w:t>
            </w:r>
          </w:p>
          <w:p w14:paraId="51866A81" w14:textId="77777777" w:rsidR="00342EE5" w:rsidRDefault="00342EE5" w:rsidP="00342EE5">
            <w:pPr>
              <w:pStyle w:val="TableText"/>
              <w:spacing w:before="166" w:line="360" w:lineRule="auto"/>
              <w:ind w:firstLineChars="200" w:firstLine="560"/>
              <w:jc w:val="both"/>
              <w:rPr>
                <w:rFonts w:ascii="仿宋_GB2312" w:eastAsia="仿宋_GB2312" w:hAnsi="宋体" w:cs="Times New Roman"/>
                <w:lang w:eastAsia="zh-CN"/>
              </w:rPr>
            </w:pPr>
            <w:r>
              <w:rPr>
                <w:rFonts w:ascii="仿宋_GB2312" w:eastAsia="仿宋_GB2312" w:hAnsi="宋体" w:cs="Times New Roman" w:hint="eastAsia"/>
                <w:lang w:eastAsia="zh-CN"/>
              </w:rPr>
              <w:t>第 3－4 周，总体设计(系统类型题目)；</w:t>
            </w:r>
          </w:p>
          <w:p w14:paraId="2CB0C9BB" w14:textId="77777777" w:rsidR="00342EE5" w:rsidRDefault="00342EE5" w:rsidP="00342EE5">
            <w:pPr>
              <w:pStyle w:val="TableText"/>
              <w:spacing w:before="166" w:line="360" w:lineRule="auto"/>
              <w:ind w:firstLineChars="200" w:firstLine="560"/>
              <w:jc w:val="both"/>
              <w:rPr>
                <w:rFonts w:ascii="仿宋_GB2312" w:eastAsia="仿宋_GB2312" w:hAnsi="宋体" w:cs="Times New Roman"/>
                <w:lang w:eastAsia="zh-CN"/>
              </w:rPr>
            </w:pPr>
            <w:r>
              <w:rPr>
                <w:rFonts w:ascii="仿宋_GB2312" w:eastAsia="仿宋_GB2312" w:hAnsi="宋体" w:cs="Times New Roman" w:hint="eastAsia"/>
                <w:lang w:eastAsia="zh-CN"/>
              </w:rPr>
              <w:t>第 5－8 周，编写、调试代码，实现模型框架及核心部分代码；</w:t>
            </w:r>
          </w:p>
          <w:p w14:paraId="1537CFDF" w14:textId="77777777" w:rsidR="00342EE5" w:rsidRDefault="00342EE5" w:rsidP="00342EE5">
            <w:pPr>
              <w:pStyle w:val="TableText"/>
              <w:spacing w:before="166" w:line="360" w:lineRule="auto"/>
              <w:ind w:firstLineChars="200" w:firstLine="560"/>
              <w:jc w:val="both"/>
              <w:rPr>
                <w:rFonts w:ascii="仿宋_GB2312" w:eastAsia="仿宋_GB2312" w:hAnsi="宋体" w:cs="Times New Roman"/>
                <w:lang w:eastAsia="zh-CN"/>
              </w:rPr>
            </w:pPr>
            <w:r>
              <w:rPr>
                <w:rFonts w:ascii="仿宋_GB2312" w:eastAsia="仿宋_GB2312" w:hAnsi="宋体" w:cs="Times New Roman" w:hint="eastAsia"/>
                <w:lang w:eastAsia="zh-CN"/>
              </w:rPr>
              <w:t>第 9－10 周，代码测试、完善；</w:t>
            </w:r>
          </w:p>
          <w:p w14:paraId="192E55B0" w14:textId="77777777" w:rsidR="00342EE5" w:rsidRDefault="00342EE5" w:rsidP="00342EE5">
            <w:pPr>
              <w:pStyle w:val="TableText"/>
              <w:spacing w:before="166" w:line="360" w:lineRule="auto"/>
              <w:ind w:firstLineChars="200" w:firstLine="560"/>
              <w:jc w:val="both"/>
              <w:rPr>
                <w:rFonts w:ascii="仿宋_GB2312" w:eastAsia="仿宋_GB2312" w:hAnsi="宋体" w:cs="Times New Roman"/>
                <w:lang w:eastAsia="zh-CN"/>
              </w:rPr>
            </w:pPr>
            <w:r>
              <w:rPr>
                <w:rFonts w:ascii="仿宋_GB2312" w:eastAsia="仿宋_GB2312" w:hAnsi="宋体" w:cs="Times New Roman" w:hint="eastAsia"/>
                <w:lang w:eastAsia="zh-CN"/>
              </w:rPr>
              <w:t>第 11－13 周，论文撰写，准备答辩；</w:t>
            </w:r>
          </w:p>
          <w:p w14:paraId="7CE6C1EB" w14:textId="2199F2D8" w:rsidR="00E544A9" w:rsidRDefault="00342EE5" w:rsidP="00342EE5">
            <w:pPr>
              <w:pStyle w:val="TableText"/>
              <w:spacing w:before="166" w:line="360" w:lineRule="auto"/>
              <w:ind w:firstLineChars="200" w:firstLine="560"/>
              <w:jc w:val="both"/>
              <w:rPr>
                <w:lang w:eastAsia="zh-CN"/>
              </w:rPr>
            </w:pPr>
            <w:r>
              <w:rPr>
                <w:rFonts w:ascii="仿宋_GB2312" w:eastAsia="仿宋_GB2312" w:hAnsi="宋体" w:cs="Times New Roman" w:hint="eastAsia"/>
                <w:lang w:eastAsia="zh-CN"/>
              </w:rPr>
              <w:t>第 14 周，答辩；</w:t>
            </w:r>
          </w:p>
        </w:tc>
      </w:tr>
    </w:tbl>
    <w:p w14:paraId="11EE2C65" w14:textId="77777777" w:rsidR="00E544A9" w:rsidRDefault="00E544A9">
      <w:pPr>
        <w:rPr>
          <w:lang w:eastAsia="zh-CN"/>
        </w:rPr>
      </w:pPr>
    </w:p>
    <w:p w14:paraId="7929D72F" w14:textId="77777777" w:rsidR="00E544A9" w:rsidRDefault="00E544A9">
      <w:pPr>
        <w:rPr>
          <w:lang w:eastAsia="zh-CN"/>
        </w:rPr>
        <w:sectPr w:rsidR="00E544A9">
          <w:footerReference w:type="default" r:id="rId11"/>
          <w:pgSz w:w="11907" w:h="16840"/>
          <w:pgMar w:top="1304" w:right="1129" w:bottom="1362" w:left="1129" w:header="0" w:footer="1200" w:gutter="0"/>
          <w:cols w:space="720"/>
        </w:sectPr>
      </w:pPr>
    </w:p>
    <w:tbl>
      <w:tblPr>
        <w:tblStyle w:val="TableNormal"/>
        <w:tblW w:w="9643"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9643"/>
      </w:tblGrid>
      <w:tr w:rsidR="00E544A9" w14:paraId="4AB25903" w14:textId="77777777">
        <w:trPr>
          <w:trHeight w:val="14017"/>
        </w:trPr>
        <w:tc>
          <w:tcPr>
            <w:tcW w:w="9643" w:type="dxa"/>
          </w:tcPr>
          <w:p w14:paraId="59570662" w14:textId="54DEADBC" w:rsidR="00E544A9" w:rsidRPr="003B00C5" w:rsidRDefault="00000000" w:rsidP="003B00C5">
            <w:pPr>
              <w:pStyle w:val="TableText"/>
              <w:spacing w:before="164" w:line="223" w:lineRule="auto"/>
              <w:ind w:left="122"/>
              <w:rPr>
                <w:lang w:eastAsia="zh-CN"/>
              </w:rPr>
            </w:pPr>
            <w:r>
              <w:rPr>
                <w:spacing w:val="-1"/>
                <w:lang w:eastAsia="zh-CN"/>
              </w:rPr>
              <w:lastRenderedPageBreak/>
              <w:t>5.文献综述（2000</w:t>
            </w:r>
            <w:r>
              <w:rPr>
                <w:spacing w:val="-30"/>
                <w:lang w:eastAsia="zh-CN"/>
              </w:rPr>
              <w:t xml:space="preserve"> </w:t>
            </w:r>
            <w:r>
              <w:rPr>
                <w:spacing w:val="-1"/>
                <w:lang w:eastAsia="zh-CN"/>
              </w:rPr>
              <w:t>字以上，列出主要参考文献）</w:t>
            </w:r>
          </w:p>
          <w:p w14:paraId="2200AD7C" w14:textId="6D63E372" w:rsidR="003B00C5" w:rsidRDefault="003B00C5" w:rsidP="003B00C5">
            <w:pPr>
              <w:pStyle w:val="TableText"/>
              <w:spacing w:before="162" w:line="329" w:lineRule="auto"/>
              <w:ind w:left="122" w:right="106" w:firstLine="553"/>
              <w:jc w:val="both"/>
              <w:rPr>
                <w:lang w:eastAsia="zh-CN"/>
              </w:rPr>
            </w:pPr>
            <w:r>
              <w:rPr>
                <w:rFonts w:hint="eastAsia"/>
                <w:lang w:eastAsia="zh-CN"/>
              </w:rPr>
              <w:t>5.</w:t>
            </w:r>
            <w:r>
              <w:rPr>
                <w:lang w:eastAsia="zh-CN"/>
              </w:rPr>
              <w:t>1</w:t>
            </w:r>
            <w:r>
              <w:rPr>
                <w:rFonts w:hint="eastAsia"/>
                <w:lang w:eastAsia="zh-CN"/>
              </w:rPr>
              <w:t xml:space="preserve"> 信息过载与推荐系统的使命</w:t>
            </w:r>
          </w:p>
          <w:p w14:paraId="37C5B613" w14:textId="1600A3C6" w:rsidR="003B00C5" w:rsidRDefault="003B00C5" w:rsidP="003B00C5">
            <w:pPr>
              <w:pStyle w:val="TableText"/>
              <w:spacing w:before="162" w:line="329" w:lineRule="auto"/>
              <w:ind w:left="122" w:right="106" w:firstLine="553"/>
              <w:jc w:val="both"/>
              <w:rPr>
                <w:lang w:eastAsia="zh-CN"/>
              </w:rPr>
            </w:pPr>
            <w:r>
              <w:rPr>
                <w:rFonts w:hint="eastAsia"/>
                <w:lang w:eastAsia="zh-CN"/>
              </w:rPr>
              <w:t>在“互联网+”和大数据时代，全球信息总量呈指数级增长，普通用户在海量商品与广告中精准定位需求变得愈发困难。对于在线购物平台而言，广告是流量变现的核心，但传统的无差别投放不仅转化率低下，更易引发用户的“广告厌烦”情绪，进而损害用户留存与平台的长期价值[8]。个性化推荐系统作为解决“信息过载”的关键技术，其核心任务是通过点击率（CTR）预估模型，在海量候选广告中识别出用户最可能感兴趣的项目，从而在用户体验与平台商业利润之间取得平衡。Ogundele等系统综述了广告点击率预测算法从传统方法到深度学习的演变脉络，指出CTR预估已成为计算广告与推荐系统的核心环节[6]。</w:t>
            </w:r>
            <w:r>
              <w:rPr>
                <w:lang w:eastAsia="zh-CN"/>
              </w:rPr>
            </w:r>
            <w:r>
              <w:rPr>
                <w:rFonts w:hint="eastAsia"/>
                <w:lang w:eastAsia="zh-CN"/>
              </w:rPr>
            </w:r>
            <w:proofErr w:type="gramStart"/>
            <w:r>
              <w:rPr>
                <w:rFonts w:hint="eastAsia"/>
                <w:lang w:eastAsia="zh-CN"/>
              </w:rPr>
            </w:r>
            <w:proofErr w:type="gramEnd"/>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p>
          <w:p w14:paraId="36E6D46A" w14:textId="5CFE1F6B" w:rsidR="003B00C5" w:rsidRDefault="003B00C5" w:rsidP="003B00C5">
            <w:pPr>
              <w:pStyle w:val="TableText"/>
              <w:spacing w:before="162" w:line="329" w:lineRule="auto"/>
              <w:ind w:left="122" w:right="106" w:firstLine="553"/>
              <w:jc w:val="both"/>
              <w:rPr>
                <w:lang w:eastAsia="zh-CN"/>
              </w:rPr>
            </w:pPr>
            <w:r>
              <w:rPr>
                <w:rFonts w:hint="eastAsia"/>
                <w:lang w:eastAsia="zh-CN"/>
              </w:rPr>
              <w:t>5.2 点击率（</w:t>
            </w:r>
            <w:r>
              <w:rPr>
                <w:lang w:eastAsia="zh-CN"/>
              </w:rPr>
              <w:t>CTR</w:t>
            </w:r>
            <w:r>
              <w:rPr>
                <w:rFonts w:hint="eastAsia"/>
                <w:lang w:eastAsia="zh-CN"/>
              </w:rPr>
              <w:t>）预估模型的演进：从线性到深层交互</w:t>
            </w:r>
          </w:p>
          <w:p w14:paraId="506FB45C" w14:textId="77777777" w:rsidR="003B00C5" w:rsidRDefault="003B00C5" w:rsidP="003B00C5">
            <w:pPr>
              <w:pStyle w:val="TableText"/>
              <w:spacing w:before="162" w:line="329" w:lineRule="auto"/>
              <w:ind w:left="122" w:right="106" w:firstLine="553"/>
              <w:jc w:val="both"/>
              <w:rPr>
                <w:lang w:eastAsia="zh-CN"/>
              </w:rPr>
            </w:pPr>
            <w:r>
              <w:rPr>
                <w:lang w:eastAsia="zh-CN"/>
              </w:rPr>
              <w:t>CTR预估与推荐模型的演变经历了从依赖手动特征工程到自动学习高阶特征交互的过程，其技术路线大致可分为协同过滤与矩阵分解、因子分解机与深度特征交叉，以及序列化兴趣建模三个阶段。</w:t>
            </w:r>
            <w:r>
              <w:rPr>
                <w:rFonts w:hint="eastAsia"/>
                <w:lang w:eastAsia="zh-CN"/>
              </w:rPr>
            </w:r>
          </w:p>
          <w:p w14:paraId="51F9193F" w14:textId="395B4DF0" w:rsidR="003B00C5" w:rsidRDefault="003B00C5" w:rsidP="003B00C5">
            <w:pPr>
              <w:pStyle w:val="TableText"/>
              <w:spacing w:before="162" w:line="329" w:lineRule="auto"/>
              <w:ind w:left="122" w:right="106" w:firstLine="553"/>
              <w:jc w:val="both"/>
              <w:rPr>
                <w:lang w:eastAsia="zh-CN"/>
              </w:rPr>
            </w:pPr>
            <w:r>
              <w:rPr>
                <w:rFonts w:hint="eastAsia"/>
                <w:lang w:eastAsia="zh-CN"/>
              </w:rPr>
              <w:t>协同过滤与矩阵分解：协同过滤是推荐系统中最经典的算法范式，通过挖掘用户—商品交互中的相似性进行推荐。Samih等对协同过滤中的多种矩阵分解模型进行了全面评估，从推荐准确率、新颖性与多样性等维度比较了六种代表性模型，验证了矩阵分解在缓解数据稀疏性方面的有效性[1]。然而，单纯的协同过滤难以利用丰富的内容与上下文特征，Kumar等据此提出融合协同过滤与深度神经网络的混合推荐模型，有效提升了推荐的准确性与泛化能力[11]。</w:t>
            </w:r>
            <w:r>
              <w:rPr>
                <w:lang w:eastAsia="zh-CN"/>
              </w:rPr>
            </w:r>
            <w:r>
              <w:rPr>
                <w:rFonts w:hint="eastAsia"/>
                <w:lang w:eastAsia="zh-CN"/>
              </w:rPr>
            </w:r>
            <w:r w:rsidRPr="003B00C5">
              <w:rPr>
                <w:vertAlign w:val="superscript"/>
                <w:lang w:eastAsia="zh-CN"/>
              </w:rPr>
            </w:r>
            <w:r w:rsidRPr="003B00C5">
              <w:rPr>
                <w:vertAlign w:val="superscript"/>
                <w:lang w:eastAsia="zh-CN"/>
              </w:rPr>
            </w:r>
            <w:r w:rsidRPr="003B00C5">
              <w:rPr>
                <w:rFonts w:hint="eastAsia"/>
                <w:vertAlign w:val="superscript"/>
                <w:lang w:eastAsia="zh-CN"/>
              </w:rPr>
            </w:r>
            <w:r w:rsidRPr="003B00C5">
              <w:rPr>
                <w:vertAlign w:val="superscript"/>
                <w:lang w:eastAsia="zh-CN"/>
              </w:rPr>
            </w:r>
            <w:r>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Pr>
                <w:vertAlign w:val="superscript"/>
                <w:lang w:eastAsia="zh-CN"/>
              </w:rPr>
            </w:r>
            <w:r>
              <w:rPr>
                <w:vertAlign w:val="superscript"/>
                <w:lang w:eastAsia="zh-CN"/>
              </w:rPr>
            </w:r>
            <w:r>
              <w:rPr>
                <w:vertAlign w:val="superscript"/>
                <w:lang w:eastAsia="zh-CN"/>
              </w:rPr>
            </w:r>
            <w:r>
              <w:rPr>
                <w:vertAlign w:val="superscript"/>
                <w:lang w:eastAsia="zh-CN"/>
              </w:rPr>
            </w:r>
            <w:r>
              <w:rPr>
                <w:vertAlign w:val="superscript"/>
                <w:lang w:eastAsia="zh-CN"/>
              </w:rPr>
            </w:r>
            <w:r>
              <w:rPr>
                <w:vertAlign w:val="superscript"/>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sidRPr="003B00C5">
              <w:rPr>
                <w:vertAlign w:val="superscript"/>
                <w:lang w:eastAsia="zh-CN"/>
              </w:rPr>
            </w:r>
            <w:r w:rsidRPr="003B00C5">
              <w:rPr>
                <w:vertAlign w:val="superscript"/>
                <w:lang w:eastAsia="zh-CN"/>
              </w:rPr>
            </w:r>
            <w:r w:rsidRPr="003B00C5">
              <w:rPr>
                <w:rFonts w:hint="eastAsia"/>
                <w:vertAlign w:val="superscript"/>
                <w:lang w:eastAsia="zh-CN"/>
              </w:rPr>
            </w:r>
            <w:r w:rsidRPr="003B00C5">
              <w:rPr>
                <w:vertAlign w:val="superscript"/>
                <w:lang w:eastAsia="zh-CN"/>
              </w:rPr>
            </w:r>
            <w:r>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p>
          <w:p w14:paraId="7BA6925E" w14:textId="638618EE" w:rsidR="003B00C5" w:rsidRDefault="003B00C5" w:rsidP="003B00C5">
            <w:pPr>
              <w:pStyle w:val="TableText"/>
              <w:spacing w:before="162" w:line="329" w:lineRule="auto"/>
              <w:ind w:left="122" w:right="106" w:firstLine="553"/>
              <w:jc w:val="both"/>
              <w:rPr>
                <w:lang w:eastAsia="zh-CN"/>
              </w:rPr>
            </w:pPr>
            <w:r>
              <w:rPr>
                <w:rFonts w:hint="eastAsia"/>
                <w:lang w:eastAsia="zh-CN"/>
              </w:rPr>
              <w:t>因子分解机与深度特征交叉：为了在自动学习低阶与高阶特征交互的同时摆脱对人工特征工程的依赖，研究者将因子分解机（FM）与深度神经网络（DNN）结合，提出了DeepFM等模型，使FM部分与DNN部分共享相同的Embedding层，端到端地学习特征交互。在此基础上，Li等进一步将LSTM引入DeepFM，利用序列信息建模用户行为的时序依赖，显著提升了点击率预测的精度[3]。</w:t>
            </w:r>
            <w:proofErr w:type="spellStart"/>
            <w:r>
              <w:rPr>
                <w:lang w:eastAsia="zh-CN"/>
              </w:rPr>
            </w:r>
            <w:proofErr w:type="spellEnd"/>
            <w:r>
              <w:rPr>
                <w:rFonts w:hint="eastAsia"/>
                <w:lang w:eastAsia="zh-CN"/>
              </w:rPr>
            </w:r>
            <w:r w:rsidRPr="003B00C5">
              <w:rPr>
                <w:vertAlign w:val="superscript"/>
                <w:lang w:eastAsia="zh-CN"/>
              </w:rPr>
            </w:r>
            <w:r w:rsidRPr="003B00C5">
              <w:rPr>
                <w:vertAlign w:val="superscript"/>
                <w:lang w:eastAsia="zh-CN"/>
              </w:rPr>
            </w:r>
            <w:r w:rsidRPr="003B00C5">
              <w:rPr>
                <w:rFonts w:hint="eastAsia"/>
                <w:vertAlign w:val="superscript"/>
                <w:lang w:eastAsia="zh-CN"/>
              </w:rPr>
            </w:r>
            <w:r w:rsidRPr="003B00C5">
              <w:rPr>
                <w:vertAlign w:val="superscript"/>
                <w:lang w:eastAsia="zh-CN"/>
              </w:rPr>
            </w:r>
            <w:r>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Pr>
                <w:rFonts w:hint="eastAsia"/>
                <w:lang w:eastAsia="zh-CN"/>
              </w:rPr>
            </w:r>
            <w:r>
              <w:rPr>
                <w:lang w:eastAsia="zh-CN"/>
              </w:rPr>
            </w:r>
            <w:r>
              <w:rPr>
                <w:rFonts w:hint="eastAsia"/>
                <w:lang w:eastAsia="zh-CN"/>
              </w:rPr>
            </w:r>
            <w:r>
              <w:rPr>
                <w:lang w:eastAsia="zh-CN"/>
              </w:rPr>
            </w:r>
            <w:r>
              <w:rPr>
                <w:rFonts w:hint="eastAsia"/>
                <w:lang w:eastAsia="zh-CN"/>
              </w:rPr>
            </w:r>
            <w:proofErr w:type="spellStart"/>
            <w:r>
              <w:rPr>
                <w:lang w:eastAsia="zh-CN"/>
              </w:rPr>
            </w:r>
            <w:proofErr w:type="spellEnd"/>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proofErr w:type="gramStart"/>
            <w:r>
              <w:rPr>
                <w:rFonts w:hint="eastAsia"/>
                <w:lang w:eastAsia="zh-CN"/>
              </w:rPr>
            </w:r>
            <w:proofErr w:type="gramEnd"/>
            <w:r>
              <w:rPr>
                <w:rFonts w:hint="eastAsia"/>
                <w:lang w:eastAsia="zh-CN"/>
              </w:rPr>
            </w:r>
            <w:proofErr w:type="spellStart"/>
            <w:r>
              <w:rPr>
                <w:lang w:eastAsia="zh-CN"/>
              </w:rPr>
            </w:r>
            <w:proofErr w:type="spellEnd"/>
            <w:r>
              <w:rPr>
                <w:rFonts w:hint="eastAsia"/>
                <w:lang w:eastAsia="zh-CN"/>
              </w:rPr>
            </w:r>
            <w:r>
              <w:rPr>
                <w:lang w:eastAsia="zh-CN"/>
              </w:rPr>
            </w:r>
            <w:r>
              <w:rPr>
                <w:rFonts w:hint="eastAsia"/>
                <w:lang w:eastAsia="zh-CN"/>
              </w:rPr>
            </w:r>
            <w:r>
              <w:rPr>
                <w:lang w:eastAsia="zh-CN"/>
              </w:rPr>
            </w:r>
            <w:r>
              <w:rPr>
                <w:rFonts w:hint="eastAsia"/>
                <w:lang w:eastAsia="zh-CN"/>
              </w:rPr>
            </w:r>
          </w:p>
          <w:p w14:paraId="2B5DB5F6" w14:textId="11F80173" w:rsidR="003B00C5" w:rsidRDefault="003B00C5" w:rsidP="003B00C5">
            <w:pPr>
              <w:pStyle w:val="TableText"/>
              <w:spacing w:before="162" w:line="329" w:lineRule="auto"/>
              <w:ind w:left="122" w:right="106" w:firstLine="553"/>
              <w:jc w:val="both"/>
              <w:rPr>
                <w:lang w:eastAsia="zh-CN"/>
              </w:rPr>
            </w:pPr>
            <w:r>
              <w:rPr>
                <w:rFonts w:hint="eastAsia"/>
                <w:lang w:eastAsia="zh-CN"/>
              </w:rPr>
              <w:t>显式特征交叉的深化：虽然DNN能够学习隐式特征交互，但在模拟显式、有界阶数的交互方面效率较低。Wang等提出的DCN V2通过交叉网络（Cross Network）在向量层面显式捕获特征交互，并引入低秩矩阵分解，在保证表达能力的同时降低了计算开销，已在大规模排序系统中取得显著的在线指标提升，成为工业级特征交叉建模的代表性方案[2]。</w:t>
            </w:r>
            <w:r>
              <w:rPr>
                <w:lang w:eastAsia="zh-CN"/>
              </w:rPr>
            </w:r>
            <w:r>
              <w:rPr>
                <w:rFonts w:hint="eastAsia"/>
                <w:lang w:eastAsia="zh-CN"/>
              </w:rPr>
            </w:r>
            <w:r>
              <w:rPr>
                <w:lang w:eastAsia="zh-CN"/>
              </w:rPr>
            </w:r>
            <w:r>
              <w:rPr>
                <w:rFonts w:hint="eastAsia"/>
                <w:lang w:eastAsia="zh-CN"/>
              </w:rPr>
            </w:r>
            <w:r w:rsidRPr="003B00C5">
              <w:rPr>
                <w:vertAlign w:val="superscript"/>
                <w:lang w:eastAsia="zh-CN"/>
              </w:rPr>
            </w:r>
            <w:r w:rsidRPr="003B00C5">
              <w:rPr>
                <w:vertAlign w:val="superscript"/>
                <w:lang w:eastAsia="zh-CN"/>
              </w:rPr>
            </w:r>
            <w:r w:rsidRPr="003B00C5">
              <w:rPr>
                <w:rFonts w:hint="eastAsia"/>
                <w:vertAlign w:val="superscript"/>
                <w:lang w:eastAsia="zh-CN"/>
              </w:rPr>
            </w:r>
            <w:r w:rsidRPr="003B00C5">
              <w:rPr>
                <w:vertAlign w:val="superscript"/>
                <w:lang w:eastAsia="zh-CN"/>
              </w:rPr>
            </w:r>
            <w:r>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Pr>
                <w:rFonts w:hint="eastAsia"/>
                <w:lang w:eastAsia="zh-CN"/>
              </w:rPr>
            </w:r>
            <w:r>
              <w:rPr>
                <w:lang w:eastAsia="zh-CN"/>
              </w:rPr>
            </w:r>
            <w:r>
              <w:rPr>
                <w:rFonts w:hint="eastAsia"/>
                <w:lang w:eastAsia="zh-CN"/>
              </w:rPr>
            </w:r>
            <w:proofErr w:type="gramStart"/>
            <w:r>
              <w:rPr>
                <w:rFonts w:hint="eastAsia"/>
                <w:lang w:eastAsia="zh-CN"/>
              </w:rPr>
            </w:r>
            <w:proofErr w:type="gramEnd"/>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proofErr w:type="gramStart"/>
            <w:r>
              <w:rPr>
                <w:rFonts w:hint="eastAsia"/>
                <w:lang w:eastAsia="zh-CN"/>
              </w:rPr>
            </w:r>
            <w:proofErr w:type="gramEnd"/>
            <w:r>
              <w:rPr>
                <w:rFonts w:hint="eastAsia"/>
                <w:lang w:eastAsia="zh-CN"/>
              </w:rPr>
            </w:r>
            <w:r>
              <w:rPr>
                <w:lang w:eastAsia="zh-CN"/>
              </w:rPr>
            </w:r>
            <w:r>
              <w:rPr>
                <w:rFonts w:hint="eastAsia"/>
                <w:lang w:eastAsia="zh-CN"/>
              </w:rPr>
            </w:r>
          </w:p>
          <w:p w14:paraId="451A5990" w14:textId="2FCEDAC9" w:rsidR="003B00C5" w:rsidRDefault="003B00C5" w:rsidP="003B00C5">
            <w:pPr>
              <w:pStyle w:val="TableText"/>
              <w:spacing w:before="162" w:line="329" w:lineRule="auto"/>
              <w:ind w:left="122" w:right="106" w:firstLine="553"/>
              <w:jc w:val="both"/>
              <w:rPr>
                <w:lang w:eastAsia="zh-CN"/>
              </w:rPr>
            </w:pPr>
            <w:r>
              <w:rPr>
                <w:rFonts w:hint="eastAsia"/>
                <w:lang w:eastAsia="zh-CN"/>
              </w:rPr>
              <w:lastRenderedPageBreak/>
              <w:t>5.</w:t>
            </w:r>
            <w:r>
              <w:rPr>
                <w:lang w:eastAsia="zh-CN"/>
              </w:rPr>
              <w:t>3</w:t>
            </w:r>
            <w:r>
              <w:rPr>
                <w:rFonts w:hint="eastAsia"/>
                <w:lang w:eastAsia="zh-CN"/>
              </w:rPr>
              <w:t xml:space="preserve"> 用户多样化兴趣与动态行为建模</w:t>
            </w:r>
          </w:p>
          <w:p w14:paraId="2C67E235" w14:textId="2DAC23D1" w:rsidR="003B00C5" w:rsidRDefault="003B00C5" w:rsidP="003B00C5">
            <w:pPr>
              <w:pStyle w:val="TableText"/>
              <w:spacing w:before="162" w:line="329" w:lineRule="auto"/>
              <w:ind w:left="122" w:right="106" w:firstLine="553"/>
              <w:jc w:val="both"/>
              <w:rPr>
                <w:lang w:eastAsia="zh-CN"/>
              </w:rPr>
            </w:pPr>
            <w:r>
              <w:rPr>
                <w:rFonts w:hint="eastAsia"/>
                <w:lang w:eastAsia="zh-CN"/>
              </w:rPr>
              <w:t>用户在购物过程中的兴趣是多样且随时间演变的，传统的固定长度向量表达往往成为信息瓶颈，如何刻画用户的动态兴趣与购买意图成为推荐研究的重点。</w:t>
            </w:r>
          </w:p>
          <w:p w14:paraId="44C94556" w14:textId="248B5FA5" w:rsidR="003B00C5" w:rsidRDefault="003B00C5" w:rsidP="003B00C5">
            <w:pPr>
              <w:pStyle w:val="TableText"/>
              <w:spacing w:before="162" w:line="329" w:lineRule="auto"/>
              <w:ind w:left="122" w:right="106" w:firstLine="553"/>
              <w:jc w:val="both"/>
              <w:rPr>
                <w:lang w:eastAsia="zh-CN"/>
              </w:rPr>
            </w:pPr>
            <w:r>
              <w:rPr>
                <w:rFonts w:hint="eastAsia"/>
                <w:lang w:eastAsia="zh-CN"/>
              </w:rPr>
              <w:t>注意力与兴趣激活机制：以深度兴趣网络（DIN）为代表的序列建模方法引入局部激活单元，根据当前候选广告动态地从用户历史行为中“软搜索”相关的兴趣点，从而为不同广告生成不同的兴趣表示向量，显著增强了模型在有限维度下捕捉用户多样化兴趣的能力，这一思路启发了后续大量基于注意力机制的用户行为序列建模研究。</w:t>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p>
          <w:p w14:paraId="021EF286" w14:textId="1974456D" w:rsidR="003B00C5" w:rsidRDefault="003B00C5" w:rsidP="003B00C5">
            <w:pPr>
              <w:pStyle w:val="TableText"/>
              <w:spacing w:before="162" w:line="329" w:lineRule="auto"/>
              <w:ind w:left="122" w:right="106" w:firstLine="553"/>
              <w:jc w:val="both"/>
              <w:rPr>
                <w:lang w:eastAsia="zh-CN"/>
              </w:rPr>
            </w:pPr>
            <w:r>
              <w:rPr>
                <w:rFonts w:hint="eastAsia"/>
                <w:lang w:eastAsia="zh-CN"/>
              </w:rPr>
              <w:t>购买行为与转化预测：在电商直播等新兴场景中，用户的实时互动行为对购买转化具有重要影响。孙凯等针对电商直播场景构建了用户购买行为预测模型，分析了用户互动行为与购买转化之间的关系，为捕捉用户的即时购买意图提供了建模依据[12]。</w:t>
            </w:r>
            <w:r>
              <w:rPr>
                <w:lang w:eastAsia="zh-CN"/>
              </w:rPr>
            </w:r>
            <w:r>
              <w:rPr>
                <w:rFonts w:hint="eastAsia"/>
                <w:lang w:eastAsia="zh-CN"/>
              </w:rPr>
            </w:r>
            <w:r w:rsidRPr="003B00C5">
              <w:rPr>
                <w:vertAlign w:val="superscript"/>
                <w:lang w:eastAsia="zh-CN"/>
              </w:rPr>
            </w:r>
            <w:r w:rsidRPr="003B00C5">
              <w:rPr>
                <w:vertAlign w:val="superscript"/>
                <w:lang w:eastAsia="zh-CN"/>
              </w:rPr>
            </w:r>
            <w:r w:rsidRPr="003B00C5">
              <w:rPr>
                <w:rFonts w:hint="eastAsia"/>
                <w:vertAlign w:val="superscript"/>
                <w:lang w:eastAsia="zh-CN"/>
              </w:rPr>
            </w:r>
            <w:r w:rsidRPr="003B00C5">
              <w:rPr>
                <w:vertAlign w:val="superscript"/>
                <w:lang w:eastAsia="zh-CN"/>
              </w:rPr>
            </w:r>
            <w:r>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p>
          <w:p w14:paraId="644E1DF4" w14:textId="1C9825EA" w:rsidR="003B00C5" w:rsidRDefault="003B00C5" w:rsidP="003B00C5">
            <w:pPr>
              <w:pStyle w:val="TableText"/>
              <w:spacing w:before="162" w:line="329" w:lineRule="auto"/>
              <w:ind w:left="122" w:right="106" w:firstLine="553"/>
              <w:jc w:val="both"/>
              <w:rPr>
                <w:lang w:eastAsia="zh-CN"/>
              </w:rPr>
            </w:pPr>
            <w:r>
              <w:rPr>
                <w:rFonts w:hint="eastAsia"/>
                <w:lang w:eastAsia="zh-CN"/>
              </w:rPr>
              <w:t>行为加权与时间衰减：用户的不同行为（如浏览、点击、收藏、购买）对兴趣表达的贡献存在差异，且其影响会随时间衰减。王洪涛等基于用户行为数据分析，提出在推荐中引入行为权重与时间衰减机制以优化电商推荐策略，为用户活跃度与兴趣强度的量化建模提供了重要参考[14]。</w:t>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sidRPr="003B00C5">
              <w:rPr>
                <w:vertAlign w:val="superscript"/>
                <w:lang w:eastAsia="zh-CN"/>
              </w:rPr>
            </w:r>
            <w:r w:rsidRPr="003B00C5">
              <w:rPr>
                <w:vertAlign w:val="superscript"/>
                <w:lang w:eastAsia="zh-CN"/>
              </w:rPr>
            </w:r>
            <w:r w:rsidRPr="003B00C5">
              <w:rPr>
                <w:rFonts w:hint="eastAsia"/>
                <w:vertAlign w:val="superscript"/>
                <w:lang w:eastAsia="zh-CN"/>
              </w:rPr>
            </w:r>
            <w:r w:rsidRPr="003B00C5">
              <w:rPr>
                <w:vertAlign w:val="superscript"/>
                <w:lang w:eastAsia="zh-CN"/>
              </w:rPr>
            </w:r>
            <w:r>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p>
          <w:p w14:paraId="23E00E75" w14:textId="74D07D58" w:rsidR="003B00C5" w:rsidRDefault="003B00C5" w:rsidP="003B00C5">
            <w:pPr>
              <w:pStyle w:val="TableText"/>
              <w:spacing w:before="162" w:line="329" w:lineRule="auto"/>
              <w:ind w:left="122" w:right="106" w:firstLine="553"/>
              <w:jc w:val="both"/>
              <w:rPr>
                <w:lang w:eastAsia="zh-CN"/>
              </w:rPr>
            </w:pPr>
            <w:r>
              <w:rPr>
                <w:rFonts w:hint="eastAsia"/>
                <w:lang w:eastAsia="zh-CN"/>
              </w:rPr>
              <w:t>5.</w:t>
            </w:r>
            <w:r>
              <w:rPr>
                <w:lang w:eastAsia="zh-CN"/>
              </w:rPr>
              <w:t>4</w:t>
            </w:r>
            <w:r>
              <w:rPr>
                <w:rFonts w:hint="eastAsia"/>
                <w:lang w:eastAsia="zh-CN"/>
              </w:rPr>
              <w:t xml:space="preserve"> 多模态融合、大模型增强与知识注入</w:t>
            </w:r>
          </w:p>
          <w:p w14:paraId="659758CC" w14:textId="77777777" w:rsidR="003B00C5" w:rsidRDefault="003B00C5" w:rsidP="003B00C5">
            <w:pPr>
              <w:pStyle w:val="TableText"/>
              <w:spacing w:before="162" w:line="329" w:lineRule="auto"/>
              <w:ind w:left="122" w:right="106" w:firstLine="553"/>
              <w:jc w:val="both"/>
              <w:rPr>
                <w:lang w:eastAsia="zh-CN"/>
              </w:rPr>
            </w:pPr>
            <w:r>
              <w:rPr>
                <w:rFonts w:hint="eastAsia"/>
                <w:lang w:eastAsia="zh-CN"/>
              </w:rPr>
              <w:t>为了应对冷启动与特征维度单一的挑战，前沿研究开始整合多模态信息、外部知识以及大语言模型的语义理解能力。</w:t>
            </w:r>
          </w:p>
          <w:p w14:paraId="7A367015" w14:textId="569D1C7E" w:rsidR="003B00C5" w:rsidRDefault="003B00C5" w:rsidP="003B00C5">
            <w:pPr>
              <w:pStyle w:val="TableText"/>
              <w:spacing w:before="162" w:line="329" w:lineRule="auto"/>
              <w:ind w:left="122" w:right="106" w:firstLine="553"/>
              <w:jc w:val="both"/>
              <w:rPr>
                <w:lang w:eastAsia="zh-CN"/>
              </w:rPr>
            </w:pPr>
            <w:r>
              <w:rPr>
                <w:rFonts w:hint="eastAsia"/>
                <w:lang w:eastAsia="zh-CN"/>
              </w:rPr>
              <w:t>大语言模型赋能推荐：随着大语言模型（LLM）的兴起，将其引入推荐系统成为研究热点。李想等系统综述了基于大语言模型的推荐系统，归纳了特征增强、知识注入、生成式推荐等多种范式，指出LLM能够缓解传统模型在语义理解与冷启动方面的不足[5]。</w:t>
            </w:r>
            <w:r>
              <w:rPr>
                <w:lang w:eastAsia="zh-CN"/>
              </w:rPr>
            </w:r>
            <w:r>
              <w:rPr>
                <w:rFonts w:hint="eastAsia"/>
                <w:lang w:eastAsia="zh-CN"/>
              </w:rPr>
            </w:r>
            <w:r w:rsidRPr="003B00C5">
              <w:rPr>
                <w:vertAlign w:val="superscript"/>
                <w:lang w:eastAsia="zh-CN"/>
              </w:rPr>
            </w:r>
            <w:r w:rsidRPr="003B00C5">
              <w:rPr>
                <w:vertAlign w:val="superscript"/>
                <w:lang w:eastAsia="zh-CN"/>
              </w:rPr>
            </w:r>
            <w:r w:rsidRPr="003B00C5">
              <w:rPr>
                <w:rFonts w:hint="eastAsia"/>
                <w:vertAlign w:val="superscript"/>
                <w:lang w:eastAsia="zh-CN"/>
              </w:rPr>
            </w:r>
            <w:r w:rsidRPr="003B00C5">
              <w:rPr>
                <w:vertAlign w:val="superscript"/>
                <w:lang w:eastAsia="zh-CN"/>
              </w:rPr>
            </w:r>
            <w:r>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p>
          <w:p w14:paraId="0C2F6FF5" w14:textId="645AEDC1" w:rsidR="003B00C5" w:rsidRDefault="003B00C5" w:rsidP="003B00C5">
            <w:pPr>
              <w:pStyle w:val="TableText"/>
              <w:spacing w:before="162" w:line="329" w:lineRule="auto"/>
              <w:ind w:left="122" w:right="106" w:firstLine="553"/>
              <w:jc w:val="both"/>
              <w:rPr>
                <w:lang w:eastAsia="zh-CN"/>
              </w:rPr>
            </w:pPr>
            <w:r>
              <w:rPr>
                <w:rFonts w:hint="eastAsia"/>
                <w:lang w:eastAsia="zh-CN"/>
              </w:rPr>
              <w:t>在此基础上，张莹等提出自适应大模型架构，通过动态调整模型结构以适配不同推荐场景的需求，提升了模型的灵活性与泛化能力[9]；刘海鸥等则面向多模态推荐提出可信多模态推荐框架，在融合文本、图像等多源模态信息的同时兼顾推荐结果的可信性，代表了大模型与多模态融合的前沿方向[15]。</w:t>
            </w:r>
            <w:r>
              <w:rPr>
                <w:lang w:eastAsia="zh-CN"/>
              </w:rPr>
            </w:r>
            <w:r>
              <w:rPr>
                <w:rFonts w:hint="eastAsia"/>
                <w:lang w:eastAsia="zh-CN"/>
              </w:rPr>
            </w:r>
            <w:r>
              <w:rPr>
                <w:lang w:eastAsia="zh-CN"/>
              </w:rPr>
            </w:r>
            <w:r>
              <w:rPr>
                <w:rFonts w:hint="eastAsia"/>
                <w:lang w:eastAsia="zh-CN"/>
              </w:rPr>
            </w:r>
            <w:r w:rsidRPr="003B00C5">
              <w:rPr>
                <w:vertAlign w:val="superscript"/>
                <w:lang w:eastAsia="zh-CN"/>
              </w:rPr>
            </w:r>
            <w:r w:rsidRPr="003B00C5">
              <w:rPr>
                <w:vertAlign w:val="superscript"/>
                <w:lang w:eastAsia="zh-CN"/>
              </w:rPr>
            </w:r>
            <w:r w:rsidRPr="003B00C5">
              <w:rPr>
                <w:rFonts w:hint="eastAsia"/>
                <w:vertAlign w:val="superscript"/>
                <w:lang w:eastAsia="zh-CN"/>
              </w:rPr>
            </w:r>
            <w:r w:rsidRPr="003B00C5">
              <w:rPr>
                <w:vertAlign w:val="superscript"/>
                <w:lang w:eastAsia="zh-CN"/>
              </w:rPr>
            </w:r>
            <w:r>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p>
          <w:p w14:paraId="65FD47D0" w14:textId="719C0763" w:rsidR="003B00C5" w:rsidRDefault="003B00C5" w:rsidP="003B00C5">
            <w:pPr>
              <w:pStyle w:val="TableText"/>
              <w:spacing w:before="162" w:line="329" w:lineRule="auto"/>
              <w:ind w:left="122" w:right="106" w:firstLine="553"/>
              <w:jc w:val="both"/>
              <w:rPr>
                <w:lang w:eastAsia="zh-CN"/>
              </w:rPr>
            </w:pPr>
            <w:r>
              <w:rPr>
                <w:rFonts w:hint="eastAsia"/>
                <w:lang w:eastAsia="zh-CN"/>
              </w:rPr>
              <w:t>外部知识与知识图谱注入：基于深度学习的推荐模型往往缺乏背景知识支持，引入知识图谱可以丰富实体与商品的语义表达。张增杰等提出基于深度知识图卷积网络的推荐算法，利用知识图谱中的高阶关联增强用户与商品的表示，有效提升了推荐效果[4]。</w:t>
            </w:r>
            <w:r>
              <w:rPr>
                <w:lang w:eastAsia="zh-CN"/>
              </w:rPr>
            </w:r>
            <w:r>
              <w:rPr>
                <w:rFonts w:hint="eastAsia"/>
                <w:lang w:eastAsia="zh-CN"/>
              </w:rPr>
            </w:r>
            <w:proofErr w:type="gramStart"/>
            <w:r>
              <w:rPr>
                <w:rFonts w:hint="eastAsia"/>
                <w:lang w:eastAsia="zh-CN"/>
              </w:rPr>
            </w:r>
            <w:proofErr w:type="gramEnd"/>
            <w:r>
              <w:rPr>
                <w:rFonts w:hint="eastAsia"/>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sidRPr="003B00C5">
              <w:rPr>
                <w:vertAlign w:val="superscript"/>
                <w:lang w:eastAsia="zh-CN"/>
              </w:rPr>
            </w:r>
            <w:r w:rsidRPr="003B00C5">
              <w:rPr>
                <w:vertAlign w:val="superscript"/>
                <w:lang w:eastAsia="zh-CN"/>
              </w:rPr>
            </w:r>
            <w:r w:rsidRPr="003B00C5">
              <w:rPr>
                <w:rFonts w:hint="eastAsia"/>
                <w:vertAlign w:val="superscript"/>
                <w:lang w:eastAsia="zh-CN"/>
              </w:rPr>
            </w:r>
            <w:r w:rsidRPr="003B00C5">
              <w:rPr>
                <w:vertAlign w:val="superscript"/>
                <w:lang w:eastAsia="zh-CN"/>
              </w:rPr>
            </w:r>
            <w:r>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p>
          <w:p w14:paraId="0DA9CAE3" w14:textId="09D46392" w:rsidR="003B00C5" w:rsidRDefault="003B00C5" w:rsidP="003B00C5">
            <w:pPr>
              <w:pStyle w:val="TableText"/>
              <w:spacing w:before="162" w:line="329" w:lineRule="auto"/>
              <w:ind w:left="122" w:right="106" w:firstLine="553"/>
              <w:jc w:val="both"/>
              <w:rPr>
                <w:lang w:eastAsia="zh-CN"/>
              </w:rPr>
            </w:pPr>
            <w:r>
              <w:rPr>
                <w:rFonts w:hint="eastAsia"/>
                <w:lang w:eastAsia="zh-CN"/>
              </w:rPr>
              <w:t>图结构建模与跨境电商推荐：电商场景中用户、商品、属性之间存在复杂的高阶关系，图神经网络为此提供了有效的建模工具。陈思远等提出基于异质图表达学习的跨境电商推荐模型，对用户—商品—属性之间的异质关系进行建模，显著提升了跨境电商场景下的推荐精准度[10]。</w:t>
            </w:r>
            <w:r>
              <w:rPr>
                <w:lang w:eastAsia="zh-CN"/>
              </w:rPr>
            </w:r>
            <w:r>
              <w:rPr>
                <w:rFonts w:hint="eastAsia"/>
                <w:lang w:eastAsia="zh-CN"/>
              </w:rPr>
            </w:r>
            <w:r>
              <w:rPr>
                <w:lang w:eastAsia="zh-CN"/>
              </w:rPr>
            </w:r>
            <w:r>
              <w:rPr>
                <w:rFonts w:hint="eastAsia"/>
                <w:lang w:eastAsia="zh-CN"/>
              </w:rPr>
            </w:r>
            <w:proofErr w:type="spellStart"/>
            <w:r>
              <w:rPr>
                <w:lang w:eastAsia="zh-CN"/>
              </w:rPr>
            </w:r>
            <w:proofErr w:type="spellEnd"/>
            <w:r>
              <w:rPr>
                <w:rFonts w:hint="eastAsia"/>
                <w:lang w:eastAsia="zh-CN"/>
              </w:rPr>
            </w:r>
            <w:r>
              <w:rPr>
                <w:lang w:eastAsia="zh-CN"/>
              </w:rPr>
            </w:r>
            <w:r>
              <w:rPr>
                <w:rFonts w:hint="eastAsia"/>
                <w:lang w:eastAsia="zh-CN"/>
              </w:rPr>
            </w:r>
            <w:r w:rsidRPr="003B00C5">
              <w:rPr>
                <w:vertAlign w:val="superscript"/>
                <w:lang w:eastAsia="zh-CN"/>
              </w:rPr>
            </w:r>
            <w:r w:rsidRPr="003B00C5">
              <w:rPr>
                <w:vertAlign w:val="superscript"/>
                <w:lang w:eastAsia="zh-CN"/>
              </w:rPr>
            </w:r>
            <w:r w:rsidRPr="003B00C5">
              <w:rPr>
                <w:rFonts w:hint="eastAsia"/>
                <w:vertAlign w:val="superscript"/>
                <w:lang w:eastAsia="zh-CN"/>
              </w:rPr>
            </w:r>
            <w:r w:rsidRPr="003B00C5">
              <w:rPr>
                <w:vertAlign w:val="superscript"/>
                <w:lang w:eastAsia="zh-CN"/>
              </w:rPr>
            </w:r>
            <w:r>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p>
          <w:p w14:paraId="45D9137F" w14:textId="1D109F82" w:rsidR="003B00C5" w:rsidRDefault="003B00C5" w:rsidP="003B00C5">
            <w:pPr>
              <w:pStyle w:val="TableText"/>
              <w:spacing w:before="162" w:line="329" w:lineRule="auto"/>
              <w:ind w:left="122" w:right="106" w:firstLine="553"/>
              <w:jc w:val="both"/>
              <w:rPr>
                <w:lang w:eastAsia="zh-CN"/>
              </w:rPr>
            </w:pPr>
            <w:r>
              <w:rPr>
                <w:rFonts w:hint="eastAsia"/>
                <w:lang w:eastAsia="zh-CN"/>
              </w:rPr>
              <w:t>5.5 电商推荐系统的工程实践与应用落地</w:t>
            </w:r>
            <w:r>
              <w:rPr>
                <w:lang w:eastAsia="zh-CN"/>
              </w:rPr>
            </w:r>
            <w:r>
              <w:rPr>
                <w:rFonts w:hint="eastAsia"/>
                <w:lang w:eastAsia="zh-CN"/>
              </w:rPr>
            </w:r>
          </w:p>
          <w:p w14:paraId="33CDCF59" w14:textId="77777777" w:rsidR="003B00C5" w:rsidRDefault="003B00C5" w:rsidP="003B00C5">
            <w:pPr>
              <w:pStyle w:val="TableText"/>
              <w:spacing w:before="162" w:line="329" w:lineRule="auto"/>
              <w:ind w:left="122" w:right="106" w:firstLine="553"/>
              <w:jc w:val="both"/>
              <w:rPr>
                <w:lang w:eastAsia="zh-CN"/>
              </w:rPr>
            </w:pPr>
            <w:r>
              <w:rPr>
                <w:rFonts w:hint="eastAsia"/>
                <w:lang w:eastAsia="zh-CN"/>
              </w:rPr>
              <w:t>算法的价值最终需要通过工程落地与实际应用效果来检验。高性能推荐系统通常采用“离线训练＋在线预测”的架构，并通过多路召回与深度排序相结合的多阶段漏斗设计，在保证推荐质量的同时满足高并发、低延迟的要求。</w:t>
            </w:r>
          </w:p>
          <w:p w14:paraId="61AF13DE" w14:textId="33FC7C3B" w:rsidR="003B00C5" w:rsidRDefault="003B00C5" w:rsidP="003B00C5">
            <w:pPr>
              <w:pStyle w:val="TableText"/>
              <w:spacing w:before="162" w:line="329" w:lineRule="auto"/>
              <w:ind w:left="122" w:right="106" w:firstLine="553"/>
              <w:jc w:val="both"/>
              <w:rPr>
                <w:lang w:eastAsia="zh-CN"/>
              </w:rPr>
            </w:pPr>
            <w:r>
              <w:rPr>
                <w:rFonts w:hint="eastAsia"/>
                <w:lang w:eastAsia="zh-CN"/>
              </w:rPr>
              <w:t>在实际应用层面，王鑫等研究了大数据技术在电商平台个性化推荐系统中的应用，并对推荐效果进行了系统评估，验证了多源数据驱动的个性化推荐在提升电商平台转化率方面的实际价值[13]。</w:t>
            </w:r>
            <w:proofErr w:type="gramStart"/>
            <w:r>
              <w:rPr>
                <w:rFonts w:hint="eastAsia"/>
                <w:lang w:eastAsia="zh-CN"/>
              </w:rPr>
            </w:r>
            <w:proofErr w:type="gramEnd"/>
            <w:r>
              <w:rPr>
                <w:rFonts w:hint="eastAsia"/>
                <w:lang w:eastAsia="zh-CN"/>
              </w:rPr>
            </w:r>
            <w:r w:rsidRPr="003B00C5">
              <w:rPr>
                <w:vertAlign w:val="superscript"/>
                <w:lang w:eastAsia="zh-CN"/>
              </w:rPr>
            </w:r>
            <w:r w:rsidRPr="003B00C5">
              <w:rPr>
                <w:vertAlign w:val="superscript"/>
                <w:lang w:eastAsia="zh-CN"/>
              </w:rPr>
            </w:r>
            <w:r w:rsidRPr="003B00C5">
              <w:rPr>
                <w:rFonts w:hint="eastAsia"/>
                <w:vertAlign w:val="superscript"/>
                <w:lang w:eastAsia="zh-CN"/>
              </w:rPr>
            </w:r>
            <w:r w:rsidRPr="003B00C5">
              <w:rPr>
                <w:vertAlign w:val="superscript"/>
                <w:lang w:eastAsia="zh-CN"/>
              </w:rPr>
            </w:r>
            <w:r>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Pr>
                <w:rFonts w:hint="eastAsia"/>
                <w:lang w:eastAsia="zh-CN"/>
              </w:rPr>
            </w:r>
            <w:proofErr w:type="spellStart"/>
            <w:r>
              <w:rPr>
                <w:lang w:eastAsia="zh-CN"/>
              </w:rPr>
            </w:r>
            <w:proofErr w:type="spellEnd"/>
            <w:r>
              <w:rPr>
                <w:rFonts w:hint="eastAsia"/>
                <w:lang w:eastAsia="zh-CN"/>
              </w:rPr>
            </w:r>
            <w:proofErr w:type="gramStart"/>
            <w:r>
              <w:rPr>
                <w:rFonts w:hint="eastAsia"/>
                <w:lang w:eastAsia="zh-CN"/>
              </w:rPr>
            </w:r>
            <w:proofErr w:type="gramEnd"/>
            <w:r>
              <w:rPr>
                <w:rFonts w:hint="eastAsia"/>
                <w:lang w:eastAsia="zh-CN"/>
              </w:rPr>
            </w:r>
            <w:proofErr w:type="gramStart"/>
            <w:r>
              <w:rPr>
                <w:rFonts w:hint="eastAsia"/>
                <w:lang w:eastAsia="zh-CN"/>
              </w:rPr>
            </w:r>
            <w:proofErr w:type="gramEnd"/>
            <w:r>
              <w:rPr>
                <w:rFonts w:hint="eastAsia"/>
                <w:lang w:eastAsia="zh-CN"/>
              </w:rPr>
            </w:r>
            <w:proofErr w:type="spellStart"/>
            <w:r>
              <w:rPr>
                <w:lang w:eastAsia="zh-CN"/>
              </w:rPr>
            </w:r>
            <w:proofErr w:type="spellEnd"/>
            <w:r>
              <w:rPr>
                <w:rFonts w:hint="eastAsia"/>
                <w:lang w:eastAsia="zh-CN"/>
              </w:rPr>
            </w:r>
            <w:proofErr w:type="gramStart"/>
            <w:r>
              <w:rPr>
                <w:rFonts w:hint="eastAsia"/>
                <w:lang w:eastAsia="zh-CN"/>
              </w:rPr>
            </w:r>
            <w:proofErr w:type="gramEnd"/>
            <w:r>
              <w:rPr>
                <w:rFonts w:hint="eastAsia"/>
                <w:lang w:eastAsia="zh-CN"/>
              </w:rPr>
            </w:r>
          </w:p>
          <w:p w14:paraId="76DF3AE7" w14:textId="7836B301" w:rsidR="003B00C5" w:rsidRDefault="003B00C5" w:rsidP="003B00C5">
            <w:pPr>
              <w:pStyle w:val="TableText"/>
              <w:spacing w:before="162" w:line="329" w:lineRule="auto"/>
              <w:ind w:left="122" w:right="106" w:firstLine="553"/>
              <w:jc w:val="both"/>
              <w:rPr>
                <w:lang w:eastAsia="zh-CN"/>
              </w:rPr>
            </w:pPr>
            <w:r>
              <w:rPr>
                <w:rFonts w:hint="eastAsia"/>
                <w:lang w:eastAsia="zh-CN"/>
              </w:rPr>
              <w:t>从商业价值视角看，江积海等分析了推荐算法对内容平台价值创造的驱动机理，区分了“相关型”与“因果型”两种推荐策略，揭示了推荐系统对平台商业价值与用户黏性的深层影响[8]。</w:t>
            </w:r>
            <w:r>
              <w:rPr>
                <w:lang w:eastAsia="zh-CN"/>
              </w:rPr>
            </w:r>
            <w:r>
              <w:rPr>
                <w:rFonts w:hint="eastAsia"/>
                <w:lang w:eastAsia="zh-CN"/>
              </w:rPr>
            </w:r>
            <w:r>
              <w:rPr>
                <w:lang w:eastAsia="zh-CN"/>
              </w:rPr>
            </w:r>
            <w:r>
              <w:rPr>
                <w:rFonts w:hint="eastAsia"/>
                <w:lang w:eastAsia="zh-CN"/>
              </w:rPr>
            </w:r>
            <w:proofErr w:type="gramStart"/>
            <w:r>
              <w:rPr>
                <w:rFonts w:hint="eastAsia"/>
                <w:lang w:eastAsia="zh-CN"/>
              </w:rPr>
            </w:r>
            <w:proofErr w:type="gramEnd"/>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sidRPr="003B00C5">
              <w:rPr>
                <w:vertAlign w:val="superscript"/>
                <w:lang w:eastAsia="zh-CN"/>
              </w:rPr>
            </w:r>
            <w:r w:rsidRPr="003B00C5">
              <w:rPr>
                <w:vertAlign w:val="superscript"/>
                <w:lang w:eastAsia="zh-CN"/>
              </w:rPr>
            </w:r>
            <w:r w:rsidRPr="003B00C5">
              <w:rPr>
                <w:rFonts w:hint="eastAsia"/>
                <w:vertAlign w:val="superscript"/>
                <w:lang w:eastAsia="zh-CN"/>
              </w:rPr>
            </w:r>
            <w:r w:rsidRPr="003B00C5">
              <w:rPr>
                <w:vertAlign w:val="superscript"/>
                <w:lang w:eastAsia="zh-CN"/>
              </w:rPr>
            </w:r>
            <w:r>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p>
          <w:p w14:paraId="74953644" w14:textId="657E29D1" w:rsidR="003B00C5" w:rsidRDefault="003B00C5" w:rsidP="003B00C5">
            <w:pPr>
              <w:pStyle w:val="TableText"/>
              <w:spacing w:before="162" w:line="329" w:lineRule="auto"/>
              <w:ind w:left="122" w:right="106" w:firstLine="553"/>
              <w:jc w:val="both"/>
              <w:rPr>
                <w:lang w:eastAsia="zh-CN"/>
              </w:rPr>
            </w:pPr>
            <w:r>
              <w:rPr>
                <w:rFonts w:hint="eastAsia"/>
                <w:lang w:eastAsia="zh-CN"/>
              </w:rPr>
              <w:t>在系统架构上，业界普遍采用召回与排序解耦的多阶段流水线：召回阶段通过协同过滤、向量检索等方法快速生成候选集，排序阶段则采用DCN V2等深度模型对候选广告进行精排打分[2]，并借助缓存与流式计算实现毫秒级的实时响应，确保推荐结果能够即时反映用户的最新行为。</w:t>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sidRPr="003B00C5">
              <w:rPr>
                <w:vertAlign w:val="superscript"/>
                <w:lang w:eastAsia="zh-CN"/>
              </w:rPr>
            </w:r>
            <w:r w:rsidRPr="003B00C5">
              <w:rPr>
                <w:vertAlign w:val="superscript"/>
                <w:lang w:eastAsia="zh-CN"/>
              </w:rPr>
            </w:r>
            <w:r w:rsidRPr="003B00C5">
              <w:rPr>
                <w:rFonts w:hint="eastAsia"/>
                <w:vertAlign w:val="superscript"/>
                <w:lang w:eastAsia="zh-CN"/>
              </w:rPr>
            </w:r>
            <w:r w:rsidRPr="003B00C5">
              <w:rPr>
                <w:vertAlign w:val="superscript"/>
                <w:lang w:eastAsia="zh-CN"/>
              </w:rPr>
            </w:r>
            <w:r>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p>
          <w:p w14:paraId="5EE1361D" w14:textId="34172BE4" w:rsidR="003B00C5" w:rsidRDefault="003B00C5" w:rsidP="003B00C5">
            <w:pPr>
              <w:pStyle w:val="TableText"/>
              <w:spacing w:before="162" w:line="329" w:lineRule="auto"/>
              <w:ind w:left="122" w:right="106" w:firstLine="553"/>
              <w:jc w:val="both"/>
              <w:rPr>
                <w:lang w:eastAsia="zh-CN"/>
              </w:rPr>
            </w:pPr>
            <w:r>
              <w:rPr>
                <w:rFonts w:hint="eastAsia"/>
                <w:lang w:eastAsia="zh-CN"/>
              </w:rPr>
              <w:t>此外，结合用户活跃度与兴趣偏好的动态广告频控机制，能够在保障用户体验的前提下提升广告转化效率，是推荐系统工程落地中兼顾商业收益与用户留存的重要环节，也是本研究的核心切入点。</w:t>
            </w:r>
            <w:proofErr w:type="gramStart"/>
            <w:r>
              <w:rPr>
                <w:rFonts w:hint="eastAsia"/>
                <w:lang w:eastAsia="zh-CN"/>
              </w:rPr>
            </w:r>
            <w:proofErr w:type="gramEnd"/>
            <w:r>
              <w:rPr>
                <w:rFonts w:hint="eastAsia"/>
                <w:lang w:eastAsia="zh-CN"/>
              </w:rPr>
            </w:r>
            <w:proofErr w:type="spellStart"/>
            <w:r>
              <w:rPr>
                <w:lang w:eastAsia="zh-CN"/>
              </w:rPr>
            </w:r>
            <w:proofErr w:type="spellEnd"/>
            <w:r>
              <w:rPr>
                <w:rFonts w:hint="eastAsia"/>
                <w:lang w:eastAsia="zh-CN"/>
              </w:rPr>
            </w:r>
            <w:proofErr w:type="gramStart"/>
            <w:r>
              <w:rPr>
                <w:rFonts w:hint="eastAsia"/>
                <w:lang w:eastAsia="zh-CN"/>
              </w:rPr>
            </w:r>
            <w:proofErr w:type="gramEnd"/>
            <w:r>
              <w:rPr>
                <w:rFonts w:hint="eastAsia"/>
                <w:lang w:eastAsia="zh-CN"/>
              </w:rPr>
            </w:r>
            <w:r>
              <w:rPr>
                <w:lang w:eastAsia="zh-CN"/>
              </w:rPr>
            </w:r>
            <w:r>
              <w:rPr>
                <w:rFonts w:hint="eastAsia"/>
                <w:lang w:eastAsia="zh-CN"/>
              </w:rPr>
            </w:r>
            <w:r>
              <w:rPr>
                <w:lang w:eastAsia="zh-CN"/>
              </w:rPr>
            </w:r>
            <w:r>
              <w:rPr>
                <w:rFonts w:hint="eastAsia"/>
                <w:lang w:eastAsia="zh-CN"/>
              </w:rPr>
            </w:r>
            <w:proofErr w:type="spellStart"/>
            <w:r>
              <w:rPr>
                <w:lang w:eastAsia="zh-CN"/>
              </w:rPr>
            </w:r>
            <w:proofErr w:type="spellEnd"/>
            <w:r>
              <w:rPr>
                <w:rFonts w:hint="eastAsia"/>
                <w:lang w:eastAsia="zh-CN"/>
              </w:rPr>
            </w:r>
            <w:proofErr w:type="spellStart"/>
            <w:r>
              <w:rPr>
                <w:lang w:eastAsia="zh-CN"/>
              </w:rPr>
            </w:r>
            <w:proofErr w:type="spellEnd"/>
            <w:r>
              <w:rPr>
                <w:rFonts w:hint="eastAsia"/>
                <w:lang w:eastAsia="zh-CN"/>
              </w:rPr>
            </w:r>
            <w:proofErr w:type="spellStart"/>
            <w:r>
              <w:rPr>
                <w:lang w:eastAsia="zh-CN"/>
              </w:rPr>
            </w:r>
            <w:proofErr w:type="spellEnd"/>
            <w:r>
              <w:rPr>
                <w:rFonts w:hint="eastAsia"/>
                <w:lang w:eastAsia="zh-CN"/>
              </w:rPr>
            </w:r>
            <w:r w:rsidRPr="003B00C5">
              <w:rPr>
                <w:vertAlign w:val="superscript"/>
                <w:lang w:eastAsia="zh-CN"/>
              </w:rPr>
            </w:r>
            <w:r w:rsidRPr="003B00C5">
              <w:rPr>
                <w:vertAlign w:val="superscript"/>
                <w:lang w:eastAsia="zh-CN"/>
              </w:rPr>
            </w:r>
            <w:r w:rsidRPr="003B00C5">
              <w:rPr>
                <w:rFonts w:hint="eastAsia"/>
                <w:vertAlign w:val="superscript"/>
                <w:lang w:eastAsia="zh-CN"/>
              </w:rPr>
            </w:r>
            <w:r w:rsidRPr="003B00C5">
              <w:rPr>
                <w:vertAlign w:val="superscript"/>
                <w:lang w:eastAsia="zh-CN"/>
              </w:rPr>
            </w:r>
            <w:r>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p>
          <w:p w14:paraId="00E5E56F" w14:textId="597E7A9A" w:rsidR="003B00C5" w:rsidRDefault="003B00C5" w:rsidP="003B00C5">
            <w:pPr>
              <w:pStyle w:val="TableText"/>
              <w:spacing w:before="162" w:line="329" w:lineRule="auto"/>
              <w:ind w:left="122" w:right="106" w:firstLine="553"/>
              <w:jc w:val="both"/>
              <w:rPr>
                <w:lang w:eastAsia="zh-CN"/>
              </w:rPr>
            </w:pPr>
            <w:r>
              <w:rPr>
                <w:rFonts w:hint="eastAsia"/>
                <w:lang w:eastAsia="zh-CN"/>
              </w:rPr>
              <w:t>5.</w:t>
            </w:r>
            <w:r>
              <w:rPr>
                <w:lang w:eastAsia="zh-CN"/>
              </w:rPr>
              <w:t>6</w:t>
            </w:r>
            <w:r>
              <w:rPr>
                <w:rFonts w:hint="eastAsia"/>
                <w:lang w:eastAsia="zh-CN"/>
              </w:rPr>
              <w:t xml:space="preserve"> 当前研究挑战与未来方向</w:t>
            </w:r>
          </w:p>
          <w:p w14:paraId="435961F4" w14:textId="091F2730" w:rsidR="003B00C5" w:rsidRDefault="003B00C5" w:rsidP="003B00C5">
            <w:pPr>
              <w:pStyle w:val="TableText"/>
              <w:spacing w:before="162" w:line="329" w:lineRule="auto"/>
              <w:ind w:left="122" w:right="106" w:firstLine="553"/>
              <w:jc w:val="both"/>
              <w:rPr>
                <w:lang w:eastAsia="zh-CN"/>
              </w:rPr>
            </w:pPr>
            <w:r>
              <w:rPr>
                <w:rFonts w:hint="eastAsia"/>
                <w:lang w:eastAsia="zh-CN"/>
              </w:rPr>
              <w:t>流行度偏差与推荐同质化：现有的协同过滤模型易陷入“热门物品推荐过多、冷门物品曝光不足”的困境，导致推荐结果同质化，长期来看会削弱用户的新鲜感与平台黏性。如何结合用户行为分析[14]与社区互动数据[7]缓解流行度偏差、提升推荐多样性，是值得深入研究的方向。</w:t>
            </w:r>
            <w:r>
              <w:rPr>
                <w:lang w:eastAsia="zh-CN"/>
              </w:rPr>
            </w:r>
            <w:r>
              <w:rPr>
                <w:rFonts w:hint="eastAsia"/>
                <w:lang w:eastAsia="zh-CN"/>
              </w:rPr>
            </w:r>
            <w:r w:rsidRPr="003B00C5">
              <w:rPr>
                <w:vertAlign w:val="superscript"/>
                <w:lang w:eastAsia="zh-CN"/>
              </w:rPr>
            </w:r>
            <w:r w:rsidRPr="003B00C5">
              <w:rPr>
                <w:vertAlign w:val="superscript"/>
                <w:lang w:eastAsia="zh-CN"/>
              </w:rPr>
            </w:r>
            <w:r w:rsidRPr="003B00C5">
              <w:rPr>
                <w:rFonts w:hint="eastAsia"/>
                <w:vertAlign w:val="superscript"/>
                <w:lang w:eastAsia="zh-CN"/>
              </w:rPr>
            </w:r>
            <w:r w:rsidRPr="003B00C5">
              <w:rPr>
                <w:vertAlign w:val="superscript"/>
                <w:lang w:eastAsia="zh-CN"/>
              </w:rPr>
            </w:r>
            <w:r>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r w:rsidRPr="003B00C5">
              <w:rPr>
                <w:vertAlign w:val="superscript"/>
                <w:lang w:eastAsia="zh-CN"/>
              </w:rPr>
            </w:r>
          </w:p>
          <w:p w14:paraId="0FDC4CC6" w14:textId="757AA0D5" w:rsidR="003B00C5" w:rsidRDefault="003B00C5" w:rsidP="003B00C5">
            <w:pPr>
              <w:pStyle w:val="TableText"/>
              <w:spacing w:before="162" w:line="329" w:lineRule="auto"/>
              <w:ind w:left="122" w:right="106" w:firstLine="553"/>
              <w:jc w:val="both"/>
              <w:rPr>
                <w:lang w:eastAsia="zh-CN"/>
              </w:rPr>
            </w:pPr>
            <w:r>
              <w:rPr>
                <w:rFonts w:hint="eastAsia"/>
                <w:lang w:eastAsia="zh-CN"/>
              </w:rPr>
              <w:t>隐私保护与数据安全：过度依赖用户私密数据引发了合规性忧虑，如何在不获取用户明文数据的情况下实现精准推荐（如联邦学习或差分隐私）是未来研究的重点。</w:t>
            </w:r>
            <w:proofErr w:type="gramStart"/>
            <w:r>
              <w:rPr>
                <w:rFonts w:hint="eastAsia"/>
                <w:lang w:eastAsia="zh-CN"/>
              </w:rPr>
            </w:r>
            <w:proofErr w:type="gramEnd"/>
            <w:r>
              <w:rPr>
                <w:rFonts w:hint="eastAsia"/>
                <w:lang w:eastAsia="zh-CN"/>
              </w:rPr>
            </w:r>
          </w:p>
          <w:p w14:paraId="0E9AA2DF" w14:textId="493FD627" w:rsidR="003B00C5" w:rsidRDefault="003B00C5" w:rsidP="003B00C5">
            <w:pPr>
              <w:pStyle w:val="TableText"/>
              <w:spacing w:before="162" w:line="329" w:lineRule="auto"/>
              <w:ind w:left="122" w:right="106" w:firstLine="553"/>
              <w:jc w:val="both"/>
              <w:rPr>
                <w:lang w:eastAsia="zh-CN"/>
              </w:rPr>
            </w:pPr>
            <w:r>
              <w:rPr>
                <w:rFonts w:hint="eastAsia"/>
                <w:lang w:eastAsia="zh-CN"/>
              </w:rPr>
              <w:t>冷启动与跨域迁移：利用源域知识辅助目标域推荐（跨域推荐）以及新用户的极短序列建模仍有待优化，融合大模型语义理解与知识图谱的方案为缓解冷启动提供了新思路。</w:t>
            </w:r>
            <w:proofErr w:type="gramStart"/>
            <w:r>
              <w:rPr>
                <w:rFonts w:hint="eastAsia"/>
                <w:lang w:eastAsia="zh-CN"/>
              </w:rPr>
            </w:r>
            <w:proofErr w:type="gramEnd"/>
            <w:r>
              <w:rPr>
                <w:rFonts w:hint="eastAsia"/>
                <w:lang w:eastAsia="zh-CN"/>
              </w:rPr>
            </w:r>
          </w:p>
          <w:p w14:paraId="5D670406" w14:textId="131CD971" w:rsidR="003B00C5" w:rsidRDefault="003B00C5" w:rsidP="003B00C5">
            <w:pPr>
              <w:pStyle w:val="TableText"/>
              <w:spacing w:before="162" w:line="329" w:lineRule="auto"/>
              <w:ind w:left="122" w:right="106" w:firstLine="553"/>
              <w:jc w:val="both"/>
              <w:rPr>
                <w:lang w:eastAsia="zh-CN"/>
              </w:rPr>
            </w:pPr>
            <w:r>
              <w:rPr>
                <w:rFonts w:hint="eastAsia"/>
                <w:lang w:eastAsia="zh-CN"/>
              </w:rPr>
              <w:t>5.</w:t>
            </w:r>
            <w:r>
              <w:rPr>
                <w:lang w:eastAsia="zh-CN"/>
              </w:rPr>
              <w:t>7</w:t>
            </w:r>
            <w:r>
              <w:rPr>
                <w:rFonts w:hint="eastAsia"/>
                <w:lang w:eastAsia="zh-CN"/>
              </w:rPr>
              <w:t xml:space="preserve"> 结论</w:t>
            </w:r>
          </w:p>
          <w:p w14:paraId="73602683" w14:textId="5412512A" w:rsidR="00E544A9" w:rsidRDefault="003B00C5" w:rsidP="003B00C5">
            <w:pPr>
              <w:pStyle w:val="TableText"/>
              <w:spacing w:before="162" w:line="216" w:lineRule="auto"/>
              <w:ind w:left="551"/>
              <w:rPr>
                <w:lang w:eastAsia="zh-CN"/>
              </w:rPr>
            </w:pPr>
            <w:r>
              <w:rPr>
                <w:rFonts w:hint="eastAsia"/>
                <w:lang w:eastAsia="zh-CN"/>
              </w:rPr>
              <w:t>综上所述，个性化电商广告推荐系统已从早期的协同过滤与线性模型，演进为融合特征交叉、序列兴趣建模、知识图谱与大语言模型的深度学习体系。未来的发展趋势将侧重于利用大模型增强语义与多模态特征表达、通过知识图谱注入领域背景知识，并在保障实时性的基础上实现更精细的用户兴趣与活跃度建模。本研究将基于上述理论基础，结合多路召回与深度排序的混合推荐架构、用户活跃度评分模型与动态广告频控机制，致力于设计一个兼顾高点击率、高转化率与高用户留存的智能广告推荐系统。</w:t>
            </w:r>
          </w:p>
        </w:tc>
      </w:tr>
    </w:tbl>
    <w:p w14:paraId="370DB7CF" w14:textId="77777777" w:rsidR="00E544A9" w:rsidRDefault="00E544A9">
      <w:pPr>
        <w:spacing w:line="138" w:lineRule="exact"/>
        <w:rPr>
          <w:sz w:val="12"/>
          <w:lang w:eastAsia="zh-CN"/>
        </w:rPr>
      </w:pPr>
    </w:p>
    <w:p w14:paraId="2451535F" w14:textId="77777777" w:rsidR="00E544A9" w:rsidRDefault="00E544A9">
      <w:pPr>
        <w:spacing w:line="138" w:lineRule="exact"/>
        <w:rPr>
          <w:sz w:val="12"/>
          <w:szCs w:val="12"/>
          <w:lang w:eastAsia="zh-CN"/>
        </w:rPr>
        <w:sectPr w:rsidR="00E544A9">
          <w:footerReference w:type="default" r:id="rId12"/>
          <w:pgSz w:w="11907" w:h="16840"/>
          <w:pgMar w:top="1304" w:right="1129" w:bottom="1359" w:left="1129" w:header="0" w:footer="1200" w:gutter="0"/>
          <w:cols w:space="720"/>
        </w:sectPr>
      </w:pPr>
    </w:p>
    <w:tbl>
      <w:tblPr>
        <w:tblStyle w:val="TableNormal"/>
        <w:tblW w:w="9643"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9643"/>
      </w:tblGrid>
      <w:tr w:rsidR="00E544A9" w14:paraId="794143FC" w14:textId="77777777">
        <w:trPr>
          <w:trHeight w:val="14017"/>
        </w:trPr>
        <w:tc>
          <w:tcPr>
            <w:tcW w:w="9643" w:type="dxa"/>
          </w:tcPr>
          <w:p w14:paraId="6175839B" w14:textId="52837089" w:rsidR="003B00C5" w:rsidRDefault="003B00C5" w:rsidP="003B00C5">
            <w:pPr>
              <w:pStyle w:val="2"/>
              <w:rPr>
                <w:color w:val="000000" w:themeColor="text1"/>
              </w:rPr>
            </w:pPr>
            <w:r w:rsidRPr="003B00C5">
              <w:rPr>
                <w:color w:val="000000" w:themeColor="text1"/>
              </w:rPr>
              <w:lastRenderedPageBreak/>
              <w:t>参考文献</w:t>
            </w:r>
            <w:r>
              <w:rPr>
                <w:rFonts w:hint="eastAsia"/>
                <w:color w:val="000000" w:themeColor="text1"/>
              </w:rPr>
              <w:t>：</w:t>
            </w:r>
          </w:p>
          <w:p w14:paraId="4FB266A4" w14:textId="77777777" w:rsidR="003B00C5" w:rsidRPr="003B00C5" w:rsidRDefault="003B00C5" w:rsidP="003B00C5">
            <w:pPr>
              <w:rPr>
                <w:rFonts w:eastAsiaTheme="minorEastAsia"/>
                <w:lang w:eastAsia="zh-CN"/>
              </w:rPr>
            </w:pPr>
          </w:p>
          <w:p w14:paraId="34879D57" w14:textId="6B9372BC" w:rsidR="003B00C5" w:rsidRPr="003B00C5" w:rsidRDefault="003B00C5" w:rsidP="003B00C5">
            <w:pPr>
              <w:pStyle w:val="TableText"/>
              <w:numPr>
                <w:ilvl w:val="0"/>
                <w:numId w:val="8"/>
              </w:numPr>
              <w:spacing w:before="162" w:line="278" w:lineRule="auto"/>
              <w:ind w:left="357" w:right="187" w:firstLineChars="200" w:firstLine="560"/>
              <w:rPr>
                <w:lang w:eastAsia="zh-CN"/>
              </w:rPr>
            </w:pPr>
            <w:bookmarkStart w:id="0" w:name="_Ref226283348"/>
            <w:r w:rsidRPr="003B00C5">
              <w:rPr>
                <w:lang w:eastAsia="zh-CN"/>
              </w:rPr>
              <w:t>[1] Samih A, Adadi A, Berrada M. A comprehensive evaluation of matrix factorization models for collaborative filtering recommender systems[J]. International Journal of Interactive Multimedia and Artificial Intelligence, 2024, 8(7): 56-71.</w:t>
            </w:r>
            <w:proofErr w:type="spellStart"/>
            <w:r w:rsidRPr="003B00C5">
              <w:rPr>
                <w:lang w:eastAsia="zh-CN"/>
              </w:rPr>
            </w:r>
            <w:proofErr w:type="spellEnd"/>
            <w:r w:rsidRPr="003B00C5">
              <w:rPr>
                <w:lang w:eastAsia="zh-CN"/>
              </w:rPr>
            </w:r>
            <w:bookmarkEnd w:id="0"/>
          </w:p>
          <w:p w14:paraId="51ABD2BE" w14:textId="12A58ABD" w:rsidR="003B00C5" w:rsidRPr="003B00C5" w:rsidRDefault="003B00C5" w:rsidP="003B00C5">
            <w:pPr>
              <w:pStyle w:val="TableText"/>
              <w:numPr>
                <w:ilvl w:val="0"/>
                <w:numId w:val="8"/>
              </w:numPr>
              <w:spacing w:before="162" w:line="278" w:lineRule="auto"/>
              <w:ind w:left="357" w:right="187" w:firstLineChars="200" w:firstLine="560"/>
              <w:rPr>
                <w:lang w:eastAsia="zh-CN"/>
              </w:rPr>
            </w:pPr>
            <w:bookmarkStart w:id="1" w:name="_Ref226283257"/>
            <w:r w:rsidRPr="003B00C5">
              <w:rPr>
                <w:lang w:eastAsia="zh-CN"/>
              </w:rPr>
              <w:t>[2] Wang R, Shivanna R, Cheng D Z, et al. DCN V2: improved deep &amp; cross network and practical lessons for web-scale learning to rank systems[C]. Proceedings of the Web Conference (WWW), 2021: 1785-1797.</w:t>
            </w:r>
            <w:bookmarkEnd w:id="1"/>
          </w:p>
          <w:p w14:paraId="47C0AF72" w14:textId="73C8329F" w:rsidR="003B00C5" w:rsidRPr="003B00C5" w:rsidRDefault="003B00C5" w:rsidP="003B00C5">
            <w:pPr>
              <w:pStyle w:val="TableText"/>
              <w:numPr>
                <w:ilvl w:val="0"/>
                <w:numId w:val="8"/>
              </w:numPr>
              <w:spacing w:before="162" w:line="278" w:lineRule="auto"/>
              <w:ind w:left="357" w:right="187" w:firstLineChars="200" w:firstLine="560"/>
              <w:rPr>
                <w:lang w:eastAsia="zh-CN"/>
              </w:rPr>
            </w:pPr>
            <w:bookmarkStart w:id="2" w:name="_Ref226283432"/>
            <w:r w:rsidRPr="003B00C5">
              <w:rPr>
                <w:lang w:eastAsia="zh-CN"/>
              </w:rPr>
              <w:t>[3] Li J, Wang X, Li Z, et al. Improved DeepFM-based model with LSTM on click-through-rate prediction[C]. Proceedings of CIBDA, ACM, 2024: 45-51.</w:t>
            </w:r>
            <w:bookmarkEnd w:id="2"/>
          </w:p>
          <w:p w14:paraId="46177BE2" w14:textId="624B0648" w:rsidR="003B00C5" w:rsidRPr="003B00C5" w:rsidRDefault="003B00C5" w:rsidP="003B00C5">
            <w:pPr>
              <w:pStyle w:val="TableText"/>
              <w:numPr>
                <w:ilvl w:val="0"/>
                <w:numId w:val="8"/>
              </w:numPr>
              <w:spacing w:before="162" w:line="278" w:lineRule="auto"/>
              <w:ind w:left="357" w:right="187" w:firstLineChars="200" w:firstLine="560"/>
              <w:rPr>
                <w:lang w:eastAsia="zh-CN"/>
              </w:rPr>
            </w:pPr>
            <w:bookmarkStart w:id="3" w:name="_Ref226283371"/>
            <w:r w:rsidRPr="003B00C5">
              <w:rPr>
                <w:lang w:eastAsia="zh-CN"/>
              </w:rPr>
              <w:t>[4] 张增杰, 汪晓锋, 毛岱波, 等. 基于深度知识图卷积网络的推荐算法[J]. 微电子学与计算机, 2024, 41(6): 38-48.</w:t>
            </w:r>
            <w:proofErr w:type="spellStart"/>
            <w:r w:rsidRPr="003B00C5">
              <w:rPr>
                <w:lang w:eastAsia="zh-CN"/>
              </w:rPr>
            </w:r>
            <w:proofErr w:type="spellEnd"/>
            <w:r w:rsidRPr="003B00C5">
              <w:rPr>
                <w:lang w:eastAsia="zh-CN"/>
              </w:rPr>
            </w:r>
            <w:bookmarkEnd w:id="3"/>
          </w:p>
          <w:p w14:paraId="0DF87448" w14:textId="733CD032" w:rsidR="003B00C5" w:rsidRPr="003B00C5" w:rsidRDefault="003B00C5" w:rsidP="003B00C5">
            <w:pPr>
              <w:pStyle w:val="TableText"/>
              <w:numPr>
                <w:ilvl w:val="0"/>
                <w:numId w:val="8"/>
              </w:numPr>
              <w:spacing w:before="162" w:line="278" w:lineRule="auto"/>
              <w:ind w:left="357" w:right="187" w:firstLineChars="200" w:firstLine="560"/>
              <w:rPr>
                <w:lang w:eastAsia="zh-CN"/>
              </w:rPr>
            </w:pPr>
            <w:bookmarkStart w:id="4" w:name="_Ref226283410"/>
            <w:r w:rsidRPr="003B00C5">
              <w:rPr>
                <w:lang w:eastAsia="zh-CN"/>
              </w:rPr>
              <w:t>[5] 李想, 赵世奇, 刘挺. 基于大语言模型的推荐系统综述[J]. 智能系统学报, 2024, 19(5): 1056-1068.</w:t>
            </w:r>
            <w:bookmarkEnd w:id="4"/>
          </w:p>
          <w:p w14:paraId="0F91A635" w14:textId="7F0BF869" w:rsidR="003B00C5" w:rsidRPr="003B00C5" w:rsidRDefault="003B00C5" w:rsidP="003B00C5">
            <w:pPr>
              <w:pStyle w:val="TableText"/>
              <w:numPr>
                <w:ilvl w:val="0"/>
                <w:numId w:val="8"/>
              </w:numPr>
              <w:spacing w:before="162" w:line="278" w:lineRule="auto"/>
              <w:ind w:left="357" w:right="187" w:firstLineChars="200" w:firstLine="560"/>
              <w:rPr>
                <w:lang w:eastAsia="zh-CN"/>
              </w:rPr>
            </w:pPr>
            <w:bookmarkStart w:id="5" w:name="_Ref226283602"/>
            <w:r w:rsidRPr="003B00C5">
              <w:rPr>
                <w:lang w:eastAsia="zh-CN"/>
              </w:rPr>
              <w:t>[6] Ogundele A, Wang S. A comprehensive survey on advertising click-through rate prediction algorithm[J]. The Knowledge Engineering Review, 2024, 39: e14.</w:t>
            </w:r>
            <w:proofErr w:type="gramStart"/>
            <w:r w:rsidRPr="003B00C5">
              <w:rPr>
                <w:lang w:eastAsia="zh-CN"/>
              </w:rPr>
            </w:r>
            <w:proofErr w:type="gramEnd"/>
            <w:r w:rsidRPr="003B00C5">
              <w:rPr>
                <w:lang w:eastAsia="zh-CN"/>
              </w:rPr>
            </w:r>
            <w:proofErr w:type="spellStart"/>
            <w:r w:rsidRPr="003B00C5">
              <w:rPr>
                <w:lang w:eastAsia="zh-CN"/>
              </w:rPr>
            </w:r>
            <w:proofErr w:type="spellEnd"/>
            <w:r w:rsidRPr="003B00C5">
              <w:rPr>
                <w:lang w:eastAsia="zh-CN"/>
              </w:rPr>
            </w:r>
            <w:bookmarkEnd w:id="5"/>
          </w:p>
          <w:p w14:paraId="61A1EDA2" w14:textId="0945C3DE" w:rsidR="003B00C5" w:rsidRPr="003B00C5" w:rsidRDefault="003B00C5" w:rsidP="003B00C5">
            <w:pPr>
              <w:pStyle w:val="TableText"/>
              <w:numPr>
                <w:ilvl w:val="0"/>
                <w:numId w:val="8"/>
              </w:numPr>
              <w:spacing w:before="162" w:line="278" w:lineRule="auto"/>
              <w:ind w:left="357" w:right="187" w:firstLineChars="200" w:firstLine="560"/>
              <w:rPr>
                <w:lang w:eastAsia="zh-CN"/>
              </w:rPr>
            </w:pPr>
            <w:bookmarkStart w:id="6" w:name="_Ref226283534"/>
            <w:proofErr w:type="gramStart"/>
            <w:r w:rsidRPr="003B00C5">
              <w:rPr>
                <w:lang w:eastAsia="zh-CN"/>
              </w:rPr>
              <w:t>[7] 赵文婷, 李雪. 社交电商平台用户留存影响因素研究[J]. 电子商务评论, 2024, 13(4): 1048-1058.</w:t>
            </w:r>
            <w:proofErr w:type="gramEnd"/>
            <w:r w:rsidRPr="003B00C5">
              <w:rPr>
                <w:lang w:eastAsia="zh-CN"/>
              </w:rPr>
            </w:r>
            <w:bookmarkEnd w:id="6"/>
          </w:p>
          <w:p w14:paraId="1C264A67" w14:textId="5477C888" w:rsidR="003B00C5" w:rsidRPr="003B00C5" w:rsidRDefault="003B00C5" w:rsidP="003B00C5">
            <w:pPr>
              <w:pStyle w:val="TableText"/>
              <w:numPr>
                <w:ilvl w:val="0"/>
                <w:numId w:val="8"/>
              </w:numPr>
              <w:spacing w:before="162" w:line="278" w:lineRule="auto"/>
              <w:ind w:left="357" w:right="187" w:firstLineChars="200" w:firstLine="560"/>
              <w:rPr>
                <w:lang w:eastAsia="zh-CN"/>
              </w:rPr>
            </w:pPr>
            <w:bookmarkStart w:id="7" w:name="_Ref226283471"/>
            <w:r w:rsidRPr="003B00C5">
              <w:rPr>
                <w:lang w:eastAsia="zh-CN"/>
              </w:rPr>
              <w:t>[8] 江积海, 周彩虹. 推荐算法驱动内容平台价值创造的机理：相关还是因果？[J]. 财经研究, 2025, 51(2): 1-15.</w:t>
            </w:r>
            <w:proofErr w:type="gramStart"/>
            <w:r w:rsidRPr="003B00C5">
              <w:rPr>
                <w:lang w:eastAsia="zh-CN"/>
              </w:rPr>
            </w:r>
            <w:proofErr w:type="gramEnd"/>
            <w:r w:rsidRPr="003B00C5">
              <w:rPr>
                <w:lang w:eastAsia="zh-CN"/>
              </w:rPr>
            </w:r>
            <w:bookmarkEnd w:id="7"/>
          </w:p>
          <w:p w14:paraId="04011023" w14:textId="1254DBAE" w:rsidR="003B00C5" w:rsidRPr="003B00C5" w:rsidRDefault="003B00C5" w:rsidP="003B00C5">
            <w:pPr>
              <w:pStyle w:val="TableText"/>
              <w:numPr>
                <w:ilvl w:val="0"/>
                <w:numId w:val="8"/>
              </w:numPr>
              <w:spacing w:before="162" w:line="278" w:lineRule="auto"/>
              <w:ind w:left="357" w:right="187" w:firstLineChars="200" w:firstLine="560"/>
              <w:rPr>
                <w:lang w:eastAsia="zh-CN"/>
              </w:rPr>
            </w:pPr>
            <w:bookmarkStart w:id="8" w:name="_Ref226283476"/>
            <w:r w:rsidRPr="003B00C5">
              <w:rPr>
                <w:lang w:eastAsia="zh-CN"/>
              </w:rPr>
              <w:t>[9] 张莹, 李明, 王强. 自适应大模型架构在智能推荐中的应用[J]. 信息技术与信息化, 2025, (3): 112-116.</w:t>
            </w:r>
            <w:bookmarkEnd w:id="8"/>
          </w:p>
          <w:p w14:paraId="37D4C377" w14:textId="5C7C669E" w:rsidR="003B00C5" w:rsidRPr="003B00C5" w:rsidRDefault="003B00C5" w:rsidP="003B00C5">
            <w:pPr>
              <w:pStyle w:val="TableText"/>
              <w:numPr>
                <w:ilvl w:val="0"/>
                <w:numId w:val="8"/>
              </w:numPr>
              <w:spacing w:before="162" w:line="278" w:lineRule="auto"/>
              <w:ind w:left="357" w:right="187" w:firstLineChars="200" w:firstLine="560"/>
              <w:rPr>
                <w:lang w:eastAsia="zh-CN"/>
              </w:rPr>
            </w:pPr>
            <w:bookmarkStart w:id="9" w:name="_Ref226283489"/>
            <w:r w:rsidRPr="003B00C5">
              <w:rPr>
                <w:lang w:eastAsia="zh-CN"/>
              </w:rPr>
              <w:t>[10] 陈思远, 黄河, 张鹏. 基于异质图表达学习的跨境电商推荐模型[J]. 电子与信息学报, 2023, 45(7): 2589-2598.</w:t>
            </w:r>
            <w:bookmarkEnd w:id="9"/>
          </w:p>
          <w:p w14:paraId="785B8145" w14:textId="2B79B562" w:rsidR="003B00C5" w:rsidRPr="003B00C5" w:rsidRDefault="003B00C5" w:rsidP="003B00C5">
            <w:pPr>
              <w:pStyle w:val="TableText"/>
              <w:numPr>
                <w:ilvl w:val="0"/>
                <w:numId w:val="8"/>
              </w:numPr>
              <w:spacing w:before="162" w:line="278" w:lineRule="auto"/>
              <w:ind w:left="357" w:right="187" w:firstLineChars="200" w:firstLine="560"/>
              <w:rPr>
                <w:lang w:eastAsia="zh-CN"/>
              </w:rPr>
            </w:pPr>
            <w:bookmarkStart w:id="10" w:name="_Ref226283494"/>
            <w:r w:rsidRPr="003B00C5">
              <w:rPr>
                <w:lang w:eastAsia="zh-CN"/>
              </w:rPr>
              <w:t>[11] Kumar N, Singh M. A deep learning based hybrid recommendation model for internet users[J]. Scientific Reports, 2024, 14: 28421.</w:t>
            </w:r>
            <w:bookmarkEnd w:id="10"/>
          </w:p>
          <w:p w14:paraId="697B3A7C" w14:textId="77303F59" w:rsidR="003B00C5" w:rsidRPr="003B00C5" w:rsidRDefault="003B00C5" w:rsidP="003B00C5">
            <w:pPr>
              <w:pStyle w:val="TableText"/>
              <w:numPr>
                <w:ilvl w:val="0"/>
                <w:numId w:val="8"/>
              </w:numPr>
              <w:spacing w:before="162" w:line="278" w:lineRule="auto"/>
              <w:ind w:left="357" w:right="187" w:firstLineChars="200" w:firstLine="560"/>
              <w:rPr>
                <w:lang w:eastAsia="zh-CN"/>
              </w:rPr>
            </w:pPr>
            <w:bookmarkStart w:id="11" w:name="_Ref226283463"/>
            <w:r w:rsidRPr="003B00C5">
              <w:rPr>
                <w:lang w:eastAsia="zh-CN"/>
              </w:rPr>
              <w:t>[12] 孙凯, 张彤, 刘洋. 电商直播场景下用户购买行为预测模型研究[J]. 电子商务评论, 2024, 13(2): 3675-3684.</w:t>
            </w:r>
            <w:bookmarkEnd w:id="11"/>
          </w:p>
          <w:p w14:paraId="377FA228" w14:textId="10FB35DE" w:rsidR="003B00C5" w:rsidRPr="003B00C5" w:rsidRDefault="003B00C5" w:rsidP="003B00C5">
            <w:pPr>
              <w:pStyle w:val="TableText"/>
              <w:numPr>
                <w:ilvl w:val="0"/>
                <w:numId w:val="8"/>
              </w:numPr>
              <w:spacing w:before="162" w:line="278" w:lineRule="auto"/>
              <w:ind w:left="357" w:right="187" w:firstLineChars="200" w:firstLine="560"/>
              <w:rPr>
                <w:lang w:eastAsia="zh-CN"/>
              </w:rPr>
            </w:pPr>
            <w:bookmarkStart w:id="12" w:name="_Ref226283521"/>
            <w:r w:rsidRPr="003B00C5">
              <w:rPr>
                <w:lang w:eastAsia="zh-CN"/>
              </w:rPr>
              <w:t>[13] 王鑫, 陈亮, 杨敏. 大数据在电商平台个性化推荐系统中的应用与效果评估研究[J]. 科技理论与实践, 2024, 5(1): 45-53.</w:t>
            </w:r>
            <w:bookmarkEnd w:id="12"/>
          </w:p>
          <w:p w14:paraId="367C9CB8" w14:textId="104E34EE" w:rsidR="003B00C5" w:rsidRPr="003B00C5" w:rsidRDefault="003B00C5" w:rsidP="003B00C5">
            <w:pPr>
              <w:pStyle w:val="TableText"/>
              <w:numPr>
                <w:ilvl w:val="0"/>
                <w:numId w:val="8"/>
              </w:numPr>
              <w:spacing w:before="162" w:line="278" w:lineRule="auto"/>
              <w:ind w:left="357" w:right="187" w:firstLineChars="200" w:firstLine="560"/>
              <w:rPr>
                <w:lang w:eastAsia="zh-CN"/>
              </w:rPr>
            </w:pPr>
            <w:bookmarkStart w:id="13" w:name="_Ref226283605"/>
            <w:r w:rsidRPr="003B00C5">
              <w:rPr>
                <w:lang w:eastAsia="zh-CN"/>
              </w:rPr>
              <w:t>[14] 王洪涛, 陈明杰. 基于用户行为分析的电商推荐系统优化策略[J]. 电子商务评论, 2025, 14(2): 395-403.</w:t>
            </w:r>
            <w:proofErr w:type="gramStart"/>
            <w:r w:rsidRPr="003B00C5">
              <w:rPr>
                <w:lang w:eastAsia="zh-CN"/>
              </w:rPr>
            </w:r>
            <w:proofErr w:type="gramEnd"/>
            <w:r w:rsidRPr="003B00C5">
              <w:rPr>
                <w:lang w:eastAsia="zh-CN"/>
              </w:rPr>
            </w:r>
            <w:bookmarkEnd w:id="13"/>
          </w:p>
          <w:p w14:paraId="6594FD8F" w14:textId="1F17B550" w:rsidR="003B00C5" w:rsidRPr="003B00C5" w:rsidRDefault="003B00C5" w:rsidP="003B00C5">
            <w:pPr>
              <w:pStyle w:val="TableText"/>
              <w:numPr>
                <w:ilvl w:val="0"/>
                <w:numId w:val="8"/>
              </w:numPr>
              <w:spacing w:before="162" w:line="278" w:lineRule="auto"/>
              <w:ind w:left="357" w:right="187" w:firstLineChars="200" w:firstLine="560"/>
              <w:rPr>
                <w:lang w:eastAsia="zh-CN"/>
              </w:rPr>
            </w:pPr>
            <w:bookmarkStart w:id="14" w:name="_Ref226283503"/>
            <w:proofErr w:type="gramStart"/>
            <w:r w:rsidRPr="003B00C5">
              <w:rPr>
                <w:lang w:eastAsia="zh-CN"/>
              </w:rPr>
              <w:t>[15] 刘海鸥, 苏洲, 孙鹏, 等. 基于大语言模型的可信多模态推荐算法[J]. 计算机研究与发展, 2025, 62(3): 1-16.</w:t>
            </w:r>
            <w:proofErr w:type="gramEnd"/>
            <w:r w:rsidRPr="003B00C5">
              <w:rPr>
                <w:lang w:eastAsia="zh-CN"/>
              </w:rPr>
            </w:r>
            <w:bookmarkEnd w:id="14"/>
          </w:p>
          <w:p w14:paraId="75773536" w14:textId="433BC57E" w:rsidR="00E544A9" w:rsidRPr="003B00C5" w:rsidRDefault="00E544A9">
            <w:pPr>
              <w:pStyle w:val="TableText"/>
              <w:spacing w:before="162" w:line="278" w:lineRule="auto"/>
              <w:ind w:left="127" w:right="187" w:firstLine="418"/>
              <w:rPr>
                <w:lang w:eastAsia="zh-CN"/>
              </w:rPr>
            </w:pPr>
          </w:p>
        </w:tc>
      </w:tr>
      <w:tr w:rsidR="00E544A9" w14:paraId="74FCCDD4" w14:textId="77777777">
        <w:trPr>
          <w:trHeight w:val="13625"/>
        </w:trPr>
        <w:tc>
          <w:tcPr>
            <w:tcW w:w="9643" w:type="dxa"/>
          </w:tcPr>
          <w:p w14:paraId="2BA184CC" w14:textId="77777777" w:rsidR="00E544A9" w:rsidRDefault="00000000">
            <w:pPr>
              <w:pStyle w:val="TableText"/>
              <w:spacing w:before="163" w:line="330" w:lineRule="auto"/>
              <w:ind w:left="135" w:right="106" w:hanging="17"/>
              <w:rPr>
                <w:spacing w:val="-3"/>
                <w:lang w:eastAsia="zh-CN"/>
              </w:rPr>
            </w:pPr>
            <w:r>
              <w:rPr>
                <w:spacing w:val="2"/>
                <w:lang w:eastAsia="zh-CN"/>
              </w:rPr>
              <w:lastRenderedPageBreak/>
              <w:t>6.外文文献翻译（请标注出原文出处，译文4000</w:t>
            </w:r>
            <w:r>
              <w:rPr>
                <w:spacing w:val="-41"/>
                <w:lang w:eastAsia="zh-CN"/>
              </w:rPr>
              <w:t xml:space="preserve"> </w:t>
            </w:r>
            <w:r>
              <w:rPr>
                <w:spacing w:val="2"/>
                <w:lang w:eastAsia="zh-CN"/>
              </w:rPr>
              <w:t>汉字以上。要求外文文献应</w:t>
            </w:r>
            <w:r>
              <w:rPr>
                <w:spacing w:val="-3"/>
                <w:lang w:eastAsia="zh-CN"/>
              </w:rPr>
              <w:t>与论文研究内容相关）</w:t>
            </w:r>
          </w:p>
          <w:p w14:paraId="6FFCC522" w14:textId="117AB24D" w:rsidR="003B00C5" w:rsidRDefault="003B00C5">
            <w:pPr>
              <w:pStyle w:val="TableText"/>
              <w:spacing w:before="163" w:line="330" w:lineRule="auto"/>
              <w:ind w:left="135" w:right="106" w:hanging="17"/>
              <w:rPr>
                <w:lang w:eastAsia="zh-CN"/>
              </w:rPr>
            </w:pPr>
            <w:r>
              <w:rPr>
                <w:rFonts w:hint="eastAsia"/>
                <w:spacing w:val="-1"/>
                <w:lang w:eastAsia="zh-CN"/>
              </w:rPr>
              <w:t>原文来源：DCN V2: Improved Deep &amp; Cross Network and Practical Lessons for Web-scale Learning to Rank Systems　作者：Ruoxi Wang, Rakesh Shivanna, Derek Z. Cheng, Sagar Jain, Dong Lin, Lichan Hong, Ed H. Chi（谷歌公司 Google Inc.）　出处：Proceedings of the Web Conference 2021（WWW '21），2021：1785-1797。</w:t>
            </w:r>
            <w:r w:rsidRPr="003B00C5">
              <w:rPr>
                <w:spacing w:val="-1"/>
                <w:lang w:eastAsia="zh-CN"/>
              </w:rPr>
            </w:r>
            <w:proofErr w:type="spellStart"/>
            <w:r w:rsidRPr="003B00C5">
              <w:rPr>
                <w:spacing w:val="-1"/>
                <w:lang w:eastAsia="zh-CN"/>
              </w:rPr>
            </w:r>
            <w:proofErr w:type="spellEnd"/>
            <w:r w:rsidRPr="003B00C5">
              <w:rPr>
                <w:spacing w:val="-1"/>
                <w:lang w:eastAsia="zh-CN"/>
              </w:rPr>
            </w:r>
            <w:proofErr w:type="spellStart"/>
            <w:r w:rsidRPr="003B00C5">
              <w:rPr>
                <w:spacing w:val="-1"/>
                <w:lang w:eastAsia="zh-CN"/>
              </w:rPr>
            </w:r>
            <w:proofErr w:type="spellEnd"/>
            <w:r w:rsidRPr="003B00C5">
              <w:rPr>
                <w:spacing w:val="-1"/>
                <w:lang w:eastAsia="zh-CN"/>
              </w:rPr>
            </w:r>
            <w:proofErr w:type="spellStart"/>
            <w:r w:rsidRPr="003B00C5">
              <w:rPr>
                <w:spacing w:val="-1"/>
                <w:lang w:eastAsia="zh-CN"/>
              </w:rPr>
            </w:r>
            <w:proofErr w:type="spellEnd"/>
            <w:r w:rsidRPr="003B00C5">
              <w:rPr>
                <w:spacing w:val="-1"/>
                <w:lang w:eastAsia="zh-CN"/>
              </w:rPr>
            </w:r>
            <w:proofErr w:type="spellStart"/>
            <w:r w:rsidRPr="003B00C5">
              <w:rPr>
                <w:spacing w:val="-1"/>
                <w:lang w:eastAsia="zh-CN"/>
              </w:rPr>
            </w:r>
            <w:proofErr w:type="spellEnd"/>
            <w:r w:rsidRPr="003B00C5">
              <w:rPr>
                <w:spacing w:val="-1"/>
                <w:lang w:eastAsia="zh-CN"/>
              </w:rPr>
            </w:r>
          </w:p>
          <w:p w14:paraId="37919B99"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摘要</w:t>
            </w:r>
          </w:p>
          <w:p w14:paraId="680AFDC4"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学习有效的特征交叉是构建推荐系统的关键所在。然而，稀疏且巨大的特征空间需要穷举式搜索才能识别出有效的交叉特征。Deep &amp; Cross Network（DCN）被提出用于自动且高效地学习有界阶数的预测性特征交互。但遗憾的是，在为网络级流量（拥有数十亿训练样本）提供服务的模型中，DCN 的交叉网络在学习更具预测性的特征交互方面表现出有限的表达能力。尽管学术界已取得显著进展，但许多生产环境中的深度学习模型仍依赖传统的前馈神经网络来低效地学习特征交叉。鉴于 DCN 及现有特征交互学习方法的优缺点，本文提出了一种改进框架 DCN-V2，以使 DCN 在大规模工业场景中更具实用性。在一项包含大量超参数搜索与模型调优的综合实验研究中，我们观察到 DCN-V2 在主流基准数据集上的表现优于所有最先进（SOTA）算法。改进后的 DCN-V2 不仅表达能力更强，而且在特征交互学习上依然保持成本高效，尤其是在与低秩混合架构结合时。DCN-V2 结构简单、易于作为构建模块被采用，并已在谷歌的多个网络级排序系统中带来了显著的离线精度与在线业务指标提升。</w:t>
            </w:r>
          </w:p>
          <w:p w14:paraId="08B64975"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1. 引言</w:t>
            </w:r>
            <w:proofErr w:type="gramStart"/>
            <w:r w:rsidRPr="003B00C5">
              <w:rPr>
                <w:lang w:eastAsia="zh-CN"/>
              </w:rPr>
            </w:r>
            <w:proofErr w:type="gramEnd"/>
            <w:r w:rsidRPr="003B00C5">
              <w:rPr>
                <w:lang w:eastAsia="zh-CN"/>
              </w:rPr>
            </w:r>
            <w:r w:rsidRPr="003B00C5">
              <w:rPr>
                <w:lang w:eastAsia="zh-CN"/>
              </w:rPr>
            </w:r>
          </w:p>
          <w:p w14:paraId="542CCDA4"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排序学习（Learning to Rank, LTR）一直是现代机器学习与深度学习中最重要的问题之一，广泛应用于搜索、推荐系统与计算广告等领域。在 LTR 模型的诸多关键组件中，学习有效的特征交叉持续受到学术界与工业界的高度关注。有效的特征交叉能够提供超越单一特征的额外交互信息：例如，“国家”与“语言”的组合往往比其中任何一个单独特征更具信息量。在线性模型时代，机器学习从业者依赖人工识别这类特征交叉来提升模型表达能力，但这涉及一个庞大而稀疏的组合搜索空间，需要大量领域专业知识，且会削弱模型的泛化能力。</w:t>
            </w:r>
          </w:p>
          <w:p w14:paraId="55D9F900"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随后，嵌入（Embedding）技术被广泛采用，将特征从高维稀疏向量投影到低维稠密向量；因子分解机（FM）则借助嵌入技术，通过两个隐向量的内积构造成对特征交互，相较线性模型带来了更强的泛化能力。近十年间，随着算力与数据规模的增长，工业界的 LTR 模型逐渐从线性模型与基于 FM 的模型迁移到深度神经网络（DNN）。人们通常将 DNN 视为通用函数逼近器，认为其能够学习各类特征交互；然而最新研究发现，DNN 在近似建模二阶或三阶特征交叉时效率低下。</w:t>
            </w:r>
            <w:proofErr w:type="spellStart"/>
            <w:r w:rsidRPr="003B00C5">
              <w:rPr>
                <w:lang w:eastAsia="zh-CN"/>
              </w:rPr>
            </w:r>
            <w:proofErr w:type="spellEnd"/>
            <w:r w:rsidRPr="003B00C5">
              <w:rPr>
                <w:lang w:eastAsia="zh-CN"/>
              </w:rPr>
            </w:r>
            <w:proofErr w:type="spellStart"/>
            <w:r w:rsidRPr="003B00C5">
              <w:rPr>
                <w:lang w:eastAsia="zh-CN"/>
              </w:rPr>
            </w:r>
            <w:proofErr w:type="spellEnd"/>
            <w:r w:rsidRPr="003B00C5">
              <w:rPr>
                <w:lang w:eastAsia="zh-CN"/>
              </w:rPr>
            </w:r>
          </w:p>
          <w:p w14:paraId="26324879"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为更准确地捕捉有效特征交叉，一种常见做法是通过加宽或加深网络来提升模型容量，但这会形成一把双刃剑：在提升性能的同时也使模型服务速度大幅下降。在许多生产环境中，模型需处理极高的 QPS，对实时推理的延迟有严格要求，难以承受更大的模型。原始 DCN 虽然有效且结构优雅，但在大规模工业系统中落地时面临诸多挑战：其交叉网络的表达能力有限，交叉网络与 DNN 之间分配的容量不均衡，绝大部分参数被用于在 DNN 中学习隐式交叉。为此，本文提出了改进模型 DCN-V2，并已成功部署于谷歌的多个排序系统中，取得了离线精度与在线业务指标的显著提升。</w:t>
            </w:r>
          </w:p>
          <w:p w14:paraId="72130AC4"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本文的主要贡献可概括为五个方面：第一，提出新模型 DCN-V2，以更强的表达能力且依然高效、简洁的方式学习有效的显式与隐式特征交叉；第二，观察到 DCN-V2 中学习矩阵的低秩特性，提出利用低秩技术在子空间中近似特征交叉，以在性能与延迟之间取得更好的折衷；第三，进一步借鉴混合专家（Mixture-of-Experts）架构，将矩阵分解为多个更小的子空间并通过门控机制聚合；第四，在合成数据集上开展系统研究，揭示传统基于 ReLU 的神经网络学习高阶特征交叉的低效性；第五，提供在大规模工业排序系统中将 DCN-V2 产品化的案例研究与实践经验。</w:t>
            </w:r>
          </w:p>
          <w:p w14:paraId="5F9105F9"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在工业推荐与广告系统中，模型通常需要在毫秒级延迟内对成百上千个候选项进行实时打分，并服务于每秒百万量级的请求。这种资源受限、实时性要求严苛的环境，使得“在有限算力下高效学习有效特征交叉”成为模型设计的核心诉求，也构成了 DCN-V2 区别于纯学术模型、强调工程实用性的重要背景。在展示广告与推荐场景中，广告本质上也是商品，系统通常分为召回（匹配）与排序两个阶段，而精排阶段的点击率预估精度直接决定了最终的业务收益。</w:t>
            </w:r>
          </w:p>
          <w:p w14:paraId="599F1C90"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2. 相关工作</w:t>
            </w:r>
            <w:r w:rsidRPr="003B00C5">
              <w:rPr>
                <w:lang w:eastAsia="zh-CN"/>
              </w:rPr>
            </w:r>
            <w:proofErr w:type="spellStart"/>
            <w:r w:rsidRPr="003B00C5">
              <w:rPr>
                <w:lang w:eastAsia="zh-CN"/>
              </w:rPr>
            </w:r>
            <w:proofErr w:type="spellEnd"/>
            <w:r w:rsidRPr="003B00C5">
              <w:rPr>
                <w:lang w:eastAsia="zh-CN"/>
              </w:rPr>
            </w:r>
          </w:p>
          <w:p w14:paraId="4817AADC"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近期特征交互学习工作的核心思想是同时利用显式交叉与来自 DNN 的隐式交叉。根据二者结合方式的不同，相关工作可分为并行结构与堆叠结构两类。并行结构受 Wide &amp; Deep 模型启发，联合训练两个并行网络：Wide 部分以原始特征的交叉作为输入，Deep 部分为 DNN 模型；DeepFM 通过引入 FM 模型自动化了 Wide 部分的特征交互学习，xDeepFM 则通过生成多个特征图进一步增强表达能力，但其计算开销极高（参数量约为 10 倍），难以应用于工业级场景。堆叠结构则在嵌入层与 DNN 之间引入一个显式构造特征交叉的交互层，如 PNN 引入内积/外积层、NFM 以 Hadamard 积替代内积等，但这些模型大多只能构造二阶显式交叉，且通常要求所有特征嵌入维度相等。综合实验表明，DCN 依然是一个强基线，这归功于其简单结构有利于优化，但其有限的表达能力限制了在网络级系统中学习更有效的特征交叉。</w:t>
            </w:r>
          </w:p>
          <w:p w14:paraId="4F029F00"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此外，AutoInt 借助带残差连接的多头自注意力机制建模特征交互，InterHAt 进一步采用层次化注意力，AFN 则将特征变换到对数空间以自适应地学习任意阶的特征交互。这些方法虽各具特色，但大多要求所有特征的嵌入维度相等，且在工业级超大规模、变长词表的数据上仍存在计算效率或表达能力的瓶颈，这正是 DCN-V2 力图突破之处——它在继承 DCN 简单结构的同时显著提升了表达能力。</w:t>
            </w:r>
          </w:p>
          <w:p w14:paraId="2721CAD1" w14:textId="77777777" w:rsidR="003B00C5" w:rsidRDefault="003B00C5" w:rsidP="003B00C5">
            <w:pPr>
              <w:pStyle w:val="TableText"/>
              <w:spacing w:before="91" w:line="393" w:lineRule="auto"/>
              <w:ind w:right="106" w:firstLineChars="200" w:firstLine="560"/>
              <w:rPr>
                <w:lang w:eastAsia="zh-CN"/>
              </w:rPr>
            </w:pPr>
            <w:r w:rsidRPr="003B00C5">
              <w:rPr>
                <w:lang w:eastAsia="zh-CN"/>
              </w:rPr>
              <w:t>3. 模型架构：DCN-V2</w:t>
            </w:r>
            <w:proofErr w:type="gramStart"/>
            <w:r w:rsidRPr="003B00C5">
              <w:rPr>
                <w:lang w:eastAsia="zh-CN"/>
              </w:rPr>
            </w:r>
            <w:proofErr w:type="gramEnd"/>
            <w:r w:rsidRPr="003B00C5">
              <w:rPr>
                <w:lang w:eastAsia="zh-CN"/>
              </w:rPr>
            </w:r>
          </w:p>
          <w:p w14:paraId="4094EA57" w14:textId="2BEEE84B" w:rsidR="003B00C5" w:rsidRDefault="003B00C5" w:rsidP="003B00C5">
            <w:pPr>
              <w:pStyle w:val="TableText"/>
              <w:spacing w:before="91" w:line="393" w:lineRule="auto"/>
              <w:ind w:right="106" w:firstLineChars="200" w:firstLine="560"/>
              <w:rPr>
                <w:lang w:eastAsia="zh-CN"/>
              </w:rPr>
            </w:pPr>
            <w:r>
              <w:rPr>
                <w:rFonts w:hint="eastAsia"/>
                <w:lang w:eastAsia="zh-CN"/>
              </w:rPr>
              <w:t>DCN-V2 以嵌入层为起点，随后接入包含多个交叉层的交叉网络以建模显式特征交互，再与深度网络结合以建模互补的隐式特征交互。DCN-V2 在建模复杂显式交叉项方面显著增强了原始 DCN 的表达能力，同时保持了便于部署的优雅公式，其所建模的函数类是 DCN 的严格超集。交叉网络与深度网络可采用两种结合方式：堆叠（stacked）与并行（parallel），究竟哪种更优取决于具体数据。</w:t>
            </w:r>
            <w:r w:rsidRPr="003B00C5">
              <w:rPr>
                <w:lang w:eastAsia="zh-CN"/>
              </w:rPr>
            </w:r>
          </w:p>
          <w:p w14:paraId="329A9E1D" w14:textId="2FCE76F1" w:rsidR="003B00C5" w:rsidRPr="003B00C5" w:rsidRDefault="003B00C5" w:rsidP="003B00C5">
            <w:pPr>
              <w:pStyle w:val="TableText"/>
              <w:spacing w:before="91" w:line="393" w:lineRule="auto"/>
              <w:ind w:right="106" w:firstLineChars="200" w:firstLine="560"/>
              <w:rPr>
                <w:lang w:eastAsia="zh-CN"/>
              </w:rPr>
            </w:pPr>
            <w:r>
              <w:rPr>
                <w:rFonts w:hint="eastAsia"/>
                <w:lang w:eastAsia="zh-CN"/>
              </w:rPr>
              <w:t>3.1 嵌入层</w:t>
            </w:r>
            <w:r w:rsidRPr="003B00C5">
              <w:rPr>
                <w:lang w:eastAsia="zh-CN"/>
              </w:rPr>
            </w:r>
          </w:p>
          <w:p w14:paraId="70B09393"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嵌入层以类别（稀疏）特征与稠密特征的组合为输入，将每个高维稀疏的类别特征通过可学习的投影矩阵映射到低维稠密空间，并将所有嵌入向量与归一化后的稠密特征拼接为输出向量 x₀。与许多相关工作不同，DCN-V2 允许任意的嵌入维度，这对于词表规模从十量级到十万量级不等的工业推荐系统尤为重要；同时该模型并不局限于上述嵌入方式，哈希等其他嵌入技术同样适用。</w:t>
            </w:r>
          </w:p>
          <w:p w14:paraId="411A74D3"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3.2 交叉网络</w:t>
            </w:r>
          </w:p>
          <w:p w14:paraId="2F009766"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交叉网络是 DCN-V2 的核心，用于显式构造特征交叉。第 (l+1) 层交叉层的公式为 x_{l+1} = x₀ ⊙ (W_l·x_l + b_l) + x_l，其中 x₀ 为包含原始一阶特征的基础层（通常设为嵌入层），W_l 与 b_l 为可学习的权重矩阵与偏置向量，⊙ 表示逐元素相乘。对于 L 层的交叉网络，其最高多项式阶为 L+1，并包含直至最高阶的所有特征交叉；当权重退化为全一向量时，DCN-V2 即退化为原始 DCN。</w:t>
            </w:r>
            <w:proofErr w:type="spellStart"/>
            <w:r w:rsidRPr="003B00C5">
              <w:rPr>
                <w:lang w:eastAsia="zh-CN"/>
              </w:rPr>
            </w:r>
            <w:proofErr w:type="spellEnd"/>
            <w:r w:rsidRPr="003B00C5">
              <w:rPr>
                <w:lang w:eastAsia="zh-CN"/>
              </w:rPr>
            </w:r>
            <w:proofErr w:type="spellStart"/>
            <w:r w:rsidRPr="003B00C5">
              <w:rPr>
                <w:lang w:eastAsia="zh-CN"/>
              </w:rPr>
            </w:r>
            <w:proofErr w:type="spellEnd"/>
            <w:r w:rsidRPr="003B00C5">
              <w:rPr>
                <w:lang w:eastAsia="zh-CN"/>
              </w:rPr>
            </w:r>
          </w:p>
          <w:p w14:paraId="44BCE83D"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3.3 深度网络与结合方式</w:t>
            </w:r>
          </w:p>
          <w:p w14:paraId="1E26513E"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深度网络采用以 ReLU 为激活函数的标准全连接层来学习隐式交互。交叉网络与深度网络存在两种结合方式：堆叠结构将输入先送入交叉网络再送入深度网络，将数据建模为 deep∘cross；并行结构则将输入并行送入交叉网络与深度网络，再将二者输出拼接，建模为 cross+deep。最终预测通过对拼接后的输出施加 Sigmoid 函数得到，损失函数采用排序学习中常用的对数损失（Log Loss）并加入 L2 正则项；DCN-V2 本身对预测任务与损失函数均不敏感，可应用于任意排序系统。</w:t>
            </w:r>
          </w:p>
          <w:p w14:paraId="3F076C46"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3.4 低秩混合 DCN（DCN-Mix）</w:t>
            </w:r>
          </w:p>
          <w:p w14:paraId="1AD18E7A"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在实际生产中，模型容量常受限于有限的服务资源与严格的延迟要求。作者观察到交叉网络中学习到的权重矩阵具有数值低秩特性（奇异值快速衰减），因此提出对权重矩阵施加低秩结构，将其近似为两个“瘦高”矩阵之积，从而降低计算成本。在此基础上，进一步借鉴混合专家（Mixture-of-Experts, MoE）思想，使用多个专家分别在不同子空间中学习特征交叉，并通过依赖于输入的门控机制（Gating）自适应地加权聚合各专家的输出，从而在模型性能与服务延迟之间取得更健康的平衡。</w:t>
            </w:r>
          </w:p>
          <w:p w14:paraId="74539803"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低秩交叉层具有两种解读：一是将特征交叉的学习置于一个低维子空间中进行；二是先将输入投影到低维空间，再投影回原始空间。前者启发了上述混合专家结构，后者则启发在投影空间中加入非线性变换以进一步精炼表示。两种解读共同构成了 DCN-Mix 在成本与精度之间灵活权衡的理论基础，使模型能够在固定的内存与延迟预算下学习到更有意义的特征交叉。</w:t>
            </w:r>
            <w:proofErr w:type="gramStart"/>
            <w:r w:rsidRPr="003B00C5">
              <w:rPr>
                <w:lang w:eastAsia="zh-CN"/>
              </w:rPr>
            </w:r>
            <w:proofErr w:type="gramEnd"/>
            <w:r w:rsidRPr="003B00C5">
              <w:rPr>
                <w:lang w:eastAsia="zh-CN"/>
              </w:rPr>
            </w:r>
          </w:p>
          <w:p w14:paraId="45FBA60C"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4. 模型分析</w:t>
            </w:r>
          </w:p>
          <w:p w14:paraId="621DF70B"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作者从按位（bitwise）与按特征（feature-wise）两个视角分析了交叉网络所能表达的多项式函数类，证明了 L 层交叉网络可以表达直至 (L+1) 阶的全部特征交叉，并通过权重矩阵的分块结构揭示了第 i 个与第 j 个特征之间交互的重要性——其重要性由权重矩阵相应的 (i, j) 子块所刻画。复杂度分析进一步表明，引入低秩与混合专家结构后，模型能够在固定的内存与时间预算下学习到更有意义的特征交叉。</w:t>
            </w:r>
          </w:p>
          <w:p w14:paraId="1BD2FD0B" w14:textId="77777777" w:rsidR="003B00C5" w:rsidRDefault="003B00C5" w:rsidP="003B00C5">
            <w:pPr>
              <w:pStyle w:val="TableText"/>
              <w:spacing w:before="91" w:line="393" w:lineRule="auto"/>
              <w:ind w:right="106" w:firstLineChars="200" w:firstLine="560"/>
              <w:rPr>
                <w:lang w:eastAsia="zh-CN"/>
              </w:rPr>
            </w:pPr>
            <w:r w:rsidRPr="003B00C5">
              <w:rPr>
                <w:lang w:eastAsia="zh-CN"/>
              </w:rPr>
              <w:t>具体而言，作者证明任何满足一定光滑性假设的函数都可由多项式很好地逼近，这从理论上支撑了交叉网络的有效性；实验中也观察到，单独的交叉网络即可达到与传统深度网络相近的性能。这一发现表明，在许多排序任务中，特征之间的真实关系可由有界阶数的显式多项式交叉较好地刻画，而无需依赖参数庞大、难以训练的深层网络。</w:t>
            </w:r>
            <w:r>
              <w:rPr>
                <w:rFonts w:hint="eastAsia"/>
                <w:lang w:eastAsia="zh-CN"/>
              </w:rPr>
            </w:r>
            <w:r w:rsidRPr="003B00C5">
              <w:rPr>
                <w:rFonts w:hint="eastAsia"/>
                <w:vertAlign w:val="subscript"/>
                <w:lang w:eastAsia="zh-CN"/>
              </w:rPr>
            </w:r>
            <w:r w:rsidRPr="003B00C5">
              <w:rPr>
                <w:lang w:eastAsia="zh-CN"/>
              </w:rPr>
            </w:r>
          </w:p>
          <w:p w14:paraId="73139592" w14:textId="46C2E3D3" w:rsidR="003B00C5" w:rsidRDefault="003B00C5" w:rsidP="003B00C5">
            <w:pPr>
              <w:pStyle w:val="TableText"/>
              <w:spacing w:before="91" w:line="393" w:lineRule="auto"/>
              <w:ind w:right="106" w:firstLineChars="200" w:firstLine="560"/>
              <w:rPr>
                <w:lang w:eastAsia="zh-CN"/>
              </w:rPr>
            </w:pPr>
            <w:r>
              <w:rPr>
                <w:noProof/>
                <w:snapToGrid/>
              </w:rPr>
              <w:t>5—7. 实验研究</w:t>
            </w:r>
          </w:p>
          <w:p w14:paraId="329B5549" w14:textId="3C32FE2E" w:rsidR="003B00C5" w:rsidRPr="003B00C5" w:rsidRDefault="003B00C5" w:rsidP="003B00C5">
            <w:pPr>
              <w:pStyle w:val="TableText"/>
              <w:spacing w:before="91" w:line="393" w:lineRule="auto"/>
              <w:ind w:right="106" w:firstLineChars="200" w:firstLine="560"/>
              <w:rPr>
                <w:lang w:eastAsia="zh-CN"/>
              </w:rPr>
            </w:pPr>
            <w:r w:rsidRPr="003B00C5">
              <w:rPr>
                <w:lang w:eastAsia="zh-CN"/>
              </w:rPr>
              <w:t>作者首先在合成数据集上验证了传统基于 ReLU 的神经网络在学习高阶特征交叉时的低效性，随后在两个公开基准数据集——Criteo（最流行的点击率预测基准，包含 7 天用户日志）与 MovieLens-1M 上进行了充分的实验。实验采用 Adam 优化器、He Normal 初始化、批大小 512（MovieLens 为 128）以及梯度裁剪等设置，并进行了广泛的超参数搜索与模型调优，以保证比较的公平性。</w:t>
            </w:r>
            <w:proofErr w:type="spellStart"/>
            <w:r>
              <w:rPr>
                <w:rFonts w:hint="eastAsia"/>
                <w:lang w:eastAsia="zh-CN"/>
              </w:rPr>
            </w:r>
            <w:r w:rsidRPr="003B00C5">
              <w:rPr>
                <w:rFonts w:hint="eastAsia"/>
                <w:vertAlign w:val="subscript"/>
                <w:lang w:eastAsia="zh-CN"/>
              </w:rPr>
            </w:r>
            <w:proofErr w:type="spellEnd"/>
            <w:r w:rsidRPr="003B00C5">
              <w:rPr>
                <w:lang w:eastAsia="zh-CN"/>
              </w:rPr>
            </w:r>
            <w:proofErr w:type="gramStart"/>
            <w:r w:rsidRPr="003B00C5">
              <w:rPr>
                <w:lang w:eastAsia="zh-CN"/>
              </w:rPr>
            </w:r>
            <w:proofErr w:type="gramEnd"/>
            <w:r>
              <w:rPr>
                <w:rFonts w:hint="eastAsia"/>
                <w:lang w:eastAsia="zh-CN"/>
              </w:rPr>
            </w:r>
            <w:r w:rsidRPr="003B00C5">
              <w:rPr>
                <w:lang w:eastAsia="zh-CN"/>
              </w:rPr>
            </w:r>
            <w:proofErr w:type="spellStart"/>
            <w:r>
              <w:rPr>
                <w:rFonts w:hint="eastAsia"/>
                <w:lang w:eastAsia="zh-CN"/>
              </w:rPr>
            </w:r>
            <w:r w:rsidRPr="003B00C5">
              <w:rPr>
                <w:rFonts w:hint="eastAsia"/>
                <w:vertAlign w:val="subscript"/>
                <w:lang w:eastAsia="zh-CN"/>
              </w:rPr>
            </w:r>
            <w:proofErr w:type="spellEnd"/>
            <w:r w:rsidRPr="003B00C5">
              <w:rPr>
                <w:lang w:eastAsia="zh-CN"/>
              </w:rPr>
            </w:r>
            <w:r>
              <w:rPr>
                <w:rFonts w:hint="eastAsia"/>
                <w:lang w:eastAsia="zh-CN"/>
              </w:rPr>
            </w:r>
            <w:r w:rsidRPr="003B00C5">
              <w:rPr>
                <w:lang w:eastAsia="zh-CN"/>
              </w:rPr>
            </w:r>
          </w:p>
          <w:p w14:paraId="0C23A7C4"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在合成数据集实验中，作者构造了已知阶数的特征交叉函数作为真实标签，结果显示传统 ReLU 网络即使在参数量充足的情况下也难以准确拟合二阶及以上的特征交叉，而交叉网络则能以更少的参数精确地恢复这些交叉模式。这一对照实验有力地解释了 DCN-V2 在真实数据集上取得增益的内在原因，即显式的有界阶数交叉对于刻画特征间关系至关重要。</w:t>
            </w:r>
          </w:p>
          <w:p w14:paraId="4EE7C04D"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结果表明，DCN-V2 及其低秩变体 DCN-Mix 在 LogLoss 与 AUC 指标上均显著优于包括 DNN、DeepFM、xDeepFM、AutoInt、PNN 等在内的最先进方法。在相同内存约束下，仅含交叉层的交叉网络（如 5 层）即可取得最佳性能，说明真实模型可被多项式很好地逼近；同时，使用秩约为输入维度四分之一的低秩 DCN 能够稳定地保持全秩 DCN-V2 的精度，充分体现了其在有效性与效率上的良好平衡。</w:t>
            </w:r>
          </w:p>
          <w:p w14:paraId="2BC9295C"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8. DCN-V2 在 Google 的工业部署</w:t>
            </w:r>
          </w:p>
          <w:p w14:paraId="5F446AAA"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作者以谷歌某大规模推荐系统为例分享了 DCN-V2 的工业落地经验。该生产数据由采样的用户日志构成，包含数千亿训练样本，稀疏特征的词表规模从 2 到数百万不等，基线模型为带 ReLU 激活的全连接 MLP。排序问题被定义为：给定一个用户与大量候选项，返回用户最可能产生交互的 Top-K 项。与生产模型相比，DCN-V2 带来了 0.6% 的 AUCLoss（1−AUC）改进——对该模型而言，0.1% 的 AUCLoss 提升即被视为显著——并在关键在线业务指标上取得了明显增益。</w:t>
            </w:r>
          </w:p>
          <w:p w14:paraId="5EBCD718"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作者还总结了若干实用经验：其一，将交叉层插入到输入层与 DNN 隐藏层之间效果更佳，因为特征表示及其交互的物理含义会随着远离输入层而逐渐减弱；其二，堆叠或拼接 1—2 个交叉层能够带来稳定的精度提升，超过 2 层后收益趋于平缓；其三，堆叠交叉层可学习更高阶的交互，而拼接交叉层（类似多头机制）则可捕捉互补的交互；其四，采用秩约为输入维度四分之一的低秩 DCN，可在大幅降低成本的同时保持全秩模型的精度。</w:t>
            </w:r>
          </w:p>
          <w:p w14:paraId="0D949DAC"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在在线服务层面，DCN-V2 的简洁结构使其易于以构建模块的形式嵌入既有的生产模型，几乎不增加额外的工程复杂度；配合低秩与混合专家技术，模型能够在严格的延迟预算内完成部署，并通过在线 A/B 实验验证其对点击率、停留时长等关键业务指标的正向作用。正是这种“强表达力、低部署成本”的特性，使 DCN-V2 能够在谷歌的多个网络级排序系统中实现规模化落地。</w:t>
            </w:r>
          </w:p>
          <w:p w14:paraId="19717CD2"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9. 结论与未来工作</w:t>
            </w:r>
          </w:p>
          <w:p w14:paraId="31CE33A5"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本文提出了 DCN-V2 模型，以兼具表达力与简洁性的方式建模显式特征交叉；针对交叉网络权重矩阵的低秩特性，进一步提出低秩混合 DCN（DCN-Mix），在模型性能与服务延迟之间取得更佳折衷。DCN-V2 已成功部署于多个网络级排序系统并取得显著的离线与在线增益，实验也证明了其相较 SOTA 方法的有效性。未来工作包括：深入理解 DCN-V2 与二阶优化算法之间的相互作用、研究嵌入与权重矩阵秩之间的关系、改进 DCN-Mix 中的门控机制，以及验证交叉层作为 DNN 中 ReLU 层替代方案在更复杂模型架构（如 RNN、CNN）中的潜力。</w:t>
            </w:r>
          </w:p>
          <w:p w14:paraId="4EA012FD"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参考文献：</w:t>
            </w:r>
            <w:proofErr w:type="spellStart"/>
            <w:r w:rsidRPr="003B00C5">
              <w:rPr>
                <w:lang w:eastAsia="zh-CN"/>
              </w:rPr>
            </w:r>
            <w:proofErr w:type="spellEnd"/>
            <w:r w:rsidRPr="003B00C5">
              <w:rPr>
                <w:lang w:eastAsia="zh-CN"/>
              </w:rPr>
            </w:r>
          </w:p>
          <w:p w14:paraId="6E0549C7" w14:textId="77777777" w:rsidR="003B00C5" w:rsidRPr="003B00C5" w:rsidRDefault="003B00C5" w:rsidP="003B00C5">
            <w:pPr>
              <w:pStyle w:val="TableText"/>
              <w:spacing w:before="91" w:line="393" w:lineRule="auto"/>
              <w:ind w:right="106" w:firstLineChars="200" w:firstLine="560"/>
              <w:rPr>
                <w:lang w:eastAsia="zh-CN"/>
              </w:rPr>
            </w:pPr>
            <w:r w:rsidRPr="003B00C5">
              <w:rPr>
                <w:lang w:eastAsia="zh-CN"/>
              </w:rPr>
              <w:t>Wang R, Shivanna R, Cheng D Z, et al. DCN V2: improved deep &amp; cross network and practical lessons for web-scale learning to rank systems[C]. Proceedings of the Web Conference (WWW), 2021: 1785-1797.</w:t>
            </w:r>
          </w:p>
        </w:tc>
      </w:tr>
    </w:tbl>
    <w:p w14:paraId="6D812D9C" w14:textId="77777777" w:rsidR="00E544A9" w:rsidRDefault="00E544A9">
      <w:pPr>
        <w:spacing w:line="83" w:lineRule="exact"/>
        <w:rPr>
          <w:sz w:val="7"/>
          <w:szCs w:val="7"/>
          <w:lang w:eastAsia="zh-CN"/>
        </w:rPr>
        <w:sectPr w:rsidR="00E544A9">
          <w:footerReference w:type="default" r:id="rId14"/>
          <w:pgSz w:w="11907" w:h="16840"/>
          <w:pgMar w:top="1304" w:right="1129" w:bottom="1362" w:left="1129" w:header="0" w:footer="1200" w:gutter="0"/>
          <w:cols w:space="720"/>
        </w:sectPr>
      </w:pPr>
    </w:p>
    <w:p w14:paraId="74755561" w14:textId="268D8967" w:rsidR="00E544A9" w:rsidRDefault="00000000" w:rsidP="003B00C5">
      <w:pPr>
        <w:pStyle w:val="a3"/>
        <w:spacing w:before="49" w:line="194" w:lineRule="auto"/>
        <w:ind w:left="66"/>
        <w:rPr>
          <w:sz w:val="23"/>
          <w:szCs w:val="23"/>
          <w:lang w:eastAsia="zh-CN"/>
        </w:rPr>
      </w:pPr>
      <w:r>
        <w:rPr>
          <w:spacing w:val="18"/>
          <w:sz w:val="23"/>
          <w:szCs w:val="23"/>
          <w:lang w:eastAsia="zh-CN"/>
        </w:rPr>
        <w:lastRenderedPageBreak/>
        <w:t>学号:</w:t>
      </w:r>
      <w:r w:rsidR="003B00C5">
        <w:rPr>
          <w:rFonts w:hint="eastAsia"/>
          <w:spacing w:val="18"/>
          <w:sz w:val="23"/>
          <w:szCs w:val="23"/>
          <w:lang w:eastAsia="zh-CN"/>
        </w:rPr>
        <w:t>220512321</w:t>
      </w:r>
      <w:r>
        <w:rPr>
          <w:spacing w:val="18"/>
          <w:sz w:val="23"/>
          <w:szCs w:val="23"/>
          <w:lang w:eastAsia="zh-CN"/>
        </w:rPr>
        <w:t xml:space="preserve">  姓名:</w:t>
      </w:r>
      <w:r w:rsidR="003B00C5">
        <w:rPr>
          <w:rFonts w:hint="eastAsia"/>
          <w:spacing w:val="18"/>
          <w:sz w:val="23"/>
          <w:szCs w:val="23"/>
          <w:lang w:eastAsia="zh-CN"/>
        </w:rPr>
        <w:t>张煜坤</w:t>
      </w:r>
      <w:r>
        <w:rPr>
          <w:spacing w:val="18"/>
          <w:sz w:val="23"/>
          <w:szCs w:val="23"/>
          <w:lang w:eastAsia="zh-CN"/>
        </w:rPr>
        <w:t xml:space="preserve">  班级:</w:t>
      </w:r>
      <w:r w:rsidR="003B00C5">
        <w:rPr>
          <w:rFonts w:hint="eastAsia"/>
          <w:spacing w:val="18"/>
          <w:sz w:val="23"/>
          <w:szCs w:val="23"/>
          <w:lang w:eastAsia="zh-CN"/>
        </w:rPr>
        <w:t>2205123</w:t>
      </w:r>
      <w:r>
        <w:rPr>
          <w:spacing w:val="18"/>
          <w:sz w:val="23"/>
          <w:szCs w:val="23"/>
          <w:lang w:eastAsia="zh-CN"/>
        </w:rPr>
        <w:t xml:space="preserve">  专</w:t>
      </w:r>
      <w:r>
        <w:rPr>
          <w:spacing w:val="17"/>
          <w:sz w:val="23"/>
          <w:szCs w:val="23"/>
          <w:lang w:eastAsia="zh-CN"/>
        </w:rPr>
        <w:t>业:</w:t>
      </w:r>
      <w:r w:rsidR="003B00C5">
        <w:rPr>
          <w:rFonts w:hint="eastAsia"/>
          <w:spacing w:val="17"/>
          <w:sz w:val="23"/>
          <w:szCs w:val="23"/>
          <w:lang w:eastAsia="zh-CN"/>
        </w:rPr>
        <w:t>数据科学与大数据技术</w:t>
      </w:r>
      <w:r>
        <w:rPr>
          <w:spacing w:val="17"/>
          <w:sz w:val="23"/>
          <w:szCs w:val="23"/>
          <w:lang w:eastAsia="zh-CN"/>
        </w:rPr>
        <w:t xml:space="preserve">  单位:计算机科学技</w:t>
      </w:r>
      <w:r>
        <w:rPr>
          <w:spacing w:val="15"/>
          <w:sz w:val="23"/>
          <w:szCs w:val="23"/>
          <w:lang w:eastAsia="zh-CN"/>
        </w:rPr>
        <w:t>术学院  年级:202</w:t>
      </w:r>
      <w:r w:rsidR="003B00C5">
        <w:rPr>
          <w:rFonts w:hint="eastAsia"/>
          <w:spacing w:val="15"/>
          <w:sz w:val="23"/>
          <w:szCs w:val="23"/>
          <w:lang w:eastAsia="zh-CN"/>
        </w:rPr>
        <w:t>2</w:t>
      </w:r>
    </w:p>
    <w:p w14:paraId="545966FE" w14:textId="77777777" w:rsidR="00E544A9" w:rsidRDefault="00E544A9">
      <w:pPr>
        <w:spacing w:line="43" w:lineRule="exact"/>
        <w:rPr>
          <w:lang w:eastAsia="zh-CN"/>
        </w:rPr>
      </w:pPr>
    </w:p>
    <w:tbl>
      <w:tblPr>
        <w:tblStyle w:val="TableNormal"/>
        <w:tblW w:w="10761" w:type="dxa"/>
        <w:tblInd w:w="5" w:type="dxa"/>
        <w:tblBorders>
          <w:top w:val="single" w:sz="8"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0761"/>
      </w:tblGrid>
      <w:tr w:rsidR="00E544A9" w14:paraId="34C7985F" w14:textId="77777777">
        <w:trPr>
          <w:trHeight w:val="14550"/>
        </w:trPr>
        <w:tc>
          <w:tcPr>
            <w:tcW w:w="10761" w:type="dxa"/>
          </w:tcPr>
          <w:p w14:paraId="04D108C0" w14:textId="77777777" w:rsidR="00E544A9" w:rsidRDefault="00000000">
            <w:pPr>
              <w:pStyle w:val="TableText"/>
              <w:spacing w:before="77" w:line="227" w:lineRule="auto"/>
              <w:ind w:left="48"/>
              <w:rPr>
                <w:sz w:val="27"/>
                <w:szCs w:val="27"/>
                <w:lang w:eastAsia="zh-CN"/>
              </w:rPr>
            </w:pPr>
            <w:r>
              <w:rPr>
                <w:spacing w:val="14"/>
                <w:sz w:val="27"/>
                <w:szCs w:val="27"/>
                <w:lang w:eastAsia="zh-CN"/>
              </w:rPr>
              <w:t>指导教师评语 (对整个开题报告评阅并进行评价)</w:t>
            </w:r>
          </w:p>
          <w:p w14:paraId="6249657F" w14:textId="1EDD01E5" w:rsidR="00E544A9" w:rsidRDefault="00E544A9">
            <w:pPr>
              <w:pStyle w:val="TableText"/>
              <w:spacing w:before="134" w:line="211" w:lineRule="auto"/>
              <w:ind w:left="102" w:right="99" w:firstLine="5"/>
              <w:rPr>
                <w:sz w:val="23"/>
                <w:szCs w:val="23"/>
                <w:lang w:eastAsia="zh-CN"/>
              </w:rPr>
            </w:pPr>
          </w:p>
        </w:tc>
      </w:tr>
    </w:tbl>
    <w:p w14:paraId="682D492E" w14:textId="77777777" w:rsidR="00E544A9" w:rsidRDefault="00E544A9">
      <w:pPr>
        <w:rPr>
          <w:lang w:eastAsia="zh-CN"/>
        </w:rPr>
      </w:pPr>
    </w:p>
    <w:sectPr w:rsidR="00E544A9">
      <w:footerReference w:type="default" r:id="rId15"/>
      <w:pgSz w:w="11906" w:h="16838"/>
      <w:pgMar w:top="618" w:right="566" w:bottom="400" w:left="566"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AF04B" w14:textId="77777777" w:rsidR="0021644B" w:rsidRDefault="0021644B">
      <w:r>
        <w:separator/>
      </w:r>
    </w:p>
  </w:endnote>
  <w:endnote w:type="continuationSeparator" w:id="0">
    <w:p w14:paraId="46220287" w14:textId="77777777" w:rsidR="0021644B" w:rsidRDefault="00216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075D7" w14:textId="77777777" w:rsidR="00E544A9" w:rsidRDefault="00000000">
    <w:pPr>
      <w:spacing w:line="176" w:lineRule="auto"/>
      <w:ind w:left="4800"/>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34946" w14:textId="77777777" w:rsidR="00E544A9" w:rsidRDefault="00000000">
    <w:pPr>
      <w:spacing w:line="176" w:lineRule="auto"/>
      <w:ind w:left="4783"/>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3DBAB" w14:textId="77777777" w:rsidR="00E544A9" w:rsidRDefault="00000000">
    <w:pPr>
      <w:spacing w:line="176" w:lineRule="auto"/>
      <w:ind w:left="4786"/>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223EB" w14:textId="77777777" w:rsidR="00E544A9" w:rsidRDefault="00000000">
    <w:pPr>
      <w:spacing w:line="176" w:lineRule="auto"/>
      <w:ind w:left="4782"/>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C2C57" w14:textId="77777777" w:rsidR="00E544A9" w:rsidRDefault="00000000">
    <w:pPr>
      <w:spacing w:line="173" w:lineRule="auto"/>
      <w:ind w:left="4788"/>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7322243"/>
      <w:docPartObj>
        <w:docPartGallery w:val="Page Numbers (Bottom of Page)"/>
        <w:docPartUnique/>
      </w:docPartObj>
    </w:sdtPr>
    <w:sdtContent>
      <w:p w14:paraId="3B5B7B01" w14:textId="6CDC540E" w:rsidR="004920CE" w:rsidRDefault="004920CE">
        <w:pPr>
          <w:pStyle w:val="a6"/>
          <w:jc w:val="center"/>
        </w:pPr>
        <w:r>
          <w:t>6</w:t>
        </w:r>
      </w:p>
    </w:sdtContent>
  </w:sdt>
  <w:p w14:paraId="182D338A" w14:textId="679E34C6" w:rsidR="00E544A9" w:rsidRDefault="00E544A9">
    <w:pPr>
      <w:spacing w:line="176" w:lineRule="auto"/>
      <w:ind w:left="4755"/>
      <w:rPr>
        <w:rFonts w:ascii="Times New Roman" w:eastAsia="Times New Roman" w:hAnsi="Times New Roman" w:cs="Times New Roman"/>
        <w:sz w:val="18"/>
        <w:szCs w:val="1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1F5CC" w14:textId="77777777" w:rsidR="00E544A9" w:rsidRDefault="00E544A9">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66D37" w14:textId="77777777" w:rsidR="0021644B" w:rsidRDefault="0021644B">
      <w:r>
        <w:separator/>
      </w:r>
    </w:p>
  </w:footnote>
  <w:footnote w:type="continuationSeparator" w:id="0">
    <w:p w14:paraId="3C19C3CA" w14:textId="77777777" w:rsidR="0021644B" w:rsidRDefault="002164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300B3"/>
    <w:multiLevelType w:val="multilevel"/>
    <w:tmpl w:val="07AA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60632"/>
    <w:multiLevelType w:val="multilevel"/>
    <w:tmpl w:val="DB90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63E9D"/>
    <w:multiLevelType w:val="multilevel"/>
    <w:tmpl w:val="792E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175A6"/>
    <w:multiLevelType w:val="multilevel"/>
    <w:tmpl w:val="431A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64510"/>
    <w:multiLevelType w:val="multilevel"/>
    <w:tmpl w:val="E3B667E2"/>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73744B"/>
    <w:multiLevelType w:val="multilevel"/>
    <w:tmpl w:val="5FC4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677194"/>
    <w:multiLevelType w:val="multilevel"/>
    <w:tmpl w:val="2A56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824BD3"/>
    <w:multiLevelType w:val="multilevel"/>
    <w:tmpl w:val="4F5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BE5C57"/>
    <w:multiLevelType w:val="multilevel"/>
    <w:tmpl w:val="E3B667E2"/>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5C0057"/>
    <w:multiLevelType w:val="multilevel"/>
    <w:tmpl w:val="54C8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C4670"/>
    <w:multiLevelType w:val="multilevel"/>
    <w:tmpl w:val="FE86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220292">
    <w:abstractNumId w:val="2"/>
  </w:num>
  <w:num w:numId="2" w16cid:durableId="47846911">
    <w:abstractNumId w:val="6"/>
  </w:num>
  <w:num w:numId="3" w16cid:durableId="623079601">
    <w:abstractNumId w:val="9"/>
  </w:num>
  <w:num w:numId="4" w16cid:durableId="14892207">
    <w:abstractNumId w:val="0"/>
  </w:num>
  <w:num w:numId="5" w16cid:durableId="918561794">
    <w:abstractNumId w:val="5"/>
  </w:num>
  <w:num w:numId="6" w16cid:durableId="1899394248">
    <w:abstractNumId w:val="1"/>
  </w:num>
  <w:num w:numId="7" w16cid:durableId="705062299">
    <w:abstractNumId w:val="7"/>
  </w:num>
  <w:num w:numId="8" w16cid:durableId="920530995">
    <w:abstractNumId w:val="4"/>
  </w:num>
  <w:num w:numId="9" w16cid:durableId="2024432412">
    <w:abstractNumId w:val="3"/>
  </w:num>
  <w:num w:numId="10" w16cid:durableId="677124280">
    <w:abstractNumId w:val="10"/>
  </w:num>
  <w:num w:numId="11" w16cid:durableId="7512011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A9"/>
    <w:rsid w:val="000730A7"/>
    <w:rsid w:val="001B4762"/>
    <w:rsid w:val="0021644B"/>
    <w:rsid w:val="0027186B"/>
    <w:rsid w:val="002E0A7B"/>
    <w:rsid w:val="00342EE5"/>
    <w:rsid w:val="003B00C5"/>
    <w:rsid w:val="004773DD"/>
    <w:rsid w:val="004920CE"/>
    <w:rsid w:val="00756C54"/>
    <w:rsid w:val="0080014D"/>
    <w:rsid w:val="009C4D0B"/>
    <w:rsid w:val="00A55572"/>
    <w:rsid w:val="00A95084"/>
    <w:rsid w:val="00B7069F"/>
    <w:rsid w:val="00E544A9"/>
    <w:rsid w:val="00E966A3"/>
    <w:rsid w:val="00EC5A35"/>
    <w:rsid w:val="00F4427C"/>
    <w:rsid w:val="2C2152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FC3A1"/>
  <w15:docId w15:val="{017112E0-3A57-4336-874F-246351CDF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link w:val="20"/>
    <w:uiPriority w:val="9"/>
    <w:qFormat/>
    <w:rsid w:val="003B00C5"/>
    <w:pPr>
      <w:keepNext/>
      <w:keepLines/>
      <w:widowControl w:val="0"/>
      <w:kinsoku/>
      <w:autoSpaceDE/>
      <w:autoSpaceDN/>
      <w:adjustRightInd/>
      <w:snapToGrid/>
      <w:spacing w:before="200"/>
      <w:jc w:val="both"/>
      <w:textAlignment w:val="auto"/>
      <w:outlineLvl w:val="1"/>
    </w:pPr>
    <w:rPr>
      <w:rFonts w:ascii="Cambria" w:eastAsia="宋体" w:hAnsi="Cambria" w:cs="Times New Roman"/>
      <w:b/>
      <w:bCs/>
      <w:snapToGrid/>
      <w:color w:val="4F81BD"/>
      <w:kern w:val="2"/>
      <w:sz w:val="26"/>
      <w:szCs w:val="26"/>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仿宋" w:eastAsia="仿宋" w:hAnsi="仿宋" w:cs="仿宋"/>
      <w:sz w:val="35"/>
      <w:szCs w:val="35"/>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仿宋" w:eastAsia="仿宋" w:hAnsi="仿宋" w:cs="仿宋"/>
      <w:sz w:val="28"/>
      <w:szCs w:val="28"/>
    </w:rPr>
  </w:style>
  <w:style w:type="paragraph" w:styleId="a4">
    <w:name w:val="header"/>
    <w:basedOn w:val="a"/>
    <w:link w:val="a5"/>
    <w:rsid w:val="00EC5A35"/>
    <w:pPr>
      <w:tabs>
        <w:tab w:val="center" w:pos="4153"/>
        <w:tab w:val="right" w:pos="8306"/>
      </w:tabs>
      <w:jc w:val="center"/>
    </w:pPr>
    <w:rPr>
      <w:sz w:val="18"/>
      <w:szCs w:val="18"/>
    </w:rPr>
  </w:style>
  <w:style w:type="character" w:customStyle="1" w:styleId="a5">
    <w:name w:val="页眉 字符"/>
    <w:basedOn w:val="a0"/>
    <w:link w:val="a4"/>
    <w:rsid w:val="00EC5A35"/>
    <w:rPr>
      <w:rFonts w:eastAsia="Arial"/>
      <w:snapToGrid w:val="0"/>
      <w:color w:val="000000"/>
      <w:sz w:val="18"/>
      <w:szCs w:val="18"/>
      <w:lang w:eastAsia="en-US"/>
    </w:rPr>
  </w:style>
  <w:style w:type="paragraph" w:styleId="a6">
    <w:name w:val="footer"/>
    <w:basedOn w:val="a"/>
    <w:link w:val="a7"/>
    <w:uiPriority w:val="99"/>
    <w:rsid w:val="00EC5A35"/>
    <w:pPr>
      <w:tabs>
        <w:tab w:val="center" w:pos="4153"/>
        <w:tab w:val="right" w:pos="8306"/>
      </w:tabs>
    </w:pPr>
    <w:rPr>
      <w:sz w:val="18"/>
      <w:szCs w:val="18"/>
    </w:rPr>
  </w:style>
  <w:style w:type="character" w:customStyle="1" w:styleId="a7">
    <w:name w:val="页脚 字符"/>
    <w:basedOn w:val="a0"/>
    <w:link w:val="a6"/>
    <w:uiPriority w:val="99"/>
    <w:rsid w:val="00EC5A35"/>
    <w:rPr>
      <w:rFonts w:eastAsia="Arial"/>
      <w:snapToGrid w:val="0"/>
      <w:color w:val="000000"/>
      <w:sz w:val="18"/>
      <w:szCs w:val="18"/>
      <w:lang w:eastAsia="en-US"/>
    </w:rPr>
  </w:style>
  <w:style w:type="character" w:customStyle="1" w:styleId="20">
    <w:name w:val="标题 2 字符"/>
    <w:basedOn w:val="a0"/>
    <w:link w:val="2"/>
    <w:uiPriority w:val="9"/>
    <w:rsid w:val="003B00C5"/>
    <w:rPr>
      <w:rFonts w:ascii="Cambria" w:eastAsia="宋体" w:hAnsi="Cambria" w:cs="Times New Roman"/>
      <w:b/>
      <w:bCs/>
      <w:color w:val="4F81BD"/>
      <w:kern w:val="2"/>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9C013-4712-457B-9C86-5217081AD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22</Pages>
  <Words>1936</Words>
  <Characters>11037</Characters>
  <Application>Microsoft Office Word</Application>
  <DocSecurity>0</DocSecurity>
  <Lines>91</Lines>
  <Paragraphs>25</Paragraphs>
  <ScaleCrop>false</ScaleCrop>
  <Company/>
  <LinksUpToDate>false</LinksUpToDate>
  <CharactersWithSpaces>12948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煜坤 张</cp:lastModifiedBy>
  <cp:revision>4</cp:revision>
  <dcterms:created xsi:type="dcterms:W3CDTF">2025-06-17T11:08:00Z</dcterms:created>
  <dcterms:modified xsi:type="dcterms:W3CDTF">2026-04-05T10:47:00Z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2026-03-06T13:32:23Z</vt:filetime>
  </property>
  <property fmtid="{D5CDD505-2E9C-101B-9397-08002B2CF9AE}" pid="4" name="KSOProductBuildVer">
    <vt:lpwstr>2052-12.1.0.25225</vt:lpwstr>
  </property>
  <property fmtid="{D5CDD505-2E9C-101B-9397-08002B2CF9AE}" pid="5" name="ICV">
    <vt:lpwstr>73887A9D84C5428EB5CCD9B94407881A_13</vt:lpwstr>
  </property>
</Properties>
</file>