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CB6A7" w14:textId="77777777" w:rsidR="00E544A9" w:rsidRDefault="00E544A9">
      <w:pPr>
        <w:spacing w:line="246" w:lineRule="auto"/>
      </w:pPr>
    </w:p>
    <w:p w14:paraId="6F780792" w14:textId="77777777" w:rsidR="00E544A9" w:rsidRDefault="00E544A9">
      <w:pPr>
        <w:spacing w:line="246" w:lineRule="auto"/>
      </w:pPr>
    </w:p>
    <w:p w14:paraId="6AC7633F" w14:textId="77777777" w:rsidR="00E544A9" w:rsidRDefault="00E544A9">
      <w:pPr>
        <w:spacing w:line="247" w:lineRule="auto"/>
      </w:pPr>
    </w:p>
    <w:p w14:paraId="7E3767C9" w14:textId="77777777" w:rsidR="00E544A9" w:rsidRDefault="00000000">
      <w:pPr>
        <w:spacing w:before="114" w:line="225" w:lineRule="auto"/>
        <w:ind w:left="3099"/>
        <w:rPr>
          <w:rFonts w:ascii="宋体" w:eastAsia="宋体" w:hAnsi="宋体" w:cs="宋体"/>
          <w:sz w:val="35"/>
          <w:szCs w:val="35"/>
          <w:lang w:eastAsia="zh-CN"/>
        </w:rPr>
      </w:pPr>
      <w:r>
        <w:rPr>
          <w:rFonts w:ascii="宋体" w:eastAsia="宋体" w:hAnsi="宋体" w:cs="宋体"/>
          <w:b/>
          <w:bCs/>
          <w:spacing w:val="4"/>
          <w:sz w:val="35"/>
          <w:szCs w:val="35"/>
          <w:lang w:eastAsia="zh-CN"/>
        </w:rPr>
        <w:t>长春理工大学</w:t>
      </w:r>
    </w:p>
    <w:p w14:paraId="2E958C9F" w14:textId="77777777" w:rsidR="00E544A9" w:rsidRDefault="00E544A9">
      <w:pPr>
        <w:spacing w:line="370" w:lineRule="auto"/>
        <w:rPr>
          <w:lang w:eastAsia="zh-CN"/>
        </w:rPr>
      </w:pPr>
    </w:p>
    <w:p w14:paraId="3A407A51" w14:textId="77777777" w:rsidR="00E544A9" w:rsidRDefault="00000000">
      <w:pPr>
        <w:pStyle w:val="a3"/>
        <w:spacing w:before="153" w:line="225" w:lineRule="auto"/>
        <w:ind w:left="2278"/>
        <w:outlineLvl w:val="0"/>
        <w:rPr>
          <w:sz w:val="47"/>
          <w:szCs w:val="47"/>
          <w:lang w:eastAsia="zh-CN"/>
        </w:rPr>
      </w:pPr>
      <w:r>
        <w:rPr>
          <w:b/>
          <w:bCs/>
          <w:spacing w:val="1"/>
          <w:sz w:val="47"/>
          <w:szCs w:val="47"/>
          <w:lang w:eastAsia="zh-CN"/>
        </w:rPr>
        <w:t>毕业论文开题报告</w:t>
      </w:r>
    </w:p>
    <w:p w14:paraId="56A14500" w14:textId="77777777" w:rsidR="00E544A9" w:rsidRDefault="00E544A9">
      <w:pPr>
        <w:spacing w:line="252" w:lineRule="auto"/>
        <w:rPr>
          <w:lang w:eastAsia="zh-CN"/>
        </w:rPr>
      </w:pPr>
    </w:p>
    <w:p w14:paraId="03E0E719" w14:textId="77777777" w:rsidR="00E544A9" w:rsidRDefault="00E544A9">
      <w:pPr>
        <w:spacing w:line="252" w:lineRule="auto"/>
        <w:rPr>
          <w:lang w:eastAsia="zh-CN"/>
        </w:rPr>
      </w:pPr>
    </w:p>
    <w:p w14:paraId="660E523E" w14:textId="77777777" w:rsidR="00E544A9" w:rsidRDefault="00E544A9">
      <w:pPr>
        <w:spacing w:line="252" w:lineRule="auto"/>
        <w:rPr>
          <w:lang w:eastAsia="zh-CN"/>
        </w:rPr>
      </w:pPr>
    </w:p>
    <w:p w14:paraId="1F571FAA" w14:textId="77777777" w:rsidR="00E544A9" w:rsidRPr="0080014D" w:rsidRDefault="00E544A9">
      <w:pPr>
        <w:spacing w:line="252" w:lineRule="auto"/>
        <w:rPr>
          <w:lang w:eastAsia="zh-CN"/>
        </w:rPr>
      </w:pPr>
    </w:p>
    <w:p w14:paraId="6C6678C6" w14:textId="77777777" w:rsidR="00E544A9" w:rsidRDefault="00E544A9">
      <w:pPr>
        <w:spacing w:line="252" w:lineRule="auto"/>
        <w:rPr>
          <w:lang w:eastAsia="zh-CN"/>
        </w:rPr>
      </w:pPr>
    </w:p>
    <w:p w14:paraId="323430BA" w14:textId="77777777" w:rsidR="00E544A9" w:rsidRDefault="00E544A9">
      <w:pPr>
        <w:spacing w:line="252" w:lineRule="auto"/>
        <w:rPr>
          <w:lang w:eastAsia="zh-CN"/>
        </w:rPr>
      </w:pPr>
    </w:p>
    <w:p w14:paraId="173E1F86" w14:textId="77777777" w:rsidR="00E544A9" w:rsidRDefault="00E544A9">
      <w:pPr>
        <w:spacing w:line="252" w:lineRule="auto"/>
        <w:rPr>
          <w:lang w:eastAsia="zh-CN"/>
        </w:rPr>
      </w:pPr>
    </w:p>
    <w:p w14:paraId="454C03E3" w14:textId="77777777" w:rsidR="00E544A9" w:rsidRDefault="00E544A9">
      <w:pPr>
        <w:spacing w:line="252" w:lineRule="auto"/>
        <w:rPr>
          <w:lang w:eastAsia="zh-CN"/>
        </w:rPr>
      </w:pPr>
    </w:p>
    <w:p w14:paraId="103DFBC0" w14:textId="77777777" w:rsidR="00E544A9" w:rsidRDefault="00E544A9">
      <w:pPr>
        <w:spacing w:line="252" w:lineRule="auto"/>
        <w:rPr>
          <w:lang w:eastAsia="zh-CN"/>
        </w:rPr>
      </w:pPr>
    </w:p>
    <w:p w14:paraId="34EFB7E3" w14:textId="77777777" w:rsidR="00E544A9" w:rsidRDefault="00E544A9">
      <w:pPr>
        <w:spacing w:line="253" w:lineRule="auto"/>
        <w:rPr>
          <w:lang w:eastAsia="zh-CN"/>
        </w:rPr>
      </w:pPr>
    </w:p>
    <w:p w14:paraId="6B6E4FB6" w14:textId="77777777" w:rsidR="00E544A9" w:rsidRDefault="00E544A9">
      <w:pPr>
        <w:spacing w:line="253" w:lineRule="auto"/>
        <w:rPr>
          <w:lang w:eastAsia="zh-CN"/>
        </w:rPr>
      </w:pPr>
    </w:p>
    <w:p w14:paraId="01F4E791" w14:textId="77777777" w:rsidR="00E544A9" w:rsidRDefault="00E544A9">
      <w:pPr>
        <w:spacing w:line="253" w:lineRule="auto"/>
        <w:rPr>
          <w:lang w:eastAsia="zh-CN"/>
        </w:rPr>
      </w:pPr>
    </w:p>
    <w:p w14:paraId="2B644F43" w14:textId="77777777" w:rsidR="00E544A9" w:rsidRDefault="00E544A9">
      <w:pPr>
        <w:spacing w:line="253" w:lineRule="auto"/>
        <w:rPr>
          <w:lang w:eastAsia="zh-CN"/>
        </w:rPr>
      </w:pPr>
    </w:p>
    <w:p w14:paraId="42418FEA" w14:textId="77777777" w:rsidR="00E544A9" w:rsidRDefault="00E544A9">
      <w:pPr>
        <w:spacing w:line="253" w:lineRule="auto"/>
        <w:rPr>
          <w:lang w:eastAsia="zh-CN"/>
        </w:rPr>
      </w:pPr>
    </w:p>
    <w:p w14:paraId="683AD4EE" w14:textId="2CDF1916" w:rsidR="00E544A9" w:rsidRDefault="00000000" w:rsidP="00EC5A35">
      <w:pPr>
        <w:pStyle w:val="a3"/>
        <w:spacing w:before="114" w:line="227" w:lineRule="auto"/>
        <w:ind w:left="10"/>
        <w:rPr>
          <w:lang w:eastAsia="zh-CN"/>
        </w:rPr>
      </w:pPr>
      <w:r>
        <w:rPr>
          <w:b/>
          <w:bCs/>
          <w:spacing w:val="3"/>
          <w:u w:val="single"/>
          <w:lang w:eastAsia="zh-CN"/>
        </w:rPr>
        <w:t>计算机科学技术学院</w:t>
      </w:r>
      <w:r>
        <w:rPr>
          <w:spacing w:val="-121"/>
          <w:lang w:eastAsia="zh-CN"/>
        </w:rPr>
        <w:t xml:space="preserve"> </w:t>
      </w:r>
      <w:r>
        <w:rPr>
          <w:b/>
          <w:bCs/>
          <w:spacing w:val="3"/>
          <w:lang w:eastAsia="zh-CN"/>
        </w:rPr>
        <w:t>学院</w:t>
      </w:r>
      <w:r w:rsidR="00EC5A35">
        <w:rPr>
          <w:rFonts w:hint="eastAsia"/>
          <w:b/>
          <w:bCs/>
          <w:spacing w:val="3"/>
          <w:u w:val="single"/>
          <w:lang w:eastAsia="zh-CN"/>
        </w:rPr>
        <w:t>数据科学与大数据技术</w:t>
      </w:r>
      <w:r>
        <w:rPr>
          <w:spacing w:val="-147"/>
          <w:lang w:eastAsia="zh-CN"/>
        </w:rPr>
        <w:t xml:space="preserve"> </w:t>
      </w:r>
      <w:r>
        <w:rPr>
          <w:b/>
          <w:bCs/>
          <w:spacing w:val="3"/>
          <w:lang w:eastAsia="zh-CN"/>
        </w:rPr>
        <w:t>专业</w:t>
      </w:r>
    </w:p>
    <w:p w14:paraId="34078EE5" w14:textId="77777777" w:rsidR="00E544A9" w:rsidRDefault="00E544A9">
      <w:pPr>
        <w:spacing w:line="243" w:lineRule="auto"/>
        <w:rPr>
          <w:lang w:eastAsia="zh-CN"/>
        </w:rPr>
      </w:pPr>
    </w:p>
    <w:p w14:paraId="2101B844" w14:textId="77777777" w:rsidR="00E544A9" w:rsidRDefault="00E544A9">
      <w:pPr>
        <w:spacing w:line="244" w:lineRule="auto"/>
        <w:rPr>
          <w:lang w:eastAsia="zh-CN"/>
        </w:rPr>
      </w:pPr>
    </w:p>
    <w:p w14:paraId="5A06D0B5" w14:textId="77777777" w:rsidR="00E544A9" w:rsidRDefault="00E544A9">
      <w:pPr>
        <w:spacing w:line="244" w:lineRule="auto"/>
        <w:rPr>
          <w:lang w:eastAsia="zh-CN"/>
        </w:rPr>
      </w:pPr>
    </w:p>
    <w:p w14:paraId="52819EF2" w14:textId="77777777" w:rsidR="00E544A9" w:rsidRDefault="00E544A9">
      <w:pPr>
        <w:spacing w:line="244" w:lineRule="auto"/>
        <w:rPr>
          <w:lang w:eastAsia="zh-CN"/>
        </w:rPr>
      </w:pPr>
    </w:p>
    <w:p w14:paraId="51BB9908" w14:textId="77777777" w:rsidR="00E544A9" w:rsidRDefault="00E544A9">
      <w:pPr>
        <w:spacing w:line="244" w:lineRule="auto"/>
        <w:rPr>
          <w:lang w:eastAsia="zh-CN"/>
        </w:rPr>
      </w:pPr>
    </w:p>
    <w:p w14:paraId="24EAB00F" w14:textId="77777777" w:rsidR="00E544A9" w:rsidRDefault="00E544A9">
      <w:pPr>
        <w:spacing w:line="244" w:lineRule="auto"/>
        <w:rPr>
          <w:lang w:eastAsia="zh-CN"/>
        </w:rPr>
      </w:pPr>
    </w:p>
    <w:p w14:paraId="5A70F55B" w14:textId="77777777" w:rsidR="00E544A9" w:rsidRDefault="00E544A9">
      <w:pPr>
        <w:spacing w:line="244" w:lineRule="auto"/>
        <w:rPr>
          <w:lang w:eastAsia="zh-CN"/>
        </w:rPr>
      </w:pPr>
    </w:p>
    <w:p w14:paraId="3A818FF5" w14:textId="77777777" w:rsidR="00E544A9" w:rsidRDefault="00E544A9">
      <w:pPr>
        <w:spacing w:line="244" w:lineRule="auto"/>
        <w:rPr>
          <w:lang w:eastAsia="zh-CN"/>
        </w:rPr>
      </w:pPr>
    </w:p>
    <w:p w14:paraId="177C7310" w14:textId="77777777" w:rsidR="00E544A9" w:rsidRDefault="00E544A9">
      <w:pPr>
        <w:spacing w:line="244" w:lineRule="auto"/>
        <w:rPr>
          <w:lang w:eastAsia="zh-CN"/>
        </w:rPr>
      </w:pPr>
    </w:p>
    <w:p w14:paraId="1C56E41D" w14:textId="77777777" w:rsidR="00E544A9" w:rsidRDefault="00E544A9">
      <w:pPr>
        <w:spacing w:line="244" w:lineRule="auto"/>
        <w:rPr>
          <w:lang w:eastAsia="zh-CN"/>
        </w:rPr>
      </w:pPr>
    </w:p>
    <w:p w14:paraId="4C79E1F5" w14:textId="77777777" w:rsidR="00E544A9" w:rsidRDefault="00E544A9">
      <w:pPr>
        <w:spacing w:line="244" w:lineRule="auto"/>
        <w:rPr>
          <w:lang w:eastAsia="zh-CN"/>
        </w:rPr>
      </w:pPr>
    </w:p>
    <w:p w14:paraId="7ADE6165" w14:textId="77777777" w:rsidR="00E544A9" w:rsidRDefault="00E544A9">
      <w:pPr>
        <w:spacing w:line="244" w:lineRule="auto"/>
        <w:rPr>
          <w:lang w:eastAsia="zh-CN"/>
        </w:rPr>
      </w:pPr>
    </w:p>
    <w:p w14:paraId="404B6763" w14:textId="77777777" w:rsidR="00E544A9" w:rsidRDefault="00E544A9">
      <w:pPr>
        <w:spacing w:line="244" w:lineRule="auto"/>
        <w:rPr>
          <w:lang w:eastAsia="zh-CN"/>
        </w:rPr>
      </w:pPr>
    </w:p>
    <w:p w14:paraId="27CA1902" w14:textId="7A6978E7" w:rsidR="00E544A9" w:rsidRDefault="00000000">
      <w:pPr>
        <w:pStyle w:val="a3"/>
        <w:spacing w:before="114" w:line="228" w:lineRule="auto"/>
        <w:ind w:left="1807"/>
        <w:rPr>
          <w:lang w:eastAsia="zh-CN"/>
        </w:rPr>
      </w:pPr>
      <w:r>
        <w:rPr>
          <w:b/>
          <w:bCs/>
          <w:spacing w:val="-20"/>
          <w:lang w:eastAsia="zh-CN"/>
        </w:rPr>
        <w:t>学</w:t>
      </w:r>
      <w:r>
        <w:rPr>
          <w:spacing w:val="-20"/>
          <w:lang w:eastAsia="zh-CN"/>
        </w:rPr>
        <w:t xml:space="preserve">       </w:t>
      </w:r>
      <w:r>
        <w:rPr>
          <w:b/>
          <w:bCs/>
          <w:spacing w:val="-20"/>
          <w:lang w:eastAsia="zh-CN"/>
        </w:rPr>
        <w:t>号</w:t>
      </w:r>
      <w:r>
        <w:rPr>
          <w:spacing w:val="100"/>
          <w:lang w:eastAsia="zh-CN"/>
        </w:rPr>
        <w:t xml:space="preserve"> </w:t>
      </w:r>
      <w:r>
        <w:rPr>
          <w:spacing w:val="-158"/>
          <w:u w:val="single"/>
          <w:lang w:eastAsia="zh-CN"/>
        </w:rPr>
        <w:t xml:space="preserve"> </w:t>
      </w:r>
      <w:r>
        <w:rPr>
          <w:b/>
          <w:bCs/>
          <w:spacing w:val="-20"/>
          <w:u w:val="single"/>
          <w:lang w:eastAsia="zh-CN"/>
        </w:rPr>
        <w:t>2</w:t>
      </w:r>
      <w:r w:rsidR="00EC5A35">
        <w:rPr>
          <w:rFonts w:hint="eastAsia"/>
          <w:spacing w:val="-68"/>
          <w:u w:val="single"/>
          <w:lang w:eastAsia="zh-CN"/>
        </w:rPr>
        <w:t xml:space="preserve"> </w:t>
      </w:r>
      <w:r w:rsidR="00EC5A35">
        <w:rPr>
          <w:rFonts w:hint="eastAsia"/>
          <w:b/>
          <w:bCs/>
          <w:spacing w:val="-20"/>
          <w:u w:val="single"/>
          <w:lang w:eastAsia="zh-CN"/>
        </w:rPr>
        <w:t xml:space="preserve">2 </w:t>
      </w:r>
      <w:r>
        <w:rPr>
          <w:b/>
          <w:bCs/>
          <w:spacing w:val="-20"/>
          <w:u w:val="single"/>
          <w:lang w:eastAsia="zh-CN"/>
        </w:rPr>
        <w:t>0</w:t>
      </w:r>
      <w:r>
        <w:rPr>
          <w:spacing w:val="-83"/>
          <w:u w:val="single"/>
          <w:lang w:eastAsia="zh-CN"/>
        </w:rPr>
        <w:t xml:space="preserve"> </w:t>
      </w:r>
      <w:r>
        <w:rPr>
          <w:b/>
          <w:bCs/>
          <w:spacing w:val="-20"/>
          <w:u w:val="single"/>
          <w:lang w:eastAsia="zh-CN"/>
        </w:rPr>
        <w:t>5</w:t>
      </w:r>
      <w:r>
        <w:rPr>
          <w:spacing w:val="-64"/>
          <w:u w:val="single"/>
          <w:lang w:eastAsia="zh-CN"/>
        </w:rPr>
        <w:t xml:space="preserve"> </w:t>
      </w:r>
      <w:r>
        <w:rPr>
          <w:b/>
          <w:bCs/>
          <w:spacing w:val="-20"/>
          <w:u w:val="single"/>
          <w:lang w:eastAsia="zh-CN"/>
        </w:rPr>
        <w:t>1</w:t>
      </w:r>
      <w:r>
        <w:rPr>
          <w:spacing w:val="-66"/>
          <w:u w:val="single"/>
          <w:lang w:eastAsia="zh-CN"/>
        </w:rPr>
        <w:t xml:space="preserve"> </w:t>
      </w:r>
      <w:r w:rsidR="00EC5A35">
        <w:rPr>
          <w:rFonts w:hint="eastAsia"/>
          <w:b/>
          <w:bCs/>
          <w:spacing w:val="-20"/>
          <w:u w:val="single"/>
          <w:lang w:eastAsia="zh-CN"/>
        </w:rPr>
        <w:t>2</w:t>
      </w:r>
      <w:r>
        <w:rPr>
          <w:spacing w:val="-83"/>
          <w:u w:val="single"/>
          <w:lang w:eastAsia="zh-CN"/>
        </w:rPr>
        <w:t xml:space="preserve"> </w:t>
      </w:r>
      <w:r w:rsidR="00EC5A35">
        <w:rPr>
          <w:rFonts w:hint="eastAsia"/>
          <w:b/>
          <w:bCs/>
          <w:spacing w:val="-20"/>
          <w:u w:val="single"/>
          <w:lang w:eastAsia="zh-CN"/>
        </w:rPr>
        <w:t>3</w:t>
      </w:r>
      <w:r>
        <w:rPr>
          <w:spacing w:val="-86"/>
          <w:u w:val="single"/>
          <w:lang w:eastAsia="zh-CN"/>
        </w:rPr>
        <w:t xml:space="preserve"> </w:t>
      </w:r>
      <w:r>
        <w:rPr>
          <w:b/>
          <w:bCs/>
          <w:spacing w:val="-20"/>
          <w:u w:val="single"/>
          <w:lang w:eastAsia="zh-CN"/>
        </w:rPr>
        <w:t>2</w:t>
      </w:r>
      <w:r>
        <w:rPr>
          <w:spacing w:val="-84"/>
          <w:u w:val="single"/>
          <w:lang w:eastAsia="zh-CN"/>
        </w:rPr>
        <w:t xml:space="preserve"> </w:t>
      </w:r>
      <w:r w:rsidR="00EC5A35">
        <w:rPr>
          <w:rFonts w:hint="eastAsia"/>
          <w:b/>
          <w:bCs/>
          <w:spacing w:val="-20"/>
          <w:u w:val="single"/>
          <w:lang w:eastAsia="zh-CN"/>
        </w:rPr>
        <w:t>1</w:t>
      </w:r>
    </w:p>
    <w:p w14:paraId="0F2E259D" w14:textId="77777777" w:rsidR="00E544A9" w:rsidRDefault="00E544A9">
      <w:pPr>
        <w:spacing w:line="383" w:lineRule="auto"/>
        <w:rPr>
          <w:lang w:eastAsia="zh-CN"/>
        </w:rPr>
      </w:pPr>
    </w:p>
    <w:p w14:paraId="7865C13D" w14:textId="044BFE64" w:rsidR="00E544A9" w:rsidRDefault="00000000">
      <w:pPr>
        <w:pStyle w:val="a3"/>
        <w:spacing w:before="114" w:line="226" w:lineRule="auto"/>
        <w:ind w:left="1807"/>
        <w:rPr>
          <w:lang w:eastAsia="zh-CN"/>
        </w:rPr>
      </w:pPr>
      <w:r>
        <w:rPr>
          <w:b/>
          <w:bCs/>
          <w:spacing w:val="-15"/>
          <w:lang w:eastAsia="zh-CN"/>
        </w:rPr>
        <w:t>学</w:t>
      </w:r>
      <w:r>
        <w:rPr>
          <w:spacing w:val="-15"/>
          <w:lang w:eastAsia="zh-CN"/>
        </w:rPr>
        <w:t xml:space="preserve"> </w:t>
      </w:r>
      <w:r>
        <w:rPr>
          <w:b/>
          <w:bCs/>
          <w:spacing w:val="-15"/>
          <w:lang w:eastAsia="zh-CN"/>
        </w:rPr>
        <w:t>生</w:t>
      </w:r>
      <w:r>
        <w:rPr>
          <w:spacing w:val="-15"/>
          <w:lang w:eastAsia="zh-CN"/>
        </w:rPr>
        <w:t xml:space="preserve"> </w:t>
      </w:r>
      <w:r>
        <w:rPr>
          <w:b/>
          <w:bCs/>
          <w:spacing w:val="-15"/>
          <w:lang w:eastAsia="zh-CN"/>
        </w:rPr>
        <w:t>姓</w:t>
      </w:r>
      <w:r>
        <w:rPr>
          <w:spacing w:val="-15"/>
          <w:lang w:eastAsia="zh-CN"/>
        </w:rPr>
        <w:t xml:space="preserve"> </w:t>
      </w:r>
      <w:r>
        <w:rPr>
          <w:b/>
          <w:bCs/>
          <w:spacing w:val="-15"/>
          <w:lang w:eastAsia="zh-CN"/>
        </w:rPr>
        <w:t>名</w:t>
      </w:r>
      <w:r>
        <w:rPr>
          <w:spacing w:val="-15"/>
          <w:lang w:eastAsia="zh-CN"/>
        </w:rPr>
        <w:t xml:space="preserve"> </w:t>
      </w:r>
      <w:r>
        <w:rPr>
          <w:spacing w:val="-15"/>
          <w:u w:val="single"/>
          <w:lang w:eastAsia="zh-CN"/>
        </w:rPr>
        <w:t xml:space="preserve">    </w:t>
      </w:r>
      <w:r w:rsidR="00EC5A35">
        <w:rPr>
          <w:rFonts w:hint="eastAsia"/>
          <w:b/>
          <w:bCs/>
          <w:spacing w:val="-15"/>
          <w:u w:val="single"/>
          <w:lang w:eastAsia="zh-CN"/>
        </w:rPr>
        <w:t>张</w:t>
      </w:r>
      <w:r>
        <w:rPr>
          <w:spacing w:val="-15"/>
          <w:u w:val="single"/>
          <w:lang w:eastAsia="zh-CN"/>
        </w:rPr>
        <w:t xml:space="preserve"> </w:t>
      </w:r>
      <w:proofErr w:type="gramStart"/>
      <w:r w:rsidR="00EC5A35">
        <w:rPr>
          <w:rFonts w:hint="eastAsia"/>
          <w:b/>
          <w:bCs/>
          <w:spacing w:val="-15"/>
          <w:u w:val="single"/>
          <w:lang w:eastAsia="zh-CN"/>
        </w:rPr>
        <w:t>煜</w:t>
      </w:r>
      <w:proofErr w:type="gramEnd"/>
      <w:r>
        <w:rPr>
          <w:spacing w:val="-15"/>
          <w:u w:val="single"/>
          <w:lang w:eastAsia="zh-CN"/>
        </w:rPr>
        <w:t xml:space="preserve"> </w:t>
      </w:r>
      <w:r w:rsidR="00EC5A35">
        <w:rPr>
          <w:rFonts w:hint="eastAsia"/>
          <w:b/>
          <w:bCs/>
          <w:spacing w:val="-15"/>
          <w:u w:val="single"/>
          <w:lang w:eastAsia="zh-CN"/>
        </w:rPr>
        <w:t>坤</w:t>
      </w:r>
      <w:r>
        <w:rPr>
          <w:u w:val="single"/>
          <w:lang w:eastAsia="zh-CN"/>
        </w:rPr>
        <w:t xml:space="preserve">  </w:t>
      </w:r>
    </w:p>
    <w:p w14:paraId="72B32CC1" w14:textId="77777777" w:rsidR="00E544A9" w:rsidRDefault="00E544A9">
      <w:pPr>
        <w:spacing w:line="391" w:lineRule="auto"/>
        <w:rPr>
          <w:lang w:eastAsia="zh-CN"/>
        </w:rPr>
      </w:pPr>
    </w:p>
    <w:p w14:paraId="5EC8E205" w14:textId="5CF30918" w:rsidR="00E544A9" w:rsidRDefault="00000000">
      <w:pPr>
        <w:pStyle w:val="a3"/>
        <w:spacing w:before="114" w:line="228" w:lineRule="auto"/>
        <w:ind w:left="1792"/>
        <w:rPr>
          <w:lang w:eastAsia="zh-CN"/>
        </w:rPr>
      </w:pPr>
      <w:r>
        <w:rPr>
          <w:b/>
          <w:bCs/>
          <w:spacing w:val="-11"/>
          <w:lang w:eastAsia="zh-CN"/>
        </w:rPr>
        <w:t>指</w:t>
      </w:r>
      <w:r>
        <w:rPr>
          <w:spacing w:val="-11"/>
          <w:lang w:eastAsia="zh-CN"/>
        </w:rPr>
        <w:t xml:space="preserve"> </w:t>
      </w:r>
      <w:r>
        <w:rPr>
          <w:b/>
          <w:bCs/>
          <w:spacing w:val="-11"/>
          <w:lang w:eastAsia="zh-CN"/>
        </w:rPr>
        <w:t>导</w:t>
      </w:r>
      <w:r>
        <w:rPr>
          <w:spacing w:val="-11"/>
          <w:lang w:eastAsia="zh-CN"/>
        </w:rPr>
        <w:t xml:space="preserve"> </w:t>
      </w:r>
      <w:r>
        <w:rPr>
          <w:b/>
          <w:bCs/>
          <w:spacing w:val="-11"/>
          <w:lang w:eastAsia="zh-CN"/>
        </w:rPr>
        <w:t>教</w:t>
      </w:r>
      <w:r>
        <w:rPr>
          <w:spacing w:val="-11"/>
          <w:lang w:eastAsia="zh-CN"/>
        </w:rPr>
        <w:t xml:space="preserve"> </w:t>
      </w:r>
      <w:r>
        <w:rPr>
          <w:b/>
          <w:bCs/>
          <w:spacing w:val="-11"/>
          <w:lang w:eastAsia="zh-CN"/>
        </w:rPr>
        <w:t>师</w:t>
      </w:r>
      <w:r>
        <w:rPr>
          <w:spacing w:val="-37"/>
          <w:lang w:eastAsia="zh-CN"/>
        </w:rPr>
        <w:t xml:space="preserve"> </w:t>
      </w:r>
      <w:r>
        <w:rPr>
          <w:spacing w:val="13"/>
          <w:u w:val="single"/>
          <w:lang w:eastAsia="zh-CN"/>
        </w:rPr>
        <w:t xml:space="preserve">    </w:t>
      </w:r>
      <w:r w:rsidR="00EC5A35">
        <w:rPr>
          <w:rFonts w:hint="eastAsia"/>
          <w:b/>
          <w:bCs/>
          <w:spacing w:val="-11"/>
          <w:u w:val="single"/>
          <w:lang w:eastAsia="zh-CN"/>
        </w:rPr>
        <w:t>孙一鸣</w:t>
      </w:r>
      <w:r>
        <w:rPr>
          <w:u w:val="single"/>
          <w:lang w:eastAsia="zh-CN"/>
        </w:rPr>
        <w:t xml:space="preserve">    </w:t>
      </w:r>
    </w:p>
    <w:p w14:paraId="5B93C809" w14:textId="77777777" w:rsidR="00E544A9" w:rsidRPr="00EC5A35" w:rsidRDefault="00E544A9">
      <w:pPr>
        <w:spacing w:line="228" w:lineRule="auto"/>
        <w:rPr>
          <w:lang w:eastAsia="zh-CN"/>
        </w:rPr>
        <w:sectPr w:rsidR="00E544A9" w:rsidRPr="00EC5A35">
          <w:pgSz w:w="11907" w:h="16840"/>
          <w:pgMar w:top="1431" w:right="1786" w:bottom="0" w:left="1786" w:header="0" w:footer="0" w:gutter="0"/>
          <w:cols w:space="720"/>
        </w:sectPr>
      </w:pPr>
    </w:p>
    <w:p w14:paraId="4F6DE287" w14:textId="77777777" w:rsidR="00E544A9" w:rsidRDefault="00000000">
      <w:pPr>
        <w:spacing w:before="73" w:line="226" w:lineRule="auto"/>
        <w:ind w:left="3828"/>
        <w:outlineLvl w:val="0"/>
        <w:rPr>
          <w:rFonts w:ascii="黑体" w:eastAsia="黑体" w:hAnsi="黑体" w:cs="黑体"/>
          <w:sz w:val="35"/>
          <w:szCs w:val="35"/>
          <w:lang w:eastAsia="zh-CN"/>
        </w:rPr>
      </w:pPr>
      <w:r>
        <w:rPr>
          <w:rFonts w:ascii="黑体" w:eastAsia="黑体" w:hAnsi="黑体" w:cs="黑体"/>
          <w:spacing w:val="-9"/>
          <w:sz w:val="35"/>
          <w:szCs w:val="35"/>
          <w:lang w:eastAsia="zh-CN"/>
        </w:rPr>
        <w:lastRenderedPageBreak/>
        <w:t>填</w:t>
      </w:r>
      <w:r>
        <w:rPr>
          <w:rFonts w:ascii="黑体" w:eastAsia="黑体" w:hAnsi="黑体" w:cs="黑体"/>
          <w:spacing w:val="36"/>
          <w:sz w:val="35"/>
          <w:szCs w:val="35"/>
          <w:lang w:eastAsia="zh-CN"/>
        </w:rPr>
        <w:t xml:space="preserve"> </w:t>
      </w:r>
      <w:r>
        <w:rPr>
          <w:rFonts w:ascii="黑体" w:eastAsia="黑体" w:hAnsi="黑体" w:cs="黑体"/>
          <w:spacing w:val="-9"/>
          <w:sz w:val="35"/>
          <w:szCs w:val="35"/>
          <w:lang w:eastAsia="zh-CN"/>
        </w:rPr>
        <w:t>写</w:t>
      </w:r>
      <w:r>
        <w:rPr>
          <w:rFonts w:ascii="黑体" w:eastAsia="黑体" w:hAnsi="黑体" w:cs="黑体"/>
          <w:spacing w:val="24"/>
          <w:sz w:val="35"/>
          <w:szCs w:val="35"/>
          <w:lang w:eastAsia="zh-CN"/>
        </w:rPr>
        <w:t xml:space="preserve"> </w:t>
      </w:r>
      <w:r>
        <w:rPr>
          <w:rFonts w:ascii="黑体" w:eastAsia="黑体" w:hAnsi="黑体" w:cs="黑体"/>
          <w:spacing w:val="-9"/>
          <w:sz w:val="35"/>
          <w:szCs w:val="35"/>
          <w:lang w:eastAsia="zh-CN"/>
        </w:rPr>
        <w:t>说</w:t>
      </w:r>
      <w:r>
        <w:rPr>
          <w:rFonts w:ascii="黑体" w:eastAsia="黑体" w:hAnsi="黑体" w:cs="黑体"/>
          <w:spacing w:val="36"/>
          <w:sz w:val="35"/>
          <w:szCs w:val="35"/>
          <w:lang w:eastAsia="zh-CN"/>
        </w:rPr>
        <w:t xml:space="preserve"> </w:t>
      </w:r>
      <w:r>
        <w:rPr>
          <w:rFonts w:ascii="黑体" w:eastAsia="黑体" w:hAnsi="黑体" w:cs="黑体"/>
          <w:spacing w:val="-9"/>
          <w:sz w:val="35"/>
          <w:szCs w:val="35"/>
          <w:lang w:eastAsia="zh-CN"/>
        </w:rPr>
        <w:t>明</w:t>
      </w:r>
    </w:p>
    <w:p w14:paraId="4598260A" w14:textId="77777777" w:rsidR="00E544A9" w:rsidRDefault="00E544A9">
      <w:pPr>
        <w:spacing w:line="314" w:lineRule="auto"/>
        <w:rPr>
          <w:lang w:eastAsia="zh-CN"/>
        </w:rPr>
      </w:pPr>
    </w:p>
    <w:p w14:paraId="78F83508" w14:textId="77777777" w:rsidR="00E544A9" w:rsidRDefault="00E544A9">
      <w:pPr>
        <w:spacing w:line="315" w:lineRule="auto"/>
        <w:rPr>
          <w:lang w:eastAsia="zh-CN"/>
        </w:rPr>
      </w:pPr>
    </w:p>
    <w:p w14:paraId="65176738" w14:textId="77777777" w:rsidR="00E544A9" w:rsidRDefault="00E544A9">
      <w:pPr>
        <w:spacing w:line="315" w:lineRule="auto"/>
        <w:rPr>
          <w:lang w:eastAsia="zh-CN"/>
        </w:rPr>
      </w:pPr>
    </w:p>
    <w:p w14:paraId="4DDFBE2A" w14:textId="77777777" w:rsidR="00E544A9" w:rsidRDefault="00000000">
      <w:pPr>
        <w:pStyle w:val="a3"/>
        <w:spacing w:before="91" w:line="222" w:lineRule="auto"/>
        <w:ind w:left="7"/>
        <w:rPr>
          <w:sz w:val="28"/>
          <w:szCs w:val="28"/>
          <w:lang w:eastAsia="zh-CN"/>
        </w:rPr>
      </w:pPr>
      <w:r>
        <w:rPr>
          <w:spacing w:val="-1"/>
          <w:sz w:val="28"/>
          <w:szCs w:val="28"/>
          <w:lang w:eastAsia="zh-CN"/>
        </w:rPr>
        <w:t>一、学生应认真阅读《题目论证书》，明确了解题目的具体要求。</w:t>
      </w:r>
    </w:p>
    <w:p w14:paraId="1B8F1D8A" w14:textId="77777777" w:rsidR="00E544A9" w:rsidRDefault="00E544A9">
      <w:pPr>
        <w:spacing w:line="294" w:lineRule="auto"/>
        <w:rPr>
          <w:lang w:eastAsia="zh-CN"/>
        </w:rPr>
      </w:pPr>
    </w:p>
    <w:p w14:paraId="5C6CE729" w14:textId="77777777" w:rsidR="00E544A9" w:rsidRDefault="00000000">
      <w:pPr>
        <w:pStyle w:val="a3"/>
        <w:spacing w:before="91" w:line="351" w:lineRule="auto"/>
        <w:ind w:left="18" w:right="2" w:hanging="6"/>
        <w:rPr>
          <w:sz w:val="28"/>
          <w:szCs w:val="28"/>
          <w:lang w:eastAsia="zh-CN"/>
        </w:rPr>
      </w:pPr>
      <w:r>
        <w:rPr>
          <w:spacing w:val="3"/>
          <w:sz w:val="28"/>
          <w:szCs w:val="28"/>
          <w:lang w:eastAsia="zh-CN"/>
        </w:rPr>
        <w:t>二、开题报告由学生按要求填写完成后上传至教务</w:t>
      </w:r>
      <w:r>
        <w:rPr>
          <w:spacing w:val="2"/>
          <w:sz w:val="28"/>
          <w:szCs w:val="28"/>
          <w:lang w:eastAsia="zh-CN"/>
        </w:rPr>
        <w:t>管理系统，指导教师在教务</w:t>
      </w:r>
      <w:r>
        <w:rPr>
          <w:spacing w:val="-3"/>
          <w:sz w:val="28"/>
          <w:szCs w:val="28"/>
          <w:lang w:eastAsia="zh-CN"/>
        </w:rPr>
        <w:t>管理系统审阅后填写意见。</w:t>
      </w:r>
    </w:p>
    <w:p w14:paraId="58ECFA4B" w14:textId="77777777" w:rsidR="00E544A9" w:rsidRDefault="00E544A9">
      <w:pPr>
        <w:spacing w:line="293" w:lineRule="auto"/>
        <w:rPr>
          <w:lang w:eastAsia="zh-CN"/>
        </w:rPr>
      </w:pPr>
    </w:p>
    <w:p w14:paraId="164AE664" w14:textId="77777777" w:rsidR="00E544A9" w:rsidRDefault="00000000">
      <w:pPr>
        <w:pStyle w:val="a3"/>
        <w:spacing w:before="91" w:line="394" w:lineRule="auto"/>
        <w:ind w:firstLine="10"/>
        <w:rPr>
          <w:sz w:val="28"/>
          <w:szCs w:val="28"/>
          <w:lang w:eastAsia="zh-CN"/>
        </w:rPr>
      </w:pPr>
      <w:r>
        <w:rPr>
          <w:spacing w:val="3"/>
          <w:sz w:val="28"/>
          <w:szCs w:val="28"/>
          <w:lang w:eastAsia="zh-CN"/>
        </w:rPr>
        <w:t>三、指导教师依照开题报告中的进度安排进行检查，并在</w:t>
      </w:r>
      <w:r>
        <w:rPr>
          <w:spacing w:val="2"/>
          <w:sz w:val="28"/>
          <w:szCs w:val="28"/>
          <w:lang w:eastAsia="zh-CN"/>
        </w:rPr>
        <w:t>教务管理系统的工作记录上填写阶段指导性意见及解决性建议。工作记录从进入毕业设计（论文）</w:t>
      </w:r>
      <w:r>
        <w:rPr>
          <w:spacing w:val="-3"/>
          <w:sz w:val="28"/>
          <w:szCs w:val="28"/>
          <w:lang w:eastAsia="zh-CN"/>
        </w:rPr>
        <w:t>阶段开始填写。</w:t>
      </w:r>
    </w:p>
    <w:p w14:paraId="52754752" w14:textId="77777777" w:rsidR="00E544A9" w:rsidRDefault="00E544A9">
      <w:pPr>
        <w:spacing w:line="294" w:lineRule="auto"/>
        <w:rPr>
          <w:lang w:eastAsia="zh-CN"/>
        </w:rPr>
      </w:pPr>
    </w:p>
    <w:p w14:paraId="783DE915" w14:textId="77777777" w:rsidR="00E544A9" w:rsidRDefault="00000000">
      <w:pPr>
        <w:pStyle w:val="a3"/>
        <w:spacing w:before="91" w:line="222" w:lineRule="auto"/>
        <w:ind w:left="36"/>
        <w:rPr>
          <w:sz w:val="28"/>
          <w:szCs w:val="28"/>
          <w:lang w:eastAsia="zh-CN"/>
        </w:rPr>
      </w:pPr>
      <w:r>
        <w:rPr>
          <w:spacing w:val="-5"/>
          <w:sz w:val="28"/>
          <w:szCs w:val="28"/>
          <w:lang w:eastAsia="zh-CN"/>
        </w:rPr>
        <w:t>四、学号为</w:t>
      </w:r>
      <w:r>
        <w:rPr>
          <w:spacing w:val="-49"/>
          <w:sz w:val="28"/>
          <w:szCs w:val="28"/>
          <w:lang w:eastAsia="zh-CN"/>
        </w:rPr>
        <w:t xml:space="preserve"> </w:t>
      </w:r>
      <w:r>
        <w:rPr>
          <w:spacing w:val="-5"/>
          <w:sz w:val="28"/>
          <w:szCs w:val="28"/>
          <w:lang w:eastAsia="zh-CN"/>
        </w:rPr>
        <w:t>9</w:t>
      </w:r>
      <w:r>
        <w:rPr>
          <w:spacing w:val="-52"/>
          <w:sz w:val="28"/>
          <w:szCs w:val="28"/>
          <w:lang w:eastAsia="zh-CN"/>
        </w:rPr>
        <w:t xml:space="preserve"> </w:t>
      </w:r>
      <w:r>
        <w:rPr>
          <w:spacing w:val="-5"/>
          <w:sz w:val="28"/>
          <w:szCs w:val="28"/>
          <w:lang w:eastAsia="zh-CN"/>
        </w:rPr>
        <w:t>位阿拉伯数字，如</w:t>
      </w:r>
      <w:r>
        <w:rPr>
          <w:spacing w:val="-40"/>
          <w:sz w:val="28"/>
          <w:szCs w:val="28"/>
          <w:lang w:eastAsia="zh-CN"/>
        </w:rPr>
        <w:t xml:space="preserve"> </w:t>
      </w:r>
      <w:r>
        <w:rPr>
          <w:spacing w:val="-5"/>
          <w:sz w:val="28"/>
          <w:szCs w:val="28"/>
          <w:lang w:eastAsia="zh-CN"/>
        </w:rPr>
        <w:t>150411316。</w:t>
      </w:r>
    </w:p>
    <w:p w14:paraId="7A23B1BA" w14:textId="77777777" w:rsidR="00E544A9" w:rsidRDefault="00E544A9">
      <w:pPr>
        <w:spacing w:line="298" w:lineRule="auto"/>
        <w:rPr>
          <w:lang w:eastAsia="zh-CN"/>
        </w:rPr>
      </w:pPr>
    </w:p>
    <w:p w14:paraId="46662A60" w14:textId="77777777" w:rsidR="00E544A9" w:rsidRDefault="00000000">
      <w:pPr>
        <w:pStyle w:val="a3"/>
        <w:spacing w:before="91" w:line="221" w:lineRule="auto"/>
        <w:ind w:left="7"/>
        <w:rPr>
          <w:sz w:val="28"/>
          <w:szCs w:val="28"/>
          <w:lang w:eastAsia="zh-CN"/>
        </w:rPr>
      </w:pPr>
      <w:r>
        <w:rPr>
          <w:spacing w:val="-1"/>
          <w:sz w:val="28"/>
          <w:szCs w:val="28"/>
          <w:lang w:eastAsia="zh-CN"/>
        </w:rPr>
        <w:t>五、恪守学术道德规范，严禁毕业设计作假，一经</w:t>
      </w:r>
      <w:proofErr w:type="gramStart"/>
      <w:r>
        <w:rPr>
          <w:spacing w:val="-1"/>
          <w:sz w:val="28"/>
          <w:szCs w:val="28"/>
          <w:lang w:eastAsia="zh-CN"/>
        </w:rPr>
        <w:t>查实按</w:t>
      </w:r>
      <w:proofErr w:type="gramEnd"/>
      <w:r>
        <w:rPr>
          <w:spacing w:val="-1"/>
          <w:sz w:val="28"/>
          <w:szCs w:val="28"/>
          <w:lang w:eastAsia="zh-CN"/>
        </w:rPr>
        <w:t>相关规定处理。</w:t>
      </w:r>
    </w:p>
    <w:p w14:paraId="58747DD0" w14:textId="77777777" w:rsidR="00E544A9" w:rsidRDefault="00E544A9">
      <w:pPr>
        <w:spacing w:line="221" w:lineRule="auto"/>
        <w:rPr>
          <w:sz w:val="28"/>
          <w:szCs w:val="28"/>
          <w:lang w:eastAsia="zh-CN"/>
        </w:rPr>
        <w:sectPr w:rsidR="00E544A9">
          <w:pgSz w:w="11907" w:h="16840"/>
          <w:pgMar w:top="1363" w:right="1133" w:bottom="0" w:left="1148" w:header="0" w:footer="0" w:gutter="0"/>
          <w:cols w:space="720"/>
        </w:sectPr>
      </w:pPr>
    </w:p>
    <w:tbl>
      <w:tblPr>
        <w:tblStyle w:val="TableNormal"/>
        <w:tblW w:w="9643"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9643"/>
      </w:tblGrid>
      <w:tr w:rsidR="00E544A9" w14:paraId="22A35A3C" w14:textId="77777777">
        <w:trPr>
          <w:trHeight w:val="14041"/>
        </w:trPr>
        <w:tc>
          <w:tcPr>
            <w:tcW w:w="9643" w:type="dxa"/>
          </w:tcPr>
          <w:p w14:paraId="080B85B5" w14:textId="77777777" w:rsidR="00E544A9" w:rsidRDefault="00000000">
            <w:pPr>
              <w:pStyle w:val="TableText"/>
              <w:spacing w:before="85" w:line="223" w:lineRule="auto"/>
              <w:ind w:left="4063"/>
              <w:rPr>
                <w:lang w:eastAsia="zh-CN"/>
              </w:rPr>
            </w:pPr>
            <w:r>
              <w:rPr>
                <w:b/>
                <w:bCs/>
                <w:spacing w:val="-17"/>
                <w:lang w:eastAsia="zh-CN"/>
              </w:rPr>
              <w:lastRenderedPageBreak/>
              <w:t>开</w:t>
            </w:r>
            <w:r>
              <w:rPr>
                <w:spacing w:val="22"/>
                <w:lang w:eastAsia="zh-CN"/>
              </w:rPr>
              <w:t xml:space="preserve"> </w:t>
            </w:r>
            <w:r>
              <w:rPr>
                <w:b/>
                <w:bCs/>
                <w:spacing w:val="-17"/>
                <w:lang w:eastAsia="zh-CN"/>
              </w:rPr>
              <w:t>题</w:t>
            </w:r>
            <w:r>
              <w:rPr>
                <w:spacing w:val="20"/>
                <w:lang w:eastAsia="zh-CN"/>
              </w:rPr>
              <w:t xml:space="preserve"> </w:t>
            </w:r>
            <w:r>
              <w:rPr>
                <w:b/>
                <w:bCs/>
                <w:spacing w:val="-17"/>
                <w:lang w:eastAsia="zh-CN"/>
              </w:rPr>
              <w:t>报</w:t>
            </w:r>
            <w:r>
              <w:rPr>
                <w:spacing w:val="18"/>
                <w:lang w:eastAsia="zh-CN"/>
              </w:rPr>
              <w:t xml:space="preserve"> </w:t>
            </w:r>
            <w:r>
              <w:rPr>
                <w:b/>
                <w:bCs/>
                <w:spacing w:val="-17"/>
                <w:lang w:eastAsia="zh-CN"/>
              </w:rPr>
              <w:t>告</w:t>
            </w:r>
          </w:p>
          <w:p w14:paraId="3D152EDF" w14:textId="77777777" w:rsidR="00E544A9" w:rsidRPr="00342EE5" w:rsidRDefault="00000000">
            <w:pPr>
              <w:pStyle w:val="TableText"/>
              <w:spacing w:before="154" w:line="224" w:lineRule="auto"/>
              <w:ind w:left="129"/>
              <w:rPr>
                <w:b/>
                <w:bCs/>
                <w:lang w:eastAsia="zh-CN"/>
              </w:rPr>
            </w:pPr>
            <w:r w:rsidRPr="00342EE5">
              <w:rPr>
                <w:b/>
                <w:bCs/>
                <w:spacing w:val="-3"/>
                <w:lang w:eastAsia="zh-CN"/>
              </w:rPr>
              <w:t>一、研究目的及意义</w:t>
            </w:r>
          </w:p>
          <w:p w14:paraId="5BEB47F1" w14:textId="77777777" w:rsidR="002E0A7B" w:rsidRPr="002E0A7B" w:rsidRDefault="002E0A7B" w:rsidP="002E0A7B">
            <w:pPr>
              <w:pStyle w:val="TableText"/>
              <w:spacing w:before="4" w:line="312" w:lineRule="auto"/>
              <w:ind w:left="126" w:right="106" w:firstLine="418"/>
              <w:jc w:val="both"/>
              <w:rPr>
                <w:lang w:eastAsia="zh-CN"/>
              </w:rPr>
            </w:pPr>
            <w:r w:rsidRPr="002E0A7B">
              <w:rPr>
                <w:lang w:eastAsia="zh-CN"/>
              </w:rPr>
              <w:t>在数字经济飞速发展的今天，电子商务已成为居民消费的主要渠道之一，而广告推荐系统作为电商平台连接用户与商品的核心桥梁，直接决定了平台的流量转化效率与商业化盈利水平。据《2025中国电商行业发展报告》显示，当前我国电商平台日均广告曝光量超百亿次，个性化推荐系统可使电商广告点击率提升30%-50%，用户留存率提升20%以上，客单价提升15%左右，其商业价值已得到行业广泛验证，成为电商平台核心竞争力的重要组成部分。</w:t>
            </w:r>
          </w:p>
          <w:p w14:paraId="6C33CADB" w14:textId="77777777" w:rsidR="002E0A7B" w:rsidRPr="002E0A7B" w:rsidRDefault="002E0A7B" w:rsidP="002E0A7B">
            <w:pPr>
              <w:pStyle w:val="TableText"/>
              <w:spacing w:before="4" w:line="312" w:lineRule="auto"/>
              <w:ind w:left="126" w:right="106" w:firstLine="418"/>
              <w:jc w:val="both"/>
              <w:rPr>
                <w:lang w:eastAsia="zh-CN"/>
              </w:rPr>
            </w:pPr>
            <w:r w:rsidRPr="002E0A7B">
              <w:rPr>
                <w:lang w:eastAsia="zh-CN"/>
              </w:rPr>
              <w:t>然而，</w:t>
            </w:r>
            <w:proofErr w:type="gramStart"/>
            <w:r w:rsidRPr="002E0A7B">
              <w:rPr>
                <w:lang w:eastAsia="zh-CN"/>
              </w:rPr>
              <w:t>传统电</w:t>
            </w:r>
            <w:proofErr w:type="gramEnd"/>
            <w:r w:rsidRPr="002E0A7B">
              <w:rPr>
                <w:lang w:eastAsia="zh-CN"/>
              </w:rPr>
              <w:t>商广告推荐系统仍存在诸多痛点，难以适配当前用户多元化、个性化的消费需求以及平台可持续发展的商业目标。一方面，传统推荐系统多聚焦于用户历史消费行为、浏览记录等单一维度数据，依赖协同过滤、内容推荐等传统算法，易出现推荐同质化、精准度不足的问题，导致用户审美疲劳，甚至产生对广告的抵触情绪，反而降低用户留存率；另一方面，多数系统将广告推荐业务与用户互动场景割裂，未充分挖掘用户社交互动、兴趣表达等非消费数据的价值，无法精准捕捉用户潜在需求；此外，传统广告推送多采用固定频率策略，未结合用户活跃度、兴趣偏好动态调整推送频次，要么因推送过于频繁干扰用户体验，要么因推送频次不足导致广告转化效率偏低，难以实现用户体验与平台商业化盈利的平衡。</w:t>
            </w:r>
          </w:p>
          <w:p w14:paraId="19FA1964" w14:textId="77777777" w:rsidR="002E0A7B" w:rsidRPr="002E0A7B" w:rsidRDefault="002E0A7B" w:rsidP="002E0A7B">
            <w:pPr>
              <w:pStyle w:val="TableText"/>
              <w:spacing w:before="4" w:line="312" w:lineRule="auto"/>
              <w:ind w:left="126" w:right="106" w:firstLine="418"/>
              <w:jc w:val="both"/>
              <w:rPr>
                <w:lang w:eastAsia="zh-CN"/>
              </w:rPr>
            </w:pPr>
            <w:r w:rsidRPr="002E0A7B">
              <w:rPr>
                <w:lang w:eastAsia="zh-CN"/>
              </w:rPr>
              <w:t>与此同时，在线社区已成为电商平台提升用户粘性的重要载体，越来越多的电商平台开始布局社区功能，引导用户分享消费体验、交流购物心得，形成“消费-互动-再消费”的良性循环。但目前多数电商平台的社区功能与广告推荐系统相互独立，社区互动数据未得到有效利用，无法将用户的社区行为转化为优化推荐策略的核心依据，导致社区功能的价值未得到充分发挥。在此背景下，研发一款融合在线社区、</w:t>
            </w:r>
            <w:proofErr w:type="gramStart"/>
            <w:r w:rsidRPr="002E0A7B">
              <w:rPr>
                <w:lang w:eastAsia="zh-CN"/>
              </w:rPr>
              <w:t>动态频控与</w:t>
            </w:r>
            <w:proofErr w:type="gramEnd"/>
            <w:r w:rsidRPr="002E0A7B">
              <w:rPr>
                <w:lang w:eastAsia="zh-CN"/>
              </w:rPr>
              <w:t>个性化推荐的广告推荐系统，解决传统系统的痛点，成为当前电商行业发展的迫切需求，也为计算机相关专业的工程实践提供了重要的研究方向。</w:t>
            </w:r>
          </w:p>
          <w:p w14:paraId="5A44F622" w14:textId="3B24CD13" w:rsidR="00E544A9" w:rsidRPr="002E0A7B" w:rsidRDefault="00E544A9">
            <w:pPr>
              <w:pStyle w:val="TableText"/>
              <w:spacing w:before="4" w:line="312" w:lineRule="auto"/>
              <w:ind w:left="126" w:right="106" w:firstLine="418"/>
              <w:jc w:val="both"/>
              <w:rPr>
                <w:lang w:eastAsia="zh-CN"/>
              </w:rPr>
            </w:pPr>
          </w:p>
        </w:tc>
      </w:tr>
    </w:tbl>
    <w:p w14:paraId="1E64E9E9" w14:textId="77777777" w:rsidR="00E544A9" w:rsidRPr="002E0A7B" w:rsidRDefault="00E544A9">
      <w:pPr>
        <w:spacing w:line="111" w:lineRule="exact"/>
        <w:rPr>
          <w:rFonts w:eastAsiaTheme="minorEastAsia"/>
          <w:sz w:val="9"/>
          <w:szCs w:val="9"/>
          <w:lang w:eastAsia="zh-CN"/>
        </w:rPr>
        <w:sectPr w:rsidR="00E544A9" w:rsidRPr="002E0A7B">
          <w:footerReference w:type="default" r:id="rId8"/>
          <w:pgSz w:w="11907" w:h="16840"/>
          <w:pgMar w:top="1304" w:right="1129" w:bottom="1362" w:left="1129" w:header="0" w:footer="1200" w:gutter="0"/>
          <w:cols w:space="720"/>
        </w:sectPr>
      </w:pPr>
    </w:p>
    <w:tbl>
      <w:tblPr>
        <w:tblStyle w:val="TableNormal"/>
        <w:tblW w:w="9643"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9643"/>
      </w:tblGrid>
      <w:tr w:rsidR="00E544A9" w14:paraId="10D9158D" w14:textId="77777777">
        <w:trPr>
          <w:trHeight w:val="13765"/>
        </w:trPr>
        <w:tc>
          <w:tcPr>
            <w:tcW w:w="9643" w:type="dxa"/>
          </w:tcPr>
          <w:p w14:paraId="2B66EB4A" w14:textId="77777777" w:rsidR="00E544A9" w:rsidRPr="002E0A7B" w:rsidRDefault="00E544A9">
            <w:pPr>
              <w:spacing w:line="272" w:lineRule="auto"/>
              <w:rPr>
                <w:rFonts w:eastAsiaTheme="minorEastAsia"/>
                <w:lang w:eastAsia="zh-CN"/>
              </w:rPr>
            </w:pPr>
          </w:p>
          <w:p w14:paraId="265D3E6A" w14:textId="77777777" w:rsidR="00E544A9" w:rsidRDefault="00E544A9">
            <w:pPr>
              <w:spacing w:line="273" w:lineRule="auto"/>
              <w:rPr>
                <w:lang w:eastAsia="zh-CN"/>
              </w:rPr>
            </w:pPr>
          </w:p>
          <w:p w14:paraId="62303BC0" w14:textId="77777777" w:rsidR="00E544A9" w:rsidRPr="00342EE5" w:rsidRDefault="00000000">
            <w:pPr>
              <w:pStyle w:val="TableText"/>
              <w:spacing w:before="91" w:line="223" w:lineRule="auto"/>
              <w:ind w:left="134"/>
              <w:rPr>
                <w:b/>
                <w:bCs/>
                <w:lang w:eastAsia="zh-CN"/>
              </w:rPr>
            </w:pPr>
            <w:r w:rsidRPr="00342EE5">
              <w:rPr>
                <w:b/>
                <w:bCs/>
                <w:spacing w:val="-3"/>
                <w:lang w:eastAsia="zh-CN"/>
              </w:rPr>
              <w:t>二、国内外研究现状</w:t>
            </w:r>
          </w:p>
          <w:p w14:paraId="33EE4681" w14:textId="77777777" w:rsidR="002E0A7B" w:rsidRPr="002E0A7B" w:rsidRDefault="002E0A7B" w:rsidP="002E0A7B">
            <w:pPr>
              <w:pStyle w:val="TableText"/>
              <w:spacing w:before="164" w:line="222" w:lineRule="auto"/>
              <w:ind w:left="125"/>
              <w:rPr>
                <w:b/>
                <w:bCs/>
                <w:lang w:eastAsia="zh-CN"/>
              </w:rPr>
            </w:pPr>
            <w:r w:rsidRPr="002E0A7B">
              <w:rPr>
                <w:b/>
                <w:bCs/>
                <w:lang w:eastAsia="zh-CN"/>
              </w:rPr>
              <w:t>（一）国外研究现状</w:t>
            </w:r>
          </w:p>
          <w:p w14:paraId="0099FA60" w14:textId="77777777" w:rsidR="002E0A7B" w:rsidRPr="002E0A7B" w:rsidRDefault="002E0A7B" w:rsidP="002E0A7B">
            <w:pPr>
              <w:pStyle w:val="TableText"/>
              <w:spacing w:before="164" w:line="222" w:lineRule="auto"/>
              <w:ind w:left="125"/>
              <w:rPr>
                <w:lang w:eastAsia="zh-CN"/>
              </w:rPr>
            </w:pPr>
            <w:r w:rsidRPr="002E0A7B">
              <w:rPr>
                <w:lang w:eastAsia="zh-CN"/>
              </w:rPr>
              <w:t>国外在推荐系统领域的研究起步早、技术成熟，相关理论与实践应用均处于领先水平。Netflix、Amazon、Google等国际知名企业率先将推荐系统应用于电商、流媒体等场景，推动了推荐算法的不断迭代与优化。Amazon作为电</w:t>
            </w:r>
            <w:proofErr w:type="gramStart"/>
            <w:r w:rsidRPr="002E0A7B">
              <w:rPr>
                <w:lang w:eastAsia="zh-CN"/>
              </w:rPr>
              <w:t>商领域</w:t>
            </w:r>
            <w:proofErr w:type="gramEnd"/>
            <w:r w:rsidRPr="002E0A7B">
              <w:rPr>
                <w:lang w:eastAsia="zh-CN"/>
              </w:rPr>
              <w:t>推荐系统的先行者，最早将协同过滤算法应用于商品推荐，通过分析用户的历史购买记录、浏览行为，为用户推荐相似商品，大幅提升了商品销量；随后，</w:t>
            </w:r>
            <w:proofErr w:type="spellStart"/>
            <w:r w:rsidRPr="002E0A7B">
              <w:rPr>
                <w:lang w:eastAsia="zh-CN"/>
              </w:rPr>
              <w:t>Amazon</w:t>
            </w:r>
            <w:proofErr w:type="spellEnd"/>
            <w:r w:rsidRPr="002E0A7B">
              <w:rPr>
                <w:lang w:eastAsia="zh-CN"/>
              </w:rPr>
              <w:t>不断优化推荐模型，整合用户社交数据、搜索记录等多维度信息，进一步提升了推荐精准度。</w:t>
            </w:r>
          </w:p>
          <w:p w14:paraId="2E26F038" w14:textId="77777777" w:rsidR="002E0A7B" w:rsidRPr="002E0A7B" w:rsidRDefault="002E0A7B" w:rsidP="002E0A7B">
            <w:pPr>
              <w:pStyle w:val="TableText"/>
              <w:spacing w:before="164" w:line="222" w:lineRule="auto"/>
              <w:ind w:left="125"/>
              <w:rPr>
                <w:lang w:eastAsia="zh-CN"/>
              </w:rPr>
            </w:pPr>
            <w:r w:rsidRPr="002E0A7B">
              <w:rPr>
                <w:lang w:eastAsia="zh-CN"/>
              </w:rPr>
              <w:t>在算法研究方面，国外学者针对传统推荐算法的不足，提出了多种改进方案。针对协同过滤算法存在的冷启动、数据稀疏性问题，学者们提出了矩阵分解、隐语义模型等改进方法，有效提升了算法的稳定性与推荐效果；近年来，随着深度学习技术的发展，卷积神经网络（CNN）、循环神经网络（RNN）、注意力机制等被广泛应用于推荐系统，Google团队在2023年《Nature》发表的研究中，将用户社交行为数据纳入深度学习推荐模型，验证了社区互动数据对推荐效果的提升作用，为多维</w:t>
            </w:r>
            <w:proofErr w:type="gramStart"/>
            <w:r w:rsidRPr="002E0A7B">
              <w:rPr>
                <w:lang w:eastAsia="zh-CN"/>
              </w:rPr>
              <w:t>度数据</w:t>
            </w:r>
            <w:proofErr w:type="gramEnd"/>
            <w:r w:rsidRPr="002E0A7B">
              <w:rPr>
                <w:lang w:eastAsia="zh-CN"/>
              </w:rPr>
              <w:t>融合的推荐系统研究提供了重要参考。</w:t>
            </w:r>
          </w:p>
          <w:p w14:paraId="26DA68CA" w14:textId="77777777" w:rsidR="002E0A7B" w:rsidRPr="002E0A7B" w:rsidRDefault="002E0A7B" w:rsidP="002E0A7B">
            <w:pPr>
              <w:pStyle w:val="TableText"/>
              <w:spacing w:before="164" w:line="222" w:lineRule="auto"/>
              <w:ind w:left="125"/>
              <w:rPr>
                <w:lang w:eastAsia="zh-CN"/>
              </w:rPr>
            </w:pPr>
            <w:r w:rsidRPr="002E0A7B">
              <w:rPr>
                <w:lang w:eastAsia="zh-CN"/>
              </w:rPr>
              <w:t>但国外研究仍存在一定的局限性：一是多数研究聚焦于推荐算法本身的优化，较少将“社区互动-频控调整-留存率提升”形成完整的闭环体系，对广告推送频率的动态调整研究不足；二是国外电商平台的社区模式与国内存在差异，其研究成果难以直接适配</w:t>
            </w:r>
            <w:proofErr w:type="gramStart"/>
            <w:r w:rsidRPr="002E0A7B">
              <w:rPr>
                <w:lang w:eastAsia="zh-CN"/>
              </w:rPr>
              <w:t>国内电</w:t>
            </w:r>
            <w:proofErr w:type="gramEnd"/>
            <w:r w:rsidRPr="002E0A7B">
              <w:rPr>
                <w:lang w:eastAsia="zh-CN"/>
              </w:rPr>
              <w:t>商场景的需求；三是针对电商广告场景的定制</w:t>
            </w:r>
            <w:proofErr w:type="gramStart"/>
            <w:r w:rsidRPr="002E0A7B">
              <w:rPr>
                <w:lang w:eastAsia="zh-CN"/>
              </w:rPr>
              <w:t>化频控</w:t>
            </w:r>
            <w:proofErr w:type="gramEnd"/>
            <w:r w:rsidRPr="002E0A7B">
              <w:rPr>
                <w:lang w:eastAsia="zh-CN"/>
              </w:rPr>
              <w:t>策略研究较少，多采用通用化的推送规则，无法充分满足不同活跃</w:t>
            </w:r>
            <w:proofErr w:type="gramStart"/>
            <w:r w:rsidRPr="002E0A7B">
              <w:rPr>
                <w:lang w:eastAsia="zh-CN"/>
              </w:rPr>
              <w:t>度用户</w:t>
            </w:r>
            <w:proofErr w:type="gramEnd"/>
            <w:r w:rsidRPr="002E0A7B">
              <w:rPr>
                <w:lang w:eastAsia="zh-CN"/>
              </w:rPr>
              <w:t>的个性化需求。</w:t>
            </w:r>
          </w:p>
          <w:p w14:paraId="040A7A69" w14:textId="77777777" w:rsidR="000730A7" w:rsidRPr="000730A7" w:rsidRDefault="000730A7" w:rsidP="000730A7">
            <w:pPr>
              <w:pStyle w:val="TableText"/>
              <w:spacing w:before="164" w:line="222" w:lineRule="auto"/>
              <w:ind w:left="125"/>
              <w:rPr>
                <w:b/>
                <w:bCs/>
                <w:lang w:eastAsia="zh-CN"/>
              </w:rPr>
            </w:pPr>
            <w:r w:rsidRPr="000730A7">
              <w:rPr>
                <w:b/>
                <w:bCs/>
                <w:lang w:eastAsia="zh-CN"/>
              </w:rPr>
              <w:t>（二）国内研究现状</w:t>
            </w:r>
          </w:p>
          <w:p w14:paraId="2106CF8F" w14:textId="77777777" w:rsidR="000730A7" w:rsidRPr="000730A7" w:rsidRDefault="000730A7" w:rsidP="000730A7">
            <w:pPr>
              <w:pStyle w:val="TableText"/>
              <w:spacing w:before="164" w:line="222" w:lineRule="auto"/>
              <w:ind w:left="125"/>
              <w:rPr>
                <w:lang w:eastAsia="zh-CN"/>
              </w:rPr>
            </w:pPr>
            <w:proofErr w:type="gramStart"/>
            <w:r w:rsidRPr="000730A7">
              <w:rPr>
                <w:lang w:eastAsia="zh-CN"/>
              </w:rPr>
              <w:t>国内电商行</w:t>
            </w:r>
            <w:proofErr w:type="gramEnd"/>
            <w:r w:rsidRPr="000730A7">
              <w:rPr>
                <w:lang w:eastAsia="zh-CN"/>
              </w:rPr>
              <w:t>业的快速发展推动了推荐系统研究与应用的普及，淘宝、京东、拼多多等国内</w:t>
            </w:r>
            <w:proofErr w:type="gramStart"/>
            <w:r w:rsidRPr="000730A7">
              <w:rPr>
                <w:lang w:eastAsia="zh-CN"/>
              </w:rPr>
              <w:t>主流电</w:t>
            </w:r>
            <w:proofErr w:type="gramEnd"/>
            <w:r w:rsidRPr="000730A7">
              <w:rPr>
                <w:lang w:eastAsia="zh-CN"/>
              </w:rPr>
              <w:t>商平台均搭建了完善的个性化推荐系统，相关研究也取得了显著成果。阿里达摩院提出的深度兴趣网络（DIN）、深度兴趣演化网络（DIEN），通过引入注意力机制，精准捕捉用户的短期兴趣与兴趣演化规律，大幅提升了广告推荐的转化率，目前已广泛应用于淘宝、</w:t>
            </w:r>
            <w:proofErr w:type="gramStart"/>
            <w:r w:rsidRPr="000730A7">
              <w:rPr>
                <w:lang w:eastAsia="zh-CN"/>
              </w:rPr>
              <w:t>天猫等</w:t>
            </w:r>
            <w:proofErr w:type="gramEnd"/>
            <w:r w:rsidRPr="000730A7">
              <w:rPr>
                <w:lang w:eastAsia="zh-CN"/>
              </w:rPr>
              <w:t>平台；京东推出的“智能推荐系统”，整合用户消费数据、浏览数据、搜索数据等多维度信息，实现了商品推荐、广告推送的个性化与精准化。</w:t>
            </w:r>
          </w:p>
          <w:p w14:paraId="1D556A62" w14:textId="77777777" w:rsidR="000730A7" w:rsidRPr="000730A7" w:rsidRDefault="000730A7" w:rsidP="000730A7">
            <w:pPr>
              <w:pStyle w:val="TableText"/>
              <w:spacing w:before="164" w:line="222" w:lineRule="auto"/>
              <w:ind w:left="125"/>
              <w:rPr>
                <w:lang w:eastAsia="zh-CN"/>
              </w:rPr>
            </w:pPr>
            <w:r w:rsidRPr="000730A7">
              <w:rPr>
                <w:lang w:eastAsia="zh-CN"/>
              </w:rPr>
              <w:t>在学术研究方面，国内学者围绕推荐算法优化、数据融合、场景适配等方面开展了大量研究。部分学者针对传统协同过滤算法的不足，提出了结合深度学习与协同过滤的混合推荐算法，有效解决了数据稀疏性与冷启动问题；还有学者探索了社交数据、用户评论数据在推荐系统中的应用，试图通过多维</w:t>
            </w:r>
            <w:proofErr w:type="gramStart"/>
            <w:r w:rsidRPr="000730A7">
              <w:rPr>
                <w:lang w:eastAsia="zh-CN"/>
              </w:rPr>
              <w:t>度数据</w:t>
            </w:r>
            <w:proofErr w:type="gramEnd"/>
            <w:r w:rsidRPr="000730A7">
              <w:rPr>
                <w:lang w:eastAsia="zh-CN"/>
              </w:rPr>
              <w:t>提升推荐精准度。同时，</w:t>
            </w:r>
            <w:proofErr w:type="gramStart"/>
            <w:r w:rsidRPr="000730A7">
              <w:rPr>
                <w:lang w:eastAsia="zh-CN"/>
              </w:rPr>
              <w:t>国内电</w:t>
            </w:r>
            <w:proofErr w:type="gramEnd"/>
            <w:r w:rsidRPr="000730A7">
              <w:rPr>
                <w:lang w:eastAsia="zh-CN"/>
              </w:rPr>
              <w:t>商平台也逐渐重视社区功能的建设，</w:t>
            </w:r>
            <w:proofErr w:type="gramStart"/>
            <w:r w:rsidRPr="000730A7">
              <w:rPr>
                <w:lang w:eastAsia="zh-CN"/>
              </w:rPr>
              <w:lastRenderedPageBreak/>
              <w:t>淘宝逛逛</w:t>
            </w:r>
            <w:proofErr w:type="gramEnd"/>
            <w:r w:rsidRPr="000730A7">
              <w:rPr>
                <w:lang w:eastAsia="zh-CN"/>
              </w:rPr>
              <w:t>、京东社区等模块的推出，为用户提供了互动交流的场景，也为推荐系统提供了更多的数据源。</w:t>
            </w:r>
          </w:p>
          <w:p w14:paraId="71602785" w14:textId="316D78E8" w:rsidR="00E544A9" w:rsidRPr="000730A7" w:rsidRDefault="000730A7" w:rsidP="000730A7">
            <w:pPr>
              <w:pStyle w:val="TableText"/>
              <w:spacing w:before="164" w:line="222" w:lineRule="auto"/>
              <w:ind w:left="125"/>
              <w:rPr>
                <w:lang w:eastAsia="zh-CN"/>
              </w:rPr>
            </w:pPr>
            <w:r w:rsidRPr="000730A7">
              <w:rPr>
                <w:lang w:eastAsia="zh-CN"/>
              </w:rPr>
              <w:t>但国内研究仍存在两点突出不足：一是多数系统将广告推荐业务与社区功能割裂开来，未充分利用社区互动数据（如用户发帖、评论、</w:t>
            </w:r>
            <w:proofErr w:type="gramStart"/>
            <w:r w:rsidRPr="000730A7">
              <w:rPr>
                <w:lang w:eastAsia="zh-CN"/>
              </w:rPr>
              <w:t>点赞等</w:t>
            </w:r>
            <w:proofErr w:type="gramEnd"/>
            <w:r w:rsidRPr="000730A7">
              <w:rPr>
                <w:lang w:eastAsia="zh-CN"/>
              </w:rPr>
              <w:t>）优化推荐策略，导致社区数据的价值未得到充分发挥；二是广告推送频率多采用固定阈值，未结合用户活跃度、兴趣偏好等动态调整，易出现推送过于频繁或不足的问题，影响用户体验与广告转化效率；此外，部分研究过度追求算法的复杂度，忽视了实际应用场景的适配性，导致算法难以落地，无法满足生产实际需求。</w:t>
            </w:r>
          </w:p>
        </w:tc>
      </w:tr>
    </w:tbl>
    <w:p w14:paraId="26CD9AD6" w14:textId="77777777" w:rsidR="00E544A9" w:rsidRPr="003B00C5" w:rsidRDefault="00E544A9">
      <w:pPr>
        <w:rPr>
          <w:rFonts w:eastAsiaTheme="minorEastAsia"/>
          <w:lang w:eastAsia="zh-CN"/>
        </w:rPr>
        <w:sectPr w:rsidR="00E544A9" w:rsidRPr="003B00C5">
          <w:footerReference w:type="default" r:id="rId9"/>
          <w:pgSz w:w="11907" w:h="16840"/>
          <w:pgMar w:top="1304" w:right="1129" w:bottom="1362" w:left="1129" w:header="0" w:footer="1200" w:gutter="0"/>
          <w:cols w:space="720"/>
        </w:sectPr>
      </w:pPr>
    </w:p>
    <w:tbl>
      <w:tblPr>
        <w:tblStyle w:val="TableNormal"/>
        <w:tblW w:w="9643"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9643"/>
      </w:tblGrid>
      <w:tr w:rsidR="00E544A9" w14:paraId="03CCABA0" w14:textId="77777777">
        <w:trPr>
          <w:trHeight w:val="13849"/>
        </w:trPr>
        <w:tc>
          <w:tcPr>
            <w:tcW w:w="9643" w:type="dxa"/>
          </w:tcPr>
          <w:p w14:paraId="4D4870DF" w14:textId="77777777" w:rsidR="00E544A9" w:rsidRPr="003B00C5" w:rsidRDefault="00E544A9">
            <w:pPr>
              <w:spacing w:line="416" w:lineRule="auto"/>
              <w:rPr>
                <w:rFonts w:eastAsiaTheme="minorEastAsia"/>
                <w:lang w:eastAsia="zh-CN"/>
              </w:rPr>
            </w:pPr>
          </w:p>
          <w:p w14:paraId="0FF4F445" w14:textId="7C9EF59E" w:rsidR="00E544A9" w:rsidRPr="00A95084" w:rsidRDefault="00000000" w:rsidP="00A95084">
            <w:pPr>
              <w:pStyle w:val="TableText"/>
              <w:spacing w:before="91" w:line="223" w:lineRule="auto"/>
              <w:rPr>
                <w:b/>
                <w:bCs/>
                <w:lang w:eastAsia="zh-CN"/>
              </w:rPr>
            </w:pPr>
            <w:r w:rsidRPr="00A95084">
              <w:rPr>
                <w:b/>
                <w:bCs/>
                <w:spacing w:val="-3"/>
                <w:lang w:eastAsia="zh-CN"/>
              </w:rPr>
              <w:t>三、拟采取的研究路线</w:t>
            </w:r>
          </w:p>
          <w:p w14:paraId="364EDE23" w14:textId="3245763B" w:rsidR="00A95084" w:rsidRDefault="00A95084" w:rsidP="00A95084">
            <w:pPr>
              <w:pStyle w:val="TableText"/>
              <w:spacing w:before="172" w:line="295" w:lineRule="auto"/>
              <w:ind w:right="106" w:firstLineChars="200" w:firstLine="560"/>
              <w:rPr>
                <w:lang w:eastAsia="zh-CN"/>
              </w:rPr>
            </w:pPr>
            <w:r>
              <w:rPr>
                <w:rFonts w:hint="eastAsia"/>
                <w:lang w:eastAsia="zh-CN"/>
              </w:rPr>
              <w:t>(</w:t>
            </w:r>
            <w:r>
              <w:rPr>
                <w:lang w:eastAsia="zh-CN"/>
              </w:rPr>
              <w:t>1</w:t>
            </w:r>
            <w:r>
              <w:rPr>
                <w:rFonts w:hint="eastAsia"/>
                <w:lang w:eastAsia="zh-CN"/>
              </w:rPr>
              <w:t>)</w:t>
            </w:r>
            <w:r>
              <w:rPr>
                <w:lang w:eastAsia="zh-CN"/>
              </w:rPr>
              <w:t xml:space="preserve"> </w:t>
            </w:r>
            <w:r>
              <w:rPr>
                <w:rFonts w:hint="eastAsia"/>
                <w:lang w:eastAsia="zh-CN"/>
              </w:rPr>
              <w:t>需求分析与系统架构设计</w:t>
            </w:r>
          </w:p>
          <w:p w14:paraId="0AACBEA2" w14:textId="77777777" w:rsidR="00A95084" w:rsidRDefault="00A95084" w:rsidP="00A95084">
            <w:pPr>
              <w:pStyle w:val="TableText"/>
              <w:spacing w:before="172" w:line="295" w:lineRule="auto"/>
              <w:ind w:right="106" w:firstLineChars="200" w:firstLine="560"/>
              <w:rPr>
                <w:lang w:eastAsia="zh-CN"/>
              </w:rPr>
            </w:pPr>
            <w:r>
              <w:rPr>
                <w:rFonts w:hint="eastAsia"/>
                <w:lang w:eastAsia="zh-CN"/>
              </w:rPr>
              <w:t>首先，明确研究的主要目标是开发一套能够整合用户个性化需求、社区互动数据及动态</w:t>
            </w:r>
            <w:proofErr w:type="gramStart"/>
            <w:r>
              <w:rPr>
                <w:rFonts w:hint="eastAsia"/>
                <w:lang w:eastAsia="zh-CN"/>
              </w:rPr>
              <w:t>推送频控的</w:t>
            </w:r>
            <w:proofErr w:type="gramEnd"/>
            <w:r>
              <w:rPr>
                <w:rFonts w:hint="eastAsia"/>
                <w:lang w:eastAsia="zh-CN"/>
              </w:rPr>
              <w:t>广告推荐系统。针对当前广告推荐系统的痛点，如推荐同质化、频次不合理、社交数据未能利用等问题，进行深度分析。</w:t>
            </w:r>
          </w:p>
          <w:p w14:paraId="205D6A42" w14:textId="56C45AB2" w:rsidR="00A95084" w:rsidRDefault="00A95084" w:rsidP="00A95084">
            <w:pPr>
              <w:pStyle w:val="TableText"/>
              <w:spacing w:before="172" w:line="295" w:lineRule="auto"/>
              <w:ind w:right="106" w:firstLineChars="200" w:firstLine="560"/>
              <w:rPr>
                <w:lang w:eastAsia="zh-CN"/>
              </w:rPr>
            </w:pPr>
            <w:r>
              <w:rPr>
                <w:rFonts w:hint="eastAsia"/>
                <w:lang w:eastAsia="zh-CN"/>
              </w:rPr>
              <w:t>通过调研国内外电商平台的广告推荐需求，结合用户行为数据、社交数据及广告转化数据，挖掘系统的关键需求。在此基础上，设计系统整体架构，包括用户数据采集模块、个性化推荐模块、社交数据处理模块、</w:t>
            </w:r>
            <w:proofErr w:type="gramStart"/>
            <w:r>
              <w:rPr>
                <w:rFonts w:hint="eastAsia"/>
                <w:lang w:eastAsia="zh-CN"/>
              </w:rPr>
              <w:t>频控调整</w:t>
            </w:r>
            <w:proofErr w:type="gramEnd"/>
            <w:r>
              <w:rPr>
                <w:rFonts w:hint="eastAsia"/>
                <w:lang w:eastAsia="zh-CN"/>
              </w:rPr>
              <w:t>模块和广告推送模块，重点研究多源数据（消费、浏览、搜索、社交互动等）的融合方式。</w:t>
            </w:r>
          </w:p>
          <w:p w14:paraId="3AC23494" w14:textId="71598035" w:rsidR="00A95084" w:rsidRDefault="00A95084" w:rsidP="00A95084">
            <w:pPr>
              <w:pStyle w:val="TableText"/>
              <w:spacing w:before="172" w:line="295" w:lineRule="auto"/>
              <w:ind w:right="106" w:firstLineChars="200" w:firstLine="560"/>
              <w:rPr>
                <w:lang w:eastAsia="zh-CN"/>
              </w:rPr>
            </w:pPr>
            <w:r>
              <w:rPr>
                <w:rFonts w:hint="eastAsia"/>
                <w:lang w:eastAsia="zh-CN"/>
              </w:rPr>
              <w:t>(2)</w:t>
            </w:r>
            <w:r>
              <w:rPr>
                <w:lang w:eastAsia="zh-CN"/>
              </w:rPr>
              <w:t xml:space="preserve"> </w:t>
            </w:r>
            <w:r>
              <w:rPr>
                <w:rFonts w:hint="eastAsia"/>
                <w:lang w:eastAsia="zh-CN"/>
              </w:rPr>
              <w:t>个性化推荐算法与多维数据融合研究</w:t>
            </w:r>
          </w:p>
          <w:p w14:paraId="4767D9FF" w14:textId="77777777" w:rsidR="00A95084" w:rsidRDefault="00A95084" w:rsidP="00A95084">
            <w:pPr>
              <w:pStyle w:val="TableText"/>
              <w:spacing w:before="172" w:line="295" w:lineRule="auto"/>
              <w:ind w:right="106" w:firstLineChars="200" w:firstLine="560"/>
              <w:rPr>
                <w:lang w:eastAsia="zh-CN"/>
              </w:rPr>
            </w:pPr>
            <w:r>
              <w:rPr>
                <w:rFonts w:hint="eastAsia"/>
                <w:lang w:eastAsia="zh-CN"/>
              </w:rPr>
              <w:t>结合协同过滤、矩阵分解及深度学习方法，设计混合推荐算法，以解决冷启动和数据稀疏问题。引入</w:t>
            </w:r>
            <w:r>
              <w:rPr>
                <w:lang w:eastAsia="zh-CN"/>
              </w:rPr>
              <w:t>CNN</w:t>
            </w:r>
            <w:r>
              <w:rPr>
                <w:rFonts w:hint="eastAsia"/>
                <w:lang w:eastAsia="zh-CN"/>
              </w:rPr>
              <w:t>、</w:t>
            </w:r>
            <w:r>
              <w:rPr>
                <w:lang w:eastAsia="zh-CN"/>
              </w:rPr>
              <w:t>RNN</w:t>
            </w:r>
            <w:r>
              <w:rPr>
                <w:rFonts w:hint="eastAsia"/>
                <w:lang w:eastAsia="zh-CN"/>
              </w:rPr>
              <w:t>及注意力机制等模型，提高推荐效果。</w:t>
            </w:r>
          </w:p>
          <w:p w14:paraId="345FC445" w14:textId="1C8C8B2F" w:rsidR="00A95084" w:rsidRDefault="00A95084" w:rsidP="00A95084">
            <w:pPr>
              <w:pStyle w:val="TableText"/>
              <w:spacing w:before="172" w:line="295" w:lineRule="auto"/>
              <w:ind w:right="106" w:firstLineChars="200" w:firstLine="560"/>
              <w:rPr>
                <w:lang w:eastAsia="zh-CN"/>
              </w:rPr>
            </w:pPr>
            <w:r>
              <w:rPr>
                <w:rFonts w:hint="eastAsia"/>
                <w:lang w:eastAsia="zh-CN"/>
              </w:rPr>
              <w:t>重点探索用户历史行为数据与社交互动数据（如发帖、评论、</w:t>
            </w:r>
            <w:proofErr w:type="gramStart"/>
            <w:r>
              <w:rPr>
                <w:rFonts w:hint="eastAsia"/>
                <w:lang w:eastAsia="zh-CN"/>
              </w:rPr>
              <w:t>点赞等</w:t>
            </w:r>
            <w:proofErr w:type="gramEnd"/>
            <w:r>
              <w:rPr>
                <w:rFonts w:hint="eastAsia"/>
                <w:lang w:eastAsia="zh-CN"/>
              </w:rPr>
              <w:t>）的融合方式，利用</w:t>
            </w:r>
            <w:r>
              <w:rPr>
                <w:lang w:eastAsia="zh-CN"/>
              </w:rPr>
              <w:t>DIN</w:t>
            </w:r>
            <w:r>
              <w:rPr>
                <w:rFonts w:hint="eastAsia"/>
                <w:lang w:eastAsia="zh-CN"/>
              </w:rPr>
              <w:t>、</w:t>
            </w:r>
            <w:r>
              <w:rPr>
                <w:lang w:eastAsia="zh-CN"/>
              </w:rPr>
              <w:t>DIEN</w:t>
            </w:r>
            <w:r>
              <w:rPr>
                <w:rFonts w:hint="eastAsia"/>
                <w:lang w:eastAsia="zh-CN"/>
              </w:rPr>
              <w:t>等模型刻画用户短期兴趣与长期兴趣演化规律，从而提升广告推荐的精准性与个性化水平。</w:t>
            </w:r>
          </w:p>
          <w:p w14:paraId="58F94E20" w14:textId="6C1C98FA" w:rsidR="00A95084" w:rsidRDefault="00A95084" w:rsidP="00A95084">
            <w:pPr>
              <w:pStyle w:val="TableText"/>
              <w:spacing w:before="172" w:line="295" w:lineRule="auto"/>
              <w:ind w:right="106" w:firstLineChars="200" w:firstLine="560"/>
              <w:rPr>
                <w:lang w:eastAsia="zh-CN"/>
              </w:rPr>
            </w:pPr>
            <w:r>
              <w:rPr>
                <w:rFonts w:hint="eastAsia"/>
                <w:lang w:eastAsia="zh-CN"/>
              </w:rPr>
              <w:t>(3)</w:t>
            </w:r>
            <w:r>
              <w:rPr>
                <w:lang w:eastAsia="zh-CN"/>
              </w:rPr>
              <w:t xml:space="preserve"> </w:t>
            </w:r>
            <w:r>
              <w:rPr>
                <w:rFonts w:hint="eastAsia"/>
                <w:lang w:eastAsia="zh-CN"/>
              </w:rPr>
              <w:t>动态</w:t>
            </w:r>
            <w:proofErr w:type="gramStart"/>
            <w:r>
              <w:rPr>
                <w:rFonts w:hint="eastAsia"/>
                <w:lang w:eastAsia="zh-CN"/>
              </w:rPr>
              <w:t>推送频控机制</w:t>
            </w:r>
            <w:proofErr w:type="gramEnd"/>
            <w:r>
              <w:rPr>
                <w:rFonts w:hint="eastAsia"/>
                <w:lang w:eastAsia="zh-CN"/>
              </w:rPr>
              <w:t>与社交数据应用研究</w:t>
            </w:r>
          </w:p>
          <w:p w14:paraId="6F371144" w14:textId="77777777" w:rsidR="00A95084" w:rsidRDefault="00A95084" w:rsidP="00A95084">
            <w:pPr>
              <w:pStyle w:val="TableText"/>
              <w:spacing w:before="172" w:line="295" w:lineRule="auto"/>
              <w:ind w:right="106" w:firstLineChars="200" w:firstLine="560"/>
              <w:rPr>
                <w:lang w:eastAsia="zh-CN"/>
              </w:rPr>
            </w:pPr>
            <w:r>
              <w:rPr>
                <w:rFonts w:hint="eastAsia"/>
                <w:lang w:eastAsia="zh-CN"/>
              </w:rPr>
              <w:t>针对传统固定频次推送的问题，设计基于用户活跃度、兴趣偏好和行为反馈的</w:t>
            </w:r>
            <w:proofErr w:type="gramStart"/>
            <w:r>
              <w:rPr>
                <w:rFonts w:hint="eastAsia"/>
                <w:lang w:eastAsia="zh-CN"/>
              </w:rPr>
              <w:t>动态频控机制</w:t>
            </w:r>
            <w:proofErr w:type="gramEnd"/>
            <w:r>
              <w:rPr>
                <w:rFonts w:hint="eastAsia"/>
                <w:lang w:eastAsia="zh-CN"/>
              </w:rPr>
              <w:t>，实现广告推送频率的自适应调整。</w:t>
            </w:r>
          </w:p>
          <w:p w14:paraId="0A7A3692" w14:textId="77FF9F98" w:rsidR="00A95084" w:rsidRDefault="00A95084" w:rsidP="00A95084">
            <w:pPr>
              <w:pStyle w:val="TableText"/>
              <w:spacing w:before="172" w:line="295" w:lineRule="auto"/>
              <w:ind w:right="106" w:firstLineChars="200" w:firstLine="560"/>
              <w:rPr>
                <w:lang w:eastAsia="zh-CN"/>
              </w:rPr>
            </w:pPr>
            <w:r>
              <w:rPr>
                <w:rFonts w:hint="eastAsia"/>
                <w:lang w:eastAsia="zh-CN"/>
              </w:rPr>
              <w:t>结合强化学习或深度学习方法，根据用户实时行为动态优化推送策略。同时，对社区互动数据进行分析，提取用户兴趣特征，将其融入推荐</w:t>
            </w:r>
            <w:proofErr w:type="gramStart"/>
            <w:r>
              <w:rPr>
                <w:rFonts w:hint="eastAsia"/>
                <w:lang w:eastAsia="zh-CN"/>
              </w:rPr>
              <w:t>与频控决策</w:t>
            </w:r>
            <w:proofErr w:type="gramEnd"/>
            <w:r>
              <w:rPr>
                <w:rFonts w:hint="eastAsia"/>
                <w:lang w:eastAsia="zh-CN"/>
              </w:rPr>
              <w:t>中，实现“社区互动—兴趣建模—推荐优化”的闭环。</w:t>
            </w:r>
          </w:p>
          <w:p w14:paraId="0D8C27CE" w14:textId="73CF6FC4" w:rsidR="00A95084" w:rsidRDefault="00A95084" w:rsidP="00A95084">
            <w:pPr>
              <w:pStyle w:val="TableText"/>
              <w:spacing w:before="172" w:line="295" w:lineRule="auto"/>
              <w:ind w:right="106" w:firstLineChars="200" w:firstLine="560"/>
              <w:rPr>
                <w:lang w:eastAsia="zh-CN"/>
              </w:rPr>
            </w:pPr>
            <w:r>
              <w:rPr>
                <w:rFonts w:hint="eastAsia"/>
                <w:lang w:eastAsia="zh-CN"/>
              </w:rPr>
              <w:t>(4)系统实现、实验验证与优化迭代</w:t>
            </w:r>
          </w:p>
          <w:p w14:paraId="54DFB61E" w14:textId="77777777" w:rsidR="00A95084" w:rsidRDefault="00A95084" w:rsidP="00A95084">
            <w:pPr>
              <w:pStyle w:val="TableText"/>
              <w:spacing w:before="172" w:line="295" w:lineRule="auto"/>
              <w:ind w:right="106" w:firstLineChars="200" w:firstLine="560"/>
              <w:rPr>
                <w:lang w:eastAsia="zh-CN"/>
              </w:rPr>
            </w:pPr>
            <w:r>
              <w:rPr>
                <w:rFonts w:hint="eastAsia"/>
                <w:lang w:eastAsia="zh-CN"/>
              </w:rPr>
              <w:t>开发原型系统，集成推荐算法、</w:t>
            </w:r>
            <w:proofErr w:type="gramStart"/>
            <w:r>
              <w:rPr>
                <w:rFonts w:hint="eastAsia"/>
                <w:lang w:eastAsia="zh-CN"/>
              </w:rPr>
              <w:t>频控机制</w:t>
            </w:r>
            <w:proofErr w:type="gramEnd"/>
            <w:r>
              <w:rPr>
                <w:rFonts w:hint="eastAsia"/>
                <w:lang w:eastAsia="zh-CN"/>
              </w:rPr>
              <w:t>及社交数据处理模块，实现多源数据驱动的广告推荐功能。</w:t>
            </w:r>
          </w:p>
          <w:p w14:paraId="72CED4F5" w14:textId="255A8427" w:rsidR="00E544A9" w:rsidRPr="00342EE5" w:rsidRDefault="00A95084" w:rsidP="00A95084">
            <w:pPr>
              <w:pStyle w:val="TableText"/>
              <w:spacing w:before="172" w:line="295" w:lineRule="auto"/>
              <w:ind w:right="106" w:firstLineChars="200" w:firstLine="560"/>
              <w:rPr>
                <w:lang w:eastAsia="zh-CN"/>
              </w:rPr>
            </w:pPr>
            <w:r>
              <w:rPr>
                <w:rFonts w:hint="eastAsia"/>
                <w:lang w:eastAsia="zh-CN"/>
              </w:rPr>
              <w:lastRenderedPageBreak/>
              <w:t>通过对比实验，从点击率、转化率、用户留存率等指标评估系统性能，并分析不同算法与策略的效果差异。根据实验结果与用户反馈，对系统进行持续优化与迭代，最终总结关键技术与创新点，并提出后续改进方向。</w:t>
            </w:r>
          </w:p>
        </w:tc>
      </w:tr>
    </w:tbl>
    <w:p w14:paraId="1421811A" w14:textId="77777777" w:rsidR="00E544A9" w:rsidRPr="009C4D0B" w:rsidRDefault="00E544A9">
      <w:pPr>
        <w:rPr>
          <w:rFonts w:eastAsiaTheme="minorEastAsia"/>
          <w:lang w:eastAsia="zh-CN"/>
        </w:rPr>
        <w:sectPr w:rsidR="00E544A9" w:rsidRPr="009C4D0B">
          <w:footerReference w:type="default" r:id="rId10"/>
          <w:pgSz w:w="11907" w:h="16840"/>
          <w:pgMar w:top="1304" w:right="1129" w:bottom="1362" w:left="1129" w:header="0" w:footer="1200" w:gutter="0"/>
          <w:cols w:space="720"/>
        </w:sectPr>
      </w:pPr>
    </w:p>
    <w:tbl>
      <w:tblPr>
        <w:tblStyle w:val="TableNormal"/>
        <w:tblW w:w="9643"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9643"/>
      </w:tblGrid>
      <w:tr w:rsidR="00E544A9" w14:paraId="3BAA5E3D" w14:textId="77777777">
        <w:trPr>
          <w:trHeight w:val="13485"/>
        </w:trPr>
        <w:tc>
          <w:tcPr>
            <w:tcW w:w="9643" w:type="dxa"/>
          </w:tcPr>
          <w:p w14:paraId="1E3DA65D" w14:textId="77777777" w:rsidR="00E544A9" w:rsidRPr="00342EE5" w:rsidRDefault="00E544A9">
            <w:pPr>
              <w:spacing w:line="259" w:lineRule="auto"/>
              <w:rPr>
                <w:rFonts w:eastAsiaTheme="minorEastAsia"/>
                <w:lang w:eastAsia="zh-CN"/>
              </w:rPr>
            </w:pPr>
          </w:p>
          <w:p w14:paraId="3E240A5D" w14:textId="28508E29" w:rsidR="00E544A9" w:rsidRDefault="00000000" w:rsidP="00342EE5">
            <w:pPr>
              <w:pStyle w:val="TableText"/>
              <w:spacing w:before="166" w:line="360" w:lineRule="auto"/>
              <w:ind w:firstLineChars="200" w:firstLine="542"/>
              <w:rPr>
                <w:spacing w:val="-9"/>
                <w:lang w:eastAsia="zh-CN"/>
              </w:rPr>
            </w:pPr>
            <w:r>
              <w:rPr>
                <w:spacing w:val="-9"/>
                <w:lang w:eastAsia="zh-CN"/>
              </w:rPr>
              <w:t>四、进度安排</w:t>
            </w:r>
          </w:p>
          <w:p w14:paraId="5517FF1F" w14:textId="6881BDE7" w:rsidR="00342EE5" w:rsidRPr="00342EE5" w:rsidRDefault="00342EE5" w:rsidP="00342EE5">
            <w:pPr>
              <w:pStyle w:val="TableText"/>
              <w:spacing w:before="166" w:line="360" w:lineRule="auto"/>
              <w:ind w:firstLineChars="200" w:firstLine="560"/>
              <w:jc w:val="both"/>
              <w:rPr>
                <w:rFonts w:ascii="仿宋_GB2312" w:eastAsia="仿宋_GB2312" w:hAnsi="宋体" w:cs="Times New Roman"/>
                <w:lang w:eastAsia="zh-CN"/>
              </w:rPr>
            </w:pPr>
            <w:r>
              <w:rPr>
                <w:rFonts w:ascii="仿宋_GB2312" w:eastAsia="仿宋_GB2312" w:hAnsi="宋体" w:cs="Times New Roman" w:hint="eastAsia"/>
                <w:lang w:eastAsia="zh-CN"/>
              </w:rPr>
              <w:t>第 1 周，</w:t>
            </w:r>
            <w:r w:rsidRPr="00342EE5">
              <w:rPr>
                <w:rFonts w:ascii="仿宋_GB2312" w:eastAsia="仿宋_GB2312" w:hAnsi="宋体" w:cs="Times New Roman"/>
                <w:lang w:eastAsia="zh-CN"/>
              </w:rPr>
              <w:t>查阅资料，准备文献资料，阅读文献，写开题报告和文献综述</w:t>
            </w:r>
            <w:r>
              <w:rPr>
                <w:rFonts w:ascii="仿宋_GB2312" w:eastAsia="仿宋_GB2312" w:hAnsi="宋体" w:cs="Times New Roman" w:hint="eastAsia"/>
                <w:lang w:eastAsia="zh-CN"/>
              </w:rPr>
              <w:t>；</w:t>
            </w:r>
          </w:p>
          <w:p w14:paraId="3138223E" w14:textId="77777777" w:rsidR="00342EE5" w:rsidRDefault="00342EE5" w:rsidP="00342EE5">
            <w:pPr>
              <w:pStyle w:val="TableText"/>
              <w:spacing w:before="166" w:line="360" w:lineRule="auto"/>
              <w:ind w:firstLineChars="200" w:firstLine="560"/>
              <w:jc w:val="both"/>
              <w:rPr>
                <w:rFonts w:ascii="仿宋_GB2312" w:eastAsia="仿宋_GB2312" w:hAnsi="宋体" w:cs="Times New Roman"/>
                <w:lang w:eastAsia="zh-CN"/>
              </w:rPr>
            </w:pPr>
            <w:r>
              <w:rPr>
                <w:rFonts w:ascii="仿宋_GB2312" w:eastAsia="仿宋_GB2312" w:hAnsi="宋体" w:cs="Times New Roman" w:hint="eastAsia"/>
                <w:lang w:eastAsia="zh-CN"/>
              </w:rPr>
              <w:t>第 2 周，需求分析，初步拟定研究框架；</w:t>
            </w:r>
          </w:p>
          <w:p w14:paraId="51866A81" w14:textId="77777777" w:rsidR="00342EE5" w:rsidRDefault="00342EE5" w:rsidP="00342EE5">
            <w:pPr>
              <w:pStyle w:val="TableText"/>
              <w:spacing w:before="166" w:line="360" w:lineRule="auto"/>
              <w:ind w:firstLineChars="200" w:firstLine="560"/>
              <w:jc w:val="both"/>
              <w:rPr>
                <w:rFonts w:ascii="仿宋_GB2312" w:eastAsia="仿宋_GB2312" w:hAnsi="宋体" w:cs="Times New Roman"/>
                <w:lang w:eastAsia="zh-CN"/>
              </w:rPr>
            </w:pPr>
            <w:r>
              <w:rPr>
                <w:rFonts w:ascii="仿宋_GB2312" w:eastAsia="仿宋_GB2312" w:hAnsi="宋体" w:cs="Times New Roman" w:hint="eastAsia"/>
                <w:lang w:eastAsia="zh-CN"/>
              </w:rPr>
              <w:t>第 3－4 周，总体设计(系统类型题目)；</w:t>
            </w:r>
          </w:p>
          <w:p w14:paraId="2CB0C9BB" w14:textId="77777777" w:rsidR="00342EE5" w:rsidRDefault="00342EE5" w:rsidP="00342EE5">
            <w:pPr>
              <w:pStyle w:val="TableText"/>
              <w:spacing w:before="166" w:line="360" w:lineRule="auto"/>
              <w:ind w:firstLineChars="200" w:firstLine="560"/>
              <w:jc w:val="both"/>
              <w:rPr>
                <w:rFonts w:ascii="仿宋_GB2312" w:eastAsia="仿宋_GB2312" w:hAnsi="宋体" w:cs="Times New Roman"/>
                <w:lang w:eastAsia="zh-CN"/>
              </w:rPr>
            </w:pPr>
            <w:r>
              <w:rPr>
                <w:rFonts w:ascii="仿宋_GB2312" w:eastAsia="仿宋_GB2312" w:hAnsi="宋体" w:cs="Times New Roman" w:hint="eastAsia"/>
                <w:lang w:eastAsia="zh-CN"/>
              </w:rPr>
              <w:t>第 5－8 周，编写、调试代码，实现模型框架及核心部分代码；</w:t>
            </w:r>
          </w:p>
          <w:p w14:paraId="1537CFDF" w14:textId="77777777" w:rsidR="00342EE5" w:rsidRDefault="00342EE5" w:rsidP="00342EE5">
            <w:pPr>
              <w:pStyle w:val="TableText"/>
              <w:spacing w:before="166" w:line="360" w:lineRule="auto"/>
              <w:ind w:firstLineChars="200" w:firstLine="560"/>
              <w:jc w:val="both"/>
              <w:rPr>
                <w:rFonts w:ascii="仿宋_GB2312" w:eastAsia="仿宋_GB2312" w:hAnsi="宋体" w:cs="Times New Roman"/>
                <w:lang w:eastAsia="zh-CN"/>
              </w:rPr>
            </w:pPr>
            <w:r>
              <w:rPr>
                <w:rFonts w:ascii="仿宋_GB2312" w:eastAsia="仿宋_GB2312" w:hAnsi="宋体" w:cs="Times New Roman" w:hint="eastAsia"/>
                <w:lang w:eastAsia="zh-CN"/>
              </w:rPr>
              <w:t>第 9－10 周，代码测试、完善；</w:t>
            </w:r>
          </w:p>
          <w:p w14:paraId="192E55B0" w14:textId="77777777" w:rsidR="00342EE5" w:rsidRDefault="00342EE5" w:rsidP="00342EE5">
            <w:pPr>
              <w:pStyle w:val="TableText"/>
              <w:spacing w:before="166" w:line="360" w:lineRule="auto"/>
              <w:ind w:firstLineChars="200" w:firstLine="560"/>
              <w:jc w:val="both"/>
              <w:rPr>
                <w:rFonts w:ascii="仿宋_GB2312" w:eastAsia="仿宋_GB2312" w:hAnsi="宋体" w:cs="Times New Roman"/>
                <w:lang w:eastAsia="zh-CN"/>
              </w:rPr>
            </w:pPr>
            <w:r>
              <w:rPr>
                <w:rFonts w:ascii="仿宋_GB2312" w:eastAsia="仿宋_GB2312" w:hAnsi="宋体" w:cs="Times New Roman" w:hint="eastAsia"/>
                <w:lang w:eastAsia="zh-CN"/>
              </w:rPr>
              <w:t>第 11－13 周，论文撰写，准备答辩；</w:t>
            </w:r>
          </w:p>
          <w:p w14:paraId="7CE6C1EB" w14:textId="2199F2D8" w:rsidR="00E544A9" w:rsidRDefault="00342EE5" w:rsidP="00342EE5">
            <w:pPr>
              <w:pStyle w:val="TableText"/>
              <w:spacing w:before="166" w:line="360" w:lineRule="auto"/>
              <w:ind w:firstLineChars="200" w:firstLine="560"/>
              <w:jc w:val="both"/>
              <w:rPr>
                <w:lang w:eastAsia="zh-CN"/>
              </w:rPr>
            </w:pPr>
            <w:r>
              <w:rPr>
                <w:rFonts w:ascii="仿宋_GB2312" w:eastAsia="仿宋_GB2312" w:hAnsi="宋体" w:cs="Times New Roman" w:hint="eastAsia"/>
                <w:lang w:eastAsia="zh-CN"/>
              </w:rPr>
              <w:t>第 14 周，答辩；</w:t>
            </w:r>
          </w:p>
        </w:tc>
      </w:tr>
    </w:tbl>
    <w:p w14:paraId="11EE2C65" w14:textId="77777777" w:rsidR="00E544A9" w:rsidRDefault="00E544A9">
      <w:pPr>
        <w:rPr>
          <w:lang w:eastAsia="zh-CN"/>
        </w:rPr>
      </w:pPr>
    </w:p>
    <w:p w14:paraId="7929D72F" w14:textId="77777777" w:rsidR="00E544A9" w:rsidRDefault="00E544A9">
      <w:pPr>
        <w:rPr>
          <w:lang w:eastAsia="zh-CN"/>
        </w:rPr>
        <w:sectPr w:rsidR="00E544A9">
          <w:footerReference w:type="default" r:id="rId11"/>
          <w:pgSz w:w="11907" w:h="16840"/>
          <w:pgMar w:top="1304" w:right="1129" w:bottom="1362" w:left="1129" w:header="0" w:footer="1200" w:gutter="0"/>
          <w:cols w:space="720"/>
        </w:sectPr>
      </w:pPr>
    </w:p>
    <w:tbl>
      <w:tblPr>
        <w:tblStyle w:val="TableNormal"/>
        <w:tblW w:w="9643"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9643"/>
      </w:tblGrid>
      <w:tr w:rsidR="00E544A9" w14:paraId="4AB25903" w14:textId="77777777">
        <w:trPr>
          <w:trHeight w:val="14017"/>
        </w:trPr>
        <w:tc>
          <w:tcPr>
            <w:tcW w:w="9643" w:type="dxa"/>
          </w:tcPr>
          <w:p w14:paraId="59570662" w14:textId="54DEADBC" w:rsidR="00E544A9" w:rsidRPr="003B00C5" w:rsidRDefault="00000000" w:rsidP="003B00C5">
            <w:pPr>
              <w:pStyle w:val="TableText"/>
              <w:spacing w:before="164" w:line="223" w:lineRule="auto"/>
              <w:ind w:left="122"/>
              <w:rPr>
                <w:lang w:eastAsia="zh-CN"/>
              </w:rPr>
            </w:pPr>
            <w:r>
              <w:rPr>
                <w:spacing w:val="-1"/>
                <w:lang w:eastAsia="zh-CN"/>
              </w:rPr>
              <w:lastRenderedPageBreak/>
              <w:t>5.文献综述（2000</w:t>
            </w:r>
            <w:r>
              <w:rPr>
                <w:spacing w:val="-30"/>
                <w:lang w:eastAsia="zh-CN"/>
              </w:rPr>
              <w:t xml:space="preserve"> </w:t>
            </w:r>
            <w:r>
              <w:rPr>
                <w:spacing w:val="-1"/>
                <w:lang w:eastAsia="zh-CN"/>
              </w:rPr>
              <w:t>字以上，列出主要参考文献）</w:t>
            </w:r>
          </w:p>
          <w:p w14:paraId="2200AD7C" w14:textId="6D63E372" w:rsidR="003B00C5" w:rsidRDefault="003B00C5" w:rsidP="003B00C5">
            <w:pPr>
              <w:pStyle w:val="TableText"/>
              <w:spacing w:before="162" w:line="329" w:lineRule="auto"/>
              <w:ind w:left="122" w:right="106" w:firstLine="553"/>
              <w:jc w:val="both"/>
              <w:rPr>
                <w:lang w:eastAsia="zh-CN"/>
              </w:rPr>
            </w:pPr>
            <w:r>
              <w:rPr>
                <w:rFonts w:hint="eastAsia"/>
                <w:lang w:eastAsia="zh-CN"/>
              </w:rPr>
              <w:t>5.</w:t>
            </w:r>
            <w:r>
              <w:rPr>
                <w:lang w:eastAsia="zh-CN"/>
              </w:rPr>
              <w:t>1</w:t>
            </w:r>
            <w:r>
              <w:rPr>
                <w:rFonts w:hint="eastAsia"/>
                <w:lang w:eastAsia="zh-CN"/>
              </w:rPr>
              <w:t xml:space="preserve"> 信息过载与推荐系统的使命</w:t>
            </w:r>
          </w:p>
          <w:p w14:paraId="37C5B613" w14:textId="1600A3C6" w:rsidR="003B00C5" w:rsidRDefault="003B00C5" w:rsidP="003B00C5">
            <w:pPr>
              <w:pStyle w:val="TableText"/>
              <w:spacing w:before="162" w:line="329" w:lineRule="auto"/>
              <w:ind w:left="122" w:right="106" w:firstLine="553"/>
              <w:jc w:val="both"/>
              <w:rPr>
                <w:lang w:eastAsia="zh-CN"/>
              </w:rPr>
            </w:pPr>
            <w:r>
              <w:rPr>
                <w:rFonts w:hint="eastAsia"/>
                <w:lang w:eastAsia="zh-CN"/>
              </w:rPr>
              <w:t>在“互联网</w:t>
            </w:r>
            <w:r>
              <w:rPr>
                <w:lang w:eastAsia="zh-CN"/>
              </w:rPr>
              <w:t>+”</w:t>
            </w:r>
            <w:r>
              <w:rPr>
                <w:rFonts w:hint="eastAsia"/>
                <w:lang w:eastAsia="zh-CN"/>
              </w:rPr>
              <w:t>和大数据时代，全球信息总量呈</w:t>
            </w:r>
            <w:proofErr w:type="gramStart"/>
            <w:r>
              <w:rPr>
                <w:rFonts w:hint="eastAsia"/>
                <w:lang w:eastAsia="zh-CN"/>
              </w:rPr>
              <w:t>指数级</w:t>
            </w:r>
            <w:proofErr w:type="gramEnd"/>
            <w:r>
              <w:rPr>
                <w:rFonts w:hint="eastAsia"/>
                <w:lang w:eastAsia="zh-CN"/>
              </w:rPr>
              <w:t>增长。截至</w:t>
            </w:r>
            <w:r>
              <w:rPr>
                <w:lang w:eastAsia="zh-CN"/>
              </w:rPr>
              <w:t>2020</w:t>
            </w:r>
            <w:r>
              <w:rPr>
                <w:rFonts w:hint="eastAsia"/>
                <w:lang w:eastAsia="zh-CN"/>
              </w:rPr>
              <w:t>年，人类创造的信息量已达</w:t>
            </w:r>
            <w:r>
              <w:rPr>
                <w:lang w:eastAsia="zh-CN"/>
              </w:rPr>
              <w:t>295EB</w:t>
            </w:r>
            <w:r>
              <w:rPr>
                <w:rFonts w:hint="eastAsia"/>
                <w:lang w:eastAsia="zh-CN"/>
              </w:rPr>
              <w:t>，普通用户在数据汪洋中精准定位需求变得愈发困难。对于在线购物平台而言，广告是流量变现的核心，但传统的无差别投放不仅转化率低下，更易引发用户的“广告厌烦”情绪。个性化推荐系统作为解决“信息过载”的关键技术，其核心任务是通过点击率（</w:t>
            </w:r>
            <w:r>
              <w:rPr>
                <w:lang w:eastAsia="zh-CN"/>
              </w:rPr>
              <w:t>CTR</w:t>
            </w:r>
            <w:r>
              <w:rPr>
                <w:rFonts w:hint="eastAsia"/>
                <w:lang w:eastAsia="zh-CN"/>
              </w:rPr>
              <w:t>）预估模型，在海量候选广告中识别出用户最可能感兴趣的项目，从而平衡用户体验与平台商业利润。</w:t>
            </w:r>
          </w:p>
          <w:p w14:paraId="36E6D46A" w14:textId="5CFE1F6B" w:rsidR="003B00C5" w:rsidRDefault="003B00C5" w:rsidP="003B00C5">
            <w:pPr>
              <w:pStyle w:val="TableText"/>
              <w:spacing w:before="162" w:line="329" w:lineRule="auto"/>
              <w:ind w:left="122" w:right="106" w:firstLine="553"/>
              <w:jc w:val="both"/>
              <w:rPr>
                <w:lang w:eastAsia="zh-CN"/>
              </w:rPr>
            </w:pPr>
            <w:r>
              <w:rPr>
                <w:rFonts w:hint="eastAsia"/>
                <w:lang w:eastAsia="zh-CN"/>
              </w:rPr>
              <w:t>5.2 点击率（</w:t>
            </w:r>
            <w:r>
              <w:rPr>
                <w:lang w:eastAsia="zh-CN"/>
              </w:rPr>
              <w:t>CTR</w:t>
            </w:r>
            <w:r>
              <w:rPr>
                <w:rFonts w:hint="eastAsia"/>
                <w:lang w:eastAsia="zh-CN"/>
              </w:rPr>
              <w:t>）预估模型的演进：从线性到深层交互</w:t>
            </w:r>
          </w:p>
          <w:p w14:paraId="506FB45C" w14:textId="77777777" w:rsidR="003B00C5" w:rsidRDefault="003B00C5" w:rsidP="003B00C5">
            <w:pPr>
              <w:pStyle w:val="TableText"/>
              <w:spacing w:before="162" w:line="329" w:lineRule="auto"/>
              <w:ind w:left="122" w:right="106" w:firstLine="553"/>
              <w:jc w:val="both"/>
              <w:rPr>
                <w:lang w:eastAsia="zh-CN"/>
              </w:rPr>
            </w:pPr>
            <w:r>
              <w:rPr>
                <w:lang w:eastAsia="zh-CN"/>
              </w:rPr>
              <w:t>CTR</w:t>
            </w:r>
            <w:r>
              <w:rPr>
                <w:rFonts w:hint="eastAsia"/>
                <w:lang w:eastAsia="zh-CN"/>
              </w:rPr>
              <w:t>预估模型的演变经历了从依赖手动特征工程到自动学习高阶特征交互的过程。</w:t>
            </w:r>
          </w:p>
          <w:p w14:paraId="51F9193F" w14:textId="395B4DF0" w:rsidR="003B00C5" w:rsidRDefault="003B00C5" w:rsidP="003B00C5">
            <w:pPr>
              <w:pStyle w:val="TableText"/>
              <w:spacing w:before="162" w:line="329" w:lineRule="auto"/>
              <w:ind w:left="122" w:right="106" w:firstLine="553"/>
              <w:jc w:val="both"/>
              <w:rPr>
                <w:lang w:eastAsia="zh-CN"/>
              </w:rPr>
            </w:pPr>
            <w:r>
              <w:rPr>
                <w:rFonts w:hint="eastAsia"/>
                <w:lang w:eastAsia="zh-CN"/>
              </w:rPr>
              <w:t>记忆与泛化的平衡（</w:t>
            </w:r>
            <w:r>
              <w:rPr>
                <w:lang w:eastAsia="zh-CN"/>
              </w:rPr>
              <w:t>Wide &amp; Deep</w:t>
            </w:r>
            <w:r>
              <w:rPr>
                <w:rFonts w:hint="eastAsia"/>
                <w:lang w:eastAsia="zh-CN"/>
              </w:rPr>
              <w:t>）</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_Ref226283257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[2]</w:t>
            </w:r>
            <w:r w:rsidRPr="003B00C5">
              <w:rPr>
                <w:vertAlign w:val="superscript"/>
                <w:lang w:eastAsia="zh-CN"/>
              </w:rPr>
              <w:fldChar w:fldCharType="end"/>
            </w:r>
            <w:r>
              <w:rPr>
                <w:vertAlign w:val="superscript"/>
                <w:lang w:eastAsia="zh-CN"/>
              </w:rPr>
              <w:fldChar w:fldCharType="begin"/>
            </w:r>
            <w:r>
              <w:rPr>
                <w:vertAlign w:val="superscript"/>
                <w:lang w:eastAsia="zh-CN"/>
              </w:rPr>
              <w:instrText xml:space="preserve"> REF _Ref226283432 \r \h </w:instrText>
            </w:r>
            <w:r>
              <w:rPr>
                <w:vertAlign w:val="superscript"/>
                <w:lang w:eastAsia="zh-CN"/>
              </w:rPr>
            </w:r>
            <w:r>
              <w:rPr>
                <w:vertAlign w:val="superscript"/>
                <w:lang w:eastAsia="zh-CN"/>
              </w:rPr>
              <w:fldChar w:fldCharType="separate"/>
            </w:r>
            <w:r>
              <w:rPr>
                <w:vertAlign w:val="superscript"/>
                <w:lang w:eastAsia="zh-CN"/>
              </w:rPr>
              <w:t>[3]</w:t>
            </w:r>
            <w:r>
              <w:rPr>
                <w:vertAlign w:val="superscript"/>
                <w:lang w:eastAsia="zh-CN"/>
              </w:rPr>
              <w:fldChar w:fldCharType="end"/>
            </w:r>
            <w:r>
              <w:rPr>
                <w:rFonts w:hint="eastAsia"/>
                <w:lang w:eastAsia="zh-CN"/>
              </w:rPr>
              <w:t>：</w:t>
            </w:r>
            <w:r>
              <w:rPr>
                <w:lang w:eastAsia="zh-CN"/>
              </w:rPr>
              <w:t>Google</w:t>
            </w:r>
            <w:r>
              <w:rPr>
                <w:rFonts w:hint="eastAsia"/>
                <w:lang w:eastAsia="zh-CN"/>
              </w:rPr>
              <w:t>提出的</w:t>
            </w:r>
            <w:r>
              <w:rPr>
                <w:lang w:eastAsia="zh-CN"/>
              </w:rPr>
              <w:t>Wide &amp; Deep</w:t>
            </w:r>
            <w:r>
              <w:rPr>
                <w:rFonts w:hint="eastAsia"/>
                <w:lang w:eastAsia="zh-CN"/>
              </w:rPr>
              <w:t>模型是该领域的奠基之作。它通过</w:t>
            </w:r>
            <w:r>
              <w:rPr>
                <w:lang w:eastAsia="zh-CN"/>
              </w:rPr>
              <w:t>Wide</w:t>
            </w:r>
            <w:r>
              <w:rPr>
                <w:rFonts w:hint="eastAsia"/>
                <w:lang w:eastAsia="zh-CN"/>
              </w:rPr>
              <w:t>部分学习频繁出现的特征组合（记忆），通过</w:t>
            </w:r>
            <w:r>
              <w:rPr>
                <w:lang w:eastAsia="zh-CN"/>
              </w:rPr>
              <w:t>Deep</w:t>
            </w:r>
            <w:r>
              <w:rPr>
                <w:rFonts w:hint="eastAsia"/>
                <w:lang w:eastAsia="zh-CN"/>
              </w:rPr>
              <w:t>部分利用神经网络探索未见特征组合（泛化），有效解决了单一模型的局限性。</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_Ref226283410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[5]</w:t>
            </w:r>
            <w:r w:rsidRPr="003B00C5">
              <w:rPr>
                <w:vertAlign w:val="superscript"/>
                <w:lang w:eastAsia="zh-CN"/>
              </w:rPr>
              <w:fldChar w:fldCharType="end"/>
            </w:r>
          </w:p>
          <w:p w14:paraId="7BA6925E" w14:textId="638618EE" w:rsidR="003B00C5" w:rsidRDefault="003B00C5" w:rsidP="003B00C5">
            <w:pPr>
              <w:pStyle w:val="TableText"/>
              <w:spacing w:before="162" w:line="329" w:lineRule="auto"/>
              <w:ind w:left="122" w:right="106" w:firstLine="553"/>
              <w:jc w:val="both"/>
              <w:rPr>
                <w:lang w:eastAsia="zh-CN"/>
              </w:rPr>
            </w:pPr>
            <w:r>
              <w:rPr>
                <w:rFonts w:hint="eastAsia"/>
                <w:lang w:eastAsia="zh-CN"/>
              </w:rPr>
              <w:t>特征工程的自动化（</w:t>
            </w:r>
            <w:proofErr w:type="spellStart"/>
            <w:r>
              <w:rPr>
                <w:lang w:eastAsia="zh-CN"/>
              </w:rPr>
              <w:t>DeepFM</w:t>
            </w:r>
            <w:proofErr w:type="spellEnd"/>
            <w:r>
              <w:rPr>
                <w:rFonts w:hint="eastAsia"/>
                <w:lang w:eastAsia="zh-CN"/>
              </w:rPr>
              <w:t>）</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_Ref226283371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[4]</w:t>
            </w:r>
            <w:r w:rsidRPr="003B00C5">
              <w:rPr>
                <w:vertAlign w:val="superscript"/>
                <w:lang w:eastAsia="zh-CN"/>
              </w:rPr>
              <w:fldChar w:fldCharType="end"/>
            </w:r>
            <w:r>
              <w:rPr>
                <w:rFonts w:hint="eastAsia"/>
                <w:lang w:eastAsia="zh-CN"/>
              </w:rPr>
              <w:t>：为了消除</w:t>
            </w:r>
            <w:r>
              <w:rPr>
                <w:lang w:eastAsia="zh-CN"/>
              </w:rPr>
              <w:t>Wide &amp; Deep</w:t>
            </w:r>
            <w:r>
              <w:rPr>
                <w:rFonts w:hint="eastAsia"/>
                <w:lang w:eastAsia="zh-CN"/>
              </w:rPr>
              <w:t>中</w:t>
            </w:r>
            <w:r>
              <w:rPr>
                <w:lang w:eastAsia="zh-CN"/>
              </w:rPr>
              <w:t>Wide</w:t>
            </w:r>
            <w:r>
              <w:rPr>
                <w:rFonts w:hint="eastAsia"/>
                <w:lang w:eastAsia="zh-CN"/>
              </w:rPr>
              <w:t>部分对人工特征工程的依赖，</w:t>
            </w:r>
            <w:proofErr w:type="spellStart"/>
            <w:r>
              <w:rPr>
                <w:lang w:eastAsia="zh-CN"/>
              </w:rPr>
              <w:t>DeepFM</w:t>
            </w:r>
            <w:proofErr w:type="spellEnd"/>
            <w:r>
              <w:rPr>
                <w:rFonts w:hint="eastAsia"/>
                <w:lang w:eastAsia="zh-CN"/>
              </w:rPr>
              <w:t>模型引入了因子分解机（</w:t>
            </w:r>
            <w:r>
              <w:rPr>
                <w:lang w:eastAsia="zh-CN"/>
              </w:rPr>
              <w:t>FM</w:t>
            </w:r>
            <w:r>
              <w:rPr>
                <w:rFonts w:hint="eastAsia"/>
                <w:lang w:eastAsia="zh-CN"/>
              </w:rPr>
              <w:t>）组件。其核心创新在于</w:t>
            </w:r>
            <w:r>
              <w:rPr>
                <w:lang w:eastAsia="zh-CN"/>
              </w:rPr>
              <w:t>FM</w:t>
            </w:r>
            <w:r>
              <w:rPr>
                <w:rFonts w:hint="eastAsia"/>
                <w:lang w:eastAsia="zh-CN"/>
              </w:rPr>
              <w:t>部分与</w:t>
            </w:r>
            <w:r>
              <w:rPr>
                <w:lang w:eastAsia="zh-CN"/>
              </w:rPr>
              <w:t>DNN</w:t>
            </w:r>
            <w:r>
              <w:rPr>
                <w:rFonts w:hint="eastAsia"/>
                <w:lang w:eastAsia="zh-CN"/>
              </w:rPr>
              <w:t>部分共享相同的</w:t>
            </w:r>
            <w:r>
              <w:rPr>
                <w:lang w:eastAsia="zh-CN"/>
              </w:rPr>
              <w:t>Embedding</w:t>
            </w:r>
            <w:r>
              <w:rPr>
                <w:rFonts w:hint="eastAsia"/>
                <w:lang w:eastAsia="zh-CN"/>
              </w:rPr>
              <w:t>层，使得模型能够同时</w:t>
            </w:r>
            <w:proofErr w:type="gramStart"/>
            <w:r>
              <w:rPr>
                <w:rFonts w:hint="eastAsia"/>
                <w:lang w:eastAsia="zh-CN"/>
              </w:rPr>
              <w:t>端到端地学习低阶和高阶</w:t>
            </w:r>
            <w:proofErr w:type="gramEnd"/>
            <w:r>
              <w:rPr>
                <w:rFonts w:hint="eastAsia"/>
                <w:lang w:eastAsia="zh-CN"/>
              </w:rPr>
              <w:t>特征交互，无需任何原始特征之外的特征工程。实验表明，</w:t>
            </w:r>
            <w:proofErr w:type="spellStart"/>
            <w:r>
              <w:rPr>
                <w:lang w:eastAsia="zh-CN"/>
              </w:rPr>
              <w:t>DeepFM</w:t>
            </w:r>
            <w:proofErr w:type="spellEnd"/>
            <w:r>
              <w:rPr>
                <w:rFonts w:hint="eastAsia"/>
                <w:lang w:eastAsia="zh-CN"/>
              </w:rPr>
              <w:t>在</w:t>
            </w:r>
            <w:r>
              <w:rPr>
                <w:lang w:eastAsia="zh-CN"/>
              </w:rPr>
              <w:t>Criteo</w:t>
            </w:r>
            <w:r>
              <w:rPr>
                <w:rFonts w:hint="eastAsia"/>
                <w:lang w:eastAsia="zh-CN"/>
              </w:rPr>
              <w:t>等数据集上的</w:t>
            </w:r>
            <w:r>
              <w:rPr>
                <w:lang w:eastAsia="zh-CN"/>
              </w:rPr>
              <w:t>AUC</w:t>
            </w:r>
            <w:r>
              <w:rPr>
                <w:rFonts w:hint="eastAsia"/>
                <w:lang w:eastAsia="zh-CN"/>
              </w:rPr>
              <w:t>表现优于单一模型。</w:t>
            </w:r>
          </w:p>
          <w:p w14:paraId="2B5DB5F6" w14:textId="11F80173" w:rsidR="003B00C5" w:rsidRDefault="003B00C5" w:rsidP="003B00C5">
            <w:pPr>
              <w:pStyle w:val="TableText"/>
              <w:spacing w:before="162" w:line="329" w:lineRule="auto"/>
              <w:ind w:left="122" w:right="106" w:firstLine="553"/>
              <w:jc w:val="both"/>
              <w:rPr>
                <w:lang w:eastAsia="zh-CN"/>
              </w:rPr>
            </w:pPr>
            <w:r>
              <w:rPr>
                <w:rFonts w:hint="eastAsia"/>
                <w:lang w:eastAsia="zh-CN"/>
              </w:rPr>
              <w:t>显式交互的深化（</w:t>
            </w:r>
            <w:r>
              <w:rPr>
                <w:lang w:eastAsia="zh-CN"/>
              </w:rPr>
              <w:t xml:space="preserve">DCN </w:t>
            </w:r>
            <w:r>
              <w:rPr>
                <w:rFonts w:hint="eastAsia"/>
                <w:lang w:eastAsia="zh-CN"/>
              </w:rPr>
              <w:t>与</w:t>
            </w:r>
            <w:r>
              <w:rPr>
                <w:lang w:eastAsia="zh-CN"/>
              </w:rPr>
              <w:t xml:space="preserve"> DCN-V2</w:t>
            </w:r>
            <w:r>
              <w:rPr>
                <w:rFonts w:hint="eastAsia"/>
                <w:lang w:eastAsia="zh-CN"/>
              </w:rPr>
              <w:t>）</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_Ref226283348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w:t>
            </w:r>
            <w:r w:rsidRPr="003B00C5">
              <w:rPr>
                <w:vertAlign w:val="superscript"/>
                <w:lang w:eastAsia="zh-CN"/>
              </w:rPr>
              <w:fldChar w:fldCharType="end"/>
            </w:r>
            <w:r>
              <w:rPr>
                <w:rFonts w:hint="eastAsia"/>
                <w:lang w:eastAsia="zh-CN"/>
              </w:rPr>
              <w:t>：虽然</w:t>
            </w:r>
            <w:r>
              <w:rPr>
                <w:lang w:eastAsia="zh-CN"/>
              </w:rPr>
              <w:t>DNN</w:t>
            </w:r>
            <w:r>
              <w:rPr>
                <w:rFonts w:hint="eastAsia"/>
                <w:lang w:eastAsia="zh-CN"/>
              </w:rPr>
              <w:t>能学习隐式交互，但在模拟显式、</w:t>
            </w:r>
            <w:proofErr w:type="gramStart"/>
            <w:r>
              <w:rPr>
                <w:rFonts w:hint="eastAsia"/>
                <w:lang w:eastAsia="zh-CN"/>
              </w:rPr>
              <w:t>有界阶数的</w:t>
            </w:r>
            <w:proofErr w:type="gramEnd"/>
            <w:r>
              <w:rPr>
                <w:rFonts w:hint="eastAsia"/>
                <w:lang w:eastAsia="zh-CN"/>
              </w:rPr>
              <w:t>交互方面效率较低。</w:t>
            </w:r>
            <w:r>
              <w:rPr>
                <w:lang w:eastAsia="zh-CN"/>
              </w:rPr>
              <w:t>DCN</w:t>
            </w:r>
            <w:r>
              <w:rPr>
                <w:rFonts w:hint="eastAsia"/>
                <w:lang w:eastAsia="zh-CN"/>
              </w:rPr>
              <w:t>通过交叉网络（</w:t>
            </w:r>
            <w:r>
              <w:rPr>
                <w:lang w:eastAsia="zh-CN"/>
              </w:rPr>
              <w:t>Cross Network</w:t>
            </w:r>
            <w:r>
              <w:rPr>
                <w:rFonts w:hint="eastAsia"/>
                <w:lang w:eastAsia="zh-CN"/>
              </w:rPr>
              <w:t>）在向量层面显式捕获特征交互。随后的</w:t>
            </w:r>
            <w:r>
              <w:rPr>
                <w:lang w:eastAsia="zh-CN"/>
              </w:rPr>
              <w:t>DCN-V2</w:t>
            </w:r>
            <w:r>
              <w:rPr>
                <w:rFonts w:hint="eastAsia"/>
                <w:lang w:eastAsia="zh-CN"/>
              </w:rPr>
              <w:t>通过引入低</w:t>
            </w:r>
            <w:proofErr w:type="gramStart"/>
            <w:r>
              <w:rPr>
                <w:rFonts w:hint="eastAsia"/>
                <w:lang w:eastAsia="zh-CN"/>
              </w:rPr>
              <w:t>秩</w:t>
            </w:r>
            <w:proofErr w:type="gramEnd"/>
            <w:r>
              <w:rPr>
                <w:rFonts w:hint="eastAsia"/>
                <w:lang w:eastAsia="zh-CN"/>
              </w:rPr>
              <w:t>矩阵分解，显著增强了在大规模排序系统中的表达能力，并在</w:t>
            </w:r>
            <w:r>
              <w:rPr>
                <w:lang w:eastAsia="zh-CN"/>
              </w:rPr>
              <w:t>Google</w:t>
            </w:r>
            <w:r>
              <w:rPr>
                <w:rFonts w:hint="eastAsia"/>
                <w:lang w:eastAsia="zh-CN"/>
              </w:rPr>
              <w:t>的多个业务系统中取得了显著的在线指标提升。</w:t>
            </w:r>
          </w:p>
          <w:p w14:paraId="451A5990" w14:textId="2FCEDAC9" w:rsidR="003B00C5" w:rsidRDefault="003B00C5" w:rsidP="003B00C5">
            <w:pPr>
              <w:pStyle w:val="TableText"/>
              <w:spacing w:before="162" w:line="329" w:lineRule="auto"/>
              <w:ind w:left="122" w:right="106" w:firstLine="553"/>
              <w:jc w:val="both"/>
              <w:rPr>
                <w:lang w:eastAsia="zh-CN"/>
              </w:rPr>
            </w:pPr>
            <w:r>
              <w:rPr>
                <w:rFonts w:hint="eastAsia"/>
                <w:lang w:eastAsia="zh-CN"/>
              </w:rPr>
              <w:lastRenderedPageBreak/>
              <w:t>5.</w:t>
            </w:r>
            <w:r>
              <w:rPr>
                <w:lang w:eastAsia="zh-CN"/>
              </w:rPr>
              <w:t>3</w:t>
            </w:r>
            <w:r>
              <w:rPr>
                <w:rFonts w:hint="eastAsia"/>
                <w:lang w:eastAsia="zh-CN"/>
              </w:rPr>
              <w:t xml:space="preserve"> 用户多样化兴趣与动态行为建模</w:t>
            </w:r>
          </w:p>
          <w:p w14:paraId="2C67E235" w14:textId="2DAC23D1" w:rsidR="003B00C5" w:rsidRDefault="003B00C5" w:rsidP="003B00C5">
            <w:pPr>
              <w:pStyle w:val="TableText"/>
              <w:spacing w:before="162" w:line="329" w:lineRule="auto"/>
              <w:ind w:left="122" w:right="106" w:firstLine="553"/>
              <w:jc w:val="both"/>
              <w:rPr>
                <w:lang w:eastAsia="zh-CN"/>
              </w:rPr>
            </w:pPr>
            <w:r>
              <w:rPr>
                <w:rFonts w:hint="eastAsia"/>
                <w:lang w:eastAsia="zh-CN"/>
              </w:rPr>
              <w:t>用户在购物过程中的兴趣是多样且随时间演变的，传统的固定长度向量表达往往成为信息瓶颈。</w:t>
            </w:r>
          </w:p>
          <w:p w14:paraId="44C94556" w14:textId="248B5FA5" w:rsidR="003B00C5" w:rsidRDefault="003B00C5" w:rsidP="003B00C5">
            <w:pPr>
              <w:pStyle w:val="TableText"/>
              <w:spacing w:before="162" w:line="329" w:lineRule="auto"/>
              <w:ind w:left="122" w:right="106" w:firstLine="553"/>
              <w:jc w:val="both"/>
              <w:rPr>
                <w:lang w:eastAsia="zh-CN"/>
              </w:rPr>
            </w:pPr>
            <w:r>
              <w:rPr>
                <w:rFonts w:hint="eastAsia"/>
                <w:lang w:eastAsia="zh-CN"/>
              </w:rPr>
              <w:t>局部激活机制（</w:t>
            </w:r>
            <w:r>
              <w:rPr>
                <w:lang w:eastAsia="zh-CN"/>
              </w:rPr>
              <w:t>DIN</w:t>
            </w:r>
            <w:r>
              <w:rPr>
                <w:rFonts w:hint="eastAsia"/>
                <w:lang w:eastAsia="zh-CN"/>
              </w:rPr>
              <w:t>）：阿里巴巴提出的深度兴趣网络（</w:t>
            </w:r>
            <w:r>
              <w:rPr>
                <w:lang w:eastAsia="zh-CN"/>
              </w:rPr>
              <w:t>DIN</w:t>
            </w:r>
            <w:r>
              <w:rPr>
                <w:rFonts w:hint="eastAsia"/>
                <w:lang w:eastAsia="zh-CN"/>
              </w:rPr>
              <w:t>）引入了局部激活单元（</w:t>
            </w:r>
            <w:r>
              <w:rPr>
                <w:lang w:eastAsia="zh-CN"/>
              </w:rPr>
              <w:t>Local Activation Unit</w:t>
            </w:r>
            <w:r>
              <w:rPr>
                <w:rFonts w:hint="eastAsia"/>
                <w:lang w:eastAsia="zh-CN"/>
              </w:rPr>
              <w:t>）。该单元根据当前的候选广告，动态地从用户历史行为中“软搜索”相关的兴趣点，从而为不同的广告生成不同的兴趣表示向量。在涉及</w:t>
            </w:r>
            <w:r>
              <w:rPr>
                <w:lang w:eastAsia="zh-CN"/>
              </w:rPr>
              <w:t>20</w:t>
            </w:r>
            <w:r>
              <w:rPr>
                <w:rFonts w:hint="eastAsia"/>
                <w:lang w:eastAsia="zh-CN"/>
              </w:rPr>
              <w:t>亿样本的阿里真实场景中，</w:t>
            </w:r>
            <w:r>
              <w:rPr>
                <w:lang w:eastAsia="zh-CN"/>
              </w:rPr>
              <w:t>DIN</w:t>
            </w:r>
            <w:r>
              <w:rPr>
                <w:rFonts w:hint="eastAsia"/>
                <w:lang w:eastAsia="zh-CN"/>
              </w:rPr>
              <w:t>在捕捉多样化兴趣方面表现出显著优越性。</w:t>
            </w:r>
          </w:p>
          <w:p w14:paraId="021EF286" w14:textId="1974456D" w:rsidR="003B00C5" w:rsidRDefault="003B00C5" w:rsidP="003B00C5">
            <w:pPr>
              <w:pStyle w:val="TableText"/>
              <w:spacing w:before="162" w:line="329" w:lineRule="auto"/>
              <w:ind w:left="122" w:right="106" w:firstLine="553"/>
              <w:jc w:val="both"/>
              <w:rPr>
                <w:lang w:eastAsia="zh-CN"/>
              </w:rPr>
            </w:pPr>
            <w:r>
              <w:rPr>
                <w:rFonts w:hint="eastAsia"/>
                <w:lang w:eastAsia="zh-CN"/>
              </w:rPr>
              <w:t>长短期兴趣解耦与降噪：针对兴趣漂移问题，研究者将用户兴趣进一步解耦为长期稳定兴趣、短期行为兴趣和受热点激发的即时兴趣。此外，考虑到用户行为中存在大量点击噪声，引入了基于快速傅里叶变换（</w:t>
            </w:r>
            <w:r>
              <w:rPr>
                <w:lang w:eastAsia="zh-CN"/>
              </w:rPr>
              <w:t>FFT</w:t>
            </w:r>
            <w:r>
              <w:rPr>
                <w:rFonts w:hint="eastAsia"/>
                <w:lang w:eastAsia="zh-CN"/>
              </w:rPr>
              <w:t>）的滤波降噪模块，通过在频域过滤噪声序列，提高了用户意图识别的精准度。</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_Ref226283463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[12]</w:t>
            </w:r>
            <w:r w:rsidRPr="003B00C5">
              <w:rPr>
                <w:vertAlign w:val="superscript"/>
                <w:lang w:eastAsia="zh-CN"/>
              </w:rPr>
              <w:fldChar w:fldCharType="end"/>
            </w:r>
          </w:p>
          <w:p w14:paraId="644E1DF4" w14:textId="1C9825EA" w:rsidR="003B00C5" w:rsidRDefault="003B00C5" w:rsidP="003B00C5">
            <w:pPr>
              <w:pStyle w:val="TableText"/>
              <w:spacing w:before="162" w:line="329" w:lineRule="auto"/>
              <w:ind w:left="122" w:right="106" w:firstLine="553"/>
              <w:jc w:val="both"/>
              <w:rPr>
                <w:lang w:eastAsia="zh-CN"/>
              </w:rPr>
            </w:pPr>
            <w:r>
              <w:rPr>
                <w:rFonts w:hint="eastAsia"/>
                <w:lang w:eastAsia="zh-CN"/>
              </w:rPr>
              <w:t>文本特征提取（</w:t>
            </w:r>
            <w:r>
              <w:rPr>
                <w:lang w:eastAsia="zh-CN"/>
              </w:rPr>
              <w:t>TI-LDA</w:t>
            </w:r>
            <w:r>
              <w:rPr>
                <w:rFonts w:hint="eastAsia"/>
                <w:lang w:eastAsia="zh-CN"/>
              </w:rPr>
              <w:t>）：马小宁等提出改进的</w:t>
            </w:r>
            <w:r>
              <w:rPr>
                <w:lang w:eastAsia="zh-CN"/>
              </w:rPr>
              <w:t>TI-LDA</w:t>
            </w:r>
            <w:r>
              <w:rPr>
                <w:rFonts w:hint="eastAsia"/>
                <w:lang w:eastAsia="zh-CN"/>
              </w:rPr>
              <w:t>模型，通过融合</w:t>
            </w:r>
            <w:r>
              <w:rPr>
                <w:lang w:eastAsia="zh-CN"/>
              </w:rPr>
              <w:t>TF-IDF</w:t>
            </w:r>
            <w:r>
              <w:rPr>
                <w:rFonts w:hint="eastAsia"/>
                <w:lang w:eastAsia="zh-CN"/>
              </w:rPr>
              <w:t>权重计算用户行为的文本重要性，并利用</w:t>
            </w:r>
            <w:r>
              <w:rPr>
                <w:lang w:eastAsia="zh-CN"/>
              </w:rPr>
              <w:t>K-means</w:t>
            </w:r>
            <w:r>
              <w:rPr>
                <w:rFonts w:hint="eastAsia"/>
                <w:lang w:eastAsia="zh-CN"/>
              </w:rPr>
              <w:t>算法对用户进行精准分类，有效缓解了数据稀疏和冷启动问题。</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_Ref226283471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[8]</w:t>
            </w:r>
            <w:r w:rsidRPr="003B00C5">
              <w:rPr>
                <w:vertAlign w:val="superscript"/>
                <w:lang w:eastAsia="zh-CN"/>
              </w:rPr>
              <w:fldChar w:fldCharType="end"/>
            </w:r>
          </w:p>
          <w:p w14:paraId="23E00E75" w14:textId="74D07D58" w:rsidR="003B00C5" w:rsidRDefault="003B00C5" w:rsidP="003B00C5">
            <w:pPr>
              <w:pStyle w:val="TableText"/>
              <w:spacing w:before="162" w:line="329" w:lineRule="auto"/>
              <w:ind w:left="122" w:right="106" w:firstLine="553"/>
              <w:jc w:val="both"/>
              <w:rPr>
                <w:lang w:eastAsia="zh-CN"/>
              </w:rPr>
            </w:pPr>
            <w:r>
              <w:rPr>
                <w:rFonts w:hint="eastAsia"/>
                <w:lang w:eastAsia="zh-CN"/>
              </w:rPr>
              <w:t>5.</w:t>
            </w:r>
            <w:r>
              <w:rPr>
                <w:lang w:eastAsia="zh-CN"/>
              </w:rPr>
              <w:t>4</w:t>
            </w:r>
            <w:r>
              <w:rPr>
                <w:rFonts w:hint="eastAsia"/>
                <w:lang w:eastAsia="zh-CN"/>
              </w:rPr>
              <w:t xml:space="preserve"> 多模态融合、大模型增强与知识注入</w:t>
            </w:r>
          </w:p>
          <w:p w14:paraId="659758CC" w14:textId="77777777" w:rsidR="003B00C5" w:rsidRDefault="003B00C5" w:rsidP="003B00C5">
            <w:pPr>
              <w:pStyle w:val="TableText"/>
              <w:spacing w:before="162" w:line="329" w:lineRule="auto"/>
              <w:ind w:left="122" w:right="106" w:firstLine="553"/>
              <w:jc w:val="both"/>
              <w:rPr>
                <w:lang w:eastAsia="zh-CN"/>
              </w:rPr>
            </w:pPr>
            <w:r>
              <w:rPr>
                <w:rFonts w:hint="eastAsia"/>
                <w:lang w:eastAsia="zh-CN"/>
              </w:rPr>
              <w:t>为了应对冷启动和特征维度单一的挑战，前沿研究开始整合多模态信息和外部知识。</w:t>
            </w:r>
          </w:p>
          <w:p w14:paraId="7A367015" w14:textId="569D1C7E" w:rsidR="003B00C5" w:rsidRDefault="003B00C5" w:rsidP="003B00C5">
            <w:pPr>
              <w:pStyle w:val="TableText"/>
              <w:spacing w:before="162" w:line="329" w:lineRule="auto"/>
              <w:ind w:left="122" w:right="106" w:firstLine="553"/>
              <w:jc w:val="both"/>
              <w:rPr>
                <w:lang w:eastAsia="zh-CN"/>
              </w:rPr>
            </w:pPr>
            <w:r>
              <w:rPr>
                <w:rFonts w:hint="eastAsia"/>
                <w:lang w:eastAsia="zh-CN"/>
              </w:rPr>
              <w:t>大语言模型（</w:t>
            </w:r>
            <w:r>
              <w:rPr>
                <w:lang w:eastAsia="zh-CN"/>
              </w:rPr>
              <w:t>LLM</w:t>
            </w:r>
            <w:r>
              <w:rPr>
                <w:rFonts w:hint="eastAsia"/>
                <w:lang w:eastAsia="zh-CN"/>
              </w:rPr>
              <w:t>）赋能：在短视频广告领域，传统算法难以处理缺乏交互的新广告</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_Ref226283476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[9]</w:t>
            </w:r>
            <w:r w:rsidRPr="003B00C5">
              <w:rPr>
                <w:vertAlign w:val="superscript"/>
                <w:lang w:eastAsia="zh-CN"/>
              </w:rPr>
              <w:fldChar w:fldCharType="end"/>
            </w:r>
          </w:p>
          <w:p w14:paraId="0C2F6FF5" w14:textId="645AEDC1" w:rsidR="003B00C5" w:rsidRDefault="003B00C5" w:rsidP="003B00C5">
            <w:pPr>
              <w:pStyle w:val="TableText"/>
              <w:spacing w:before="162" w:line="329" w:lineRule="auto"/>
              <w:ind w:left="122" w:right="106" w:firstLine="553"/>
              <w:jc w:val="both"/>
              <w:rPr>
                <w:lang w:eastAsia="zh-CN"/>
              </w:rPr>
            </w:pPr>
            <w:r>
              <w:rPr>
                <w:rFonts w:hint="eastAsia"/>
                <w:lang w:eastAsia="zh-CN"/>
              </w:rPr>
              <w:t>。蒋昕强提出利用</w:t>
            </w:r>
            <w:r>
              <w:rPr>
                <w:lang w:eastAsia="zh-CN"/>
              </w:rPr>
              <w:t>LLM</w:t>
            </w:r>
            <w:r>
              <w:rPr>
                <w:rFonts w:hint="eastAsia"/>
                <w:lang w:eastAsia="zh-CN"/>
              </w:rPr>
              <w:t>描述图像场景信息并转化为文本特征，通过门控机制（</w:t>
            </w:r>
            <w:r>
              <w:rPr>
                <w:lang w:eastAsia="zh-CN"/>
              </w:rPr>
              <w:t>Gating Mechanism</w:t>
            </w:r>
            <w:r>
              <w:rPr>
                <w:rFonts w:hint="eastAsia"/>
                <w:lang w:eastAsia="zh-CN"/>
              </w:rPr>
              <w:t>）动态调节视、听、文三种模态的权重，允许模型自主控制每种模态的贡献，显著提升了新广告上线时的推荐能力。</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_Ref226283476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[9]</w:t>
            </w:r>
            <w:r w:rsidRPr="003B00C5">
              <w:rPr>
                <w:vertAlign w:val="superscript"/>
                <w:lang w:eastAsia="zh-CN"/>
              </w:rPr>
              <w:fldChar w:fldCharType="end"/>
            </w:r>
          </w:p>
          <w:p w14:paraId="65FD47D0" w14:textId="719C0763" w:rsidR="003B00C5" w:rsidRDefault="003B00C5" w:rsidP="003B00C5">
            <w:pPr>
              <w:pStyle w:val="TableText"/>
              <w:spacing w:before="162" w:line="329" w:lineRule="auto"/>
              <w:ind w:left="122" w:right="106" w:firstLine="553"/>
              <w:jc w:val="both"/>
              <w:rPr>
                <w:lang w:eastAsia="zh-CN"/>
              </w:rPr>
            </w:pPr>
            <w:r>
              <w:rPr>
                <w:rFonts w:hint="eastAsia"/>
                <w:lang w:eastAsia="zh-CN"/>
              </w:rPr>
              <w:t>外部知识图谱注入：基于深度学习的序列模型往往缺乏背景知识支持。通过引入外部知识图谱（</w:t>
            </w:r>
            <w:r>
              <w:rPr>
                <w:lang w:eastAsia="zh-CN"/>
              </w:rPr>
              <w:t>KG</w:t>
            </w:r>
            <w:r>
              <w:rPr>
                <w:rFonts w:hint="eastAsia"/>
                <w:lang w:eastAsia="zh-CN"/>
              </w:rPr>
              <w:t>），可以将词嵌入与背景常识结合，</w:t>
            </w:r>
            <w:proofErr w:type="gramStart"/>
            <w:r>
              <w:rPr>
                <w:rFonts w:hint="eastAsia"/>
                <w:lang w:eastAsia="zh-CN"/>
              </w:rPr>
              <w:t>丰富词</w:t>
            </w:r>
            <w:proofErr w:type="gramEnd"/>
            <w:r>
              <w:rPr>
                <w:rFonts w:hint="eastAsia"/>
                <w:lang w:eastAsia="zh-CN"/>
              </w:rPr>
              <w:t>向量</w:t>
            </w:r>
            <w:r>
              <w:rPr>
                <w:rFonts w:hint="eastAsia"/>
                <w:lang w:eastAsia="zh-CN"/>
              </w:rPr>
              <w:lastRenderedPageBreak/>
              <w:t>表达。实验表明，在</w:t>
            </w:r>
            <w:r>
              <w:rPr>
                <w:lang w:eastAsia="zh-CN"/>
              </w:rPr>
              <w:t>Shopping</w:t>
            </w:r>
            <w:r>
              <w:rPr>
                <w:rFonts w:hint="eastAsia"/>
                <w:lang w:eastAsia="zh-CN"/>
              </w:rPr>
              <w:t>等数据集上，注入知识后的模型准确率优于原生</w:t>
            </w:r>
            <w:r>
              <w:rPr>
                <w:lang w:eastAsia="zh-CN"/>
              </w:rPr>
              <w:t>BERT</w:t>
            </w:r>
            <w:r>
              <w:rPr>
                <w:rFonts w:hint="eastAsia"/>
                <w:lang w:eastAsia="zh-CN"/>
              </w:rPr>
              <w:t>模型。</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_Ref226283489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[10]</w:t>
            </w:r>
            <w:r w:rsidRPr="003B00C5">
              <w:rPr>
                <w:vertAlign w:val="superscript"/>
                <w:lang w:eastAsia="zh-CN"/>
              </w:rPr>
              <w:fldChar w:fldCharType="end"/>
            </w:r>
          </w:p>
          <w:p w14:paraId="0DA9CAE3" w14:textId="09D46392" w:rsidR="003B00C5" w:rsidRDefault="003B00C5" w:rsidP="003B00C5">
            <w:pPr>
              <w:pStyle w:val="TableText"/>
              <w:spacing w:before="162" w:line="329" w:lineRule="auto"/>
              <w:ind w:left="122" w:right="106" w:firstLine="553"/>
              <w:jc w:val="both"/>
              <w:rPr>
                <w:lang w:eastAsia="zh-CN"/>
              </w:rPr>
            </w:pPr>
            <w:r>
              <w:rPr>
                <w:rFonts w:hint="eastAsia"/>
                <w:lang w:eastAsia="zh-CN"/>
              </w:rPr>
              <w:t>特征加权与全局注意力（</w:t>
            </w:r>
            <w:r>
              <w:rPr>
                <w:lang w:eastAsia="zh-CN"/>
              </w:rPr>
              <w:t xml:space="preserve">FWAI </w:t>
            </w:r>
            <w:r>
              <w:rPr>
                <w:rFonts w:hint="eastAsia"/>
                <w:lang w:eastAsia="zh-CN"/>
              </w:rPr>
              <w:t>与</w:t>
            </w:r>
            <w:r>
              <w:rPr>
                <w:lang w:eastAsia="zh-CN"/>
              </w:rPr>
              <w:t xml:space="preserve"> GAN</w:t>
            </w:r>
            <w:r>
              <w:rPr>
                <w:rFonts w:hint="eastAsia"/>
                <w:lang w:eastAsia="zh-CN"/>
              </w:rPr>
              <w:t>）：陈海青等提出利用</w:t>
            </w:r>
            <w:proofErr w:type="spellStart"/>
            <w:r>
              <w:rPr>
                <w:lang w:eastAsia="zh-CN"/>
              </w:rPr>
              <w:t>ECANet</w:t>
            </w:r>
            <w:proofErr w:type="spellEnd"/>
            <w:r>
              <w:rPr>
                <w:rFonts w:hint="eastAsia"/>
                <w:lang w:eastAsia="zh-CN"/>
              </w:rPr>
              <w:t>通道注意力模块进行特征加权，解决了特征重要性选择时的信息丢失问题。同时，设计全局注意交互模块（</w:t>
            </w:r>
            <w:r>
              <w:rPr>
                <w:lang w:eastAsia="zh-CN"/>
              </w:rPr>
              <w:t>GAN</w:t>
            </w:r>
            <w:r>
              <w:rPr>
                <w:rFonts w:hint="eastAsia"/>
                <w:lang w:eastAsia="zh-CN"/>
              </w:rPr>
              <w:t>）来平衡低阶原始特征与高阶生成特征之间的关系，避免了简单拼接导致的特征表达受限。</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_Ref226283494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[11]</w:t>
            </w:r>
            <w:r w:rsidRPr="003B00C5">
              <w:rPr>
                <w:vertAlign w:val="superscript"/>
                <w:lang w:eastAsia="zh-CN"/>
              </w:rPr>
              <w:fldChar w:fldCharType="end"/>
            </w:r>
          </w:p>
          <w:p w14:paraId="45D9137F" w14:textId="1D109F82" w:rsidR="003B00C5" w:rsidRDefault="003B00C5" w:rsidP="003B00C5">
            <w:pPr>
              <w:pStyle w:val="TableText"/>
              <w:spacing w:before="162" w:line="329" w:lineRule="auto"/>
              <w:ind w:left="122" w:right="106" w:firstLine="553"/>
              <w:jc w:val="both"/>
              <w:rPr>
                <w:lang w:eastAsia="zh-CN"/>
              </w:rPr>
            </w:pPr>
            <w:r>
              <w:rPr>
                <w:rFonts w:hint="eastAsia"/>
                <w:lang w:eastAsia="zh-CN"/>
              </w:rPr>
              <w:t>5.</w:t>
            </w:r>
            <w:r>
              <w:rPr>
                <w:lang w:eastAsia="zh-CN"/>
              </w:rPr>
              <w:t>5</w:t>
            </w:r>
            <w:r>
              <w:rPr>
                <w:rFonts w:hint="eastAsia"/>
                <w:lang w:eastAsia="zh-CN"/>
              </w:rPr>
              <w:t xml:space="preserve"> 工业级系统架构与高性能落地实现</w:t>
            </w:r>
          </w:p>
          <w:p w14:paraId="33CDCF59" w14:textId="77777777" w:rsidR="003B00C5" w:rsidRDefault="003B00C5" w:rsidP="003B00C5">
            <w:pPr>
              <w:pStyle w:val="TableText"/>
              <w:spacing w:before="162" w:line="329" w:lineRule="auto"/>
              <w:ind w:left="122" w:right="106" w:firstLine="553"/>
              <w:jc w:val="both"/>
              <w:rPr>
                <w:lang w:eastAsia="zh-CN"/>
              </w:rPr>
            </w:pPr>
            <w:r>
              <w:rPr>
                <w:rFonts w:hint="eastAsia"/>
                <w:lang w:eastAsia="zh-CN"/>
              </w:rPr>
              <w:t>算法的卓越性能必须通过高并发、低延迟的系统架构来实现。</w:t>
            </w:r>
          </w:p>
          <w:p w14:paraId="61AF13DE" w14:textId="33FC7C3B" w:rsidR="003B00C5" w:rsidRDefault="003B00C5" w:rsidP="003B00C5">
            <w:pPr>
              <w:pStyle w:val="TableText"/>
              <w:spacing w:before="162" w:line="329" w:lineRule="auto"/>
              <w:ind w:left="122" w:right="106" w:firstLine="553"/>
              <w:jc w:val="both"/>
              <w:rPr>
                <w:lang w:eastAsia="zh-CN"/>
              </w:rPr>
            </w:pPr>
            <w:r>
              <w:rPr>
                <w:rFonts w:hint="eastAsia"/>
                <w:lang w:eastAsia="zh-CN"/>
              </w:rPr>
              <w:t>责任</w:t>
            </w:r>
            <w:proofErr w:type="gramStart"/>
            <w:r>
              <w:rPr>
                <w:rFonts w:hint="eastAsia"/>
                <w:lang w:eastAsia="zh-CN"/>
              </w:rPr>
              <w:t>链模式</w:t>
            </w:r>
            <w:proofErr w:type="gramEnd"/>
            <w:r>
              <w:rPr>
                <w:rFonts w:hint="eastAsia"/>
                <w:lang w:eastAsia="zh-CN"/>
              </w:rPr>
              <w:t>与流水线解耦</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_Ref226283503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[15]</w:t>
            </w:r>
            <w:r w:rsidRPr="003B00C5">
              <w:rPr>
                <w:vertAlign w:val="superscript"/>
                <w:lang w:eastAsia="zh-CN"/>
              </w:rPr>
              <w:fldChar w:fldCharType="end"/>
            </w:r>
            <w:r>
              <w:rPr>
                <w:rFonts w:hint="eastAsia"/>
                <w:lang w:eastAsia="zh-CN"/>
              </w:rPr>
              <w:t>（字节跳动案例）：杨正成在字节跳动广告平台的实践中采用了</w:t>
            </w:r>
            <w:proofErr w:type="spellStart"/>
            <w:r>
              <w:rPr>
                <w:lang w:eastAsia="zh-CN"/>
              </w:rPr>
              <w:t>SearchPipeline</w:t>
            </w:r>
            <w:proofErr w:type="spellEnd"/>
            <w:r>
              <w:rPr>
                <w:rFonts w:hint="eastAsia"/>
                <w:lang w:eastAsia="zh-CN"/>
              </w:rPr>
              <w:t>责任</w:t>
            </w:r>
            <w:proofErr w:type="gramStart"/>
            <w:r>
              <w:rPr>
                <w:rFonts w:hint="eastAsia"/>
                <w:lang w:eastAsia="zh-CN"/>
              </w:rPr>
              <w:t>链设计</w:t>
            </w:r>
            <w:proofErr w:type="gramEnd"/>
            <w:r>
              <w:rPr>
                <w:rFonts w:hint="eastAsia"/>
                <w:lang w:eastAsia="zh-CN"/>
              </w:rPr>
              <w:t>模式。该架构定义了召回执行器、</w:t>
            </w:r>
            <w:proofErr w:type="gramStart"/>
            <w:r>
              <w:rPr>
                <w:rFonts w:hint="eastAsia"/>
                <w:lang w:eastAsia="zh-CN"/>
              </w:rPr>
              <w:t>精排执行器</w:t>
            </w:r>
            <w:proofErr w:type="gramEnd"/>
            <w:r>
              <w:rPr>
                <w:rFonts w:hint="eastAsia"/>
                <w:lang w:eastAsia="zh-CN"/>
              </w:rPr>
              <w:t>和封装处理器，通过自定义上下文（</w:t>
            </w:r>
            <w:proofErr w:type="spellStart"/>
            <w:r>
              <w:rPr>
                <w:lang w:eastAsia="zh-CN"/>
              </w:rPr>
              <w:t>SearchContext</w:t>
            </w:r>
            <w:proofErr w:type="spellEnd"/>
            <w:r>
              <w:rPr>
                <w:rFonts w:hint="eastAsia"/>
                <w:lang w:eastAsia="zh-CN"/>
              </w:rPr>
              <w:t>）传递参数，实现了各推荐阶段的解耦，极大增强了系统的可</w:t>
            </w:r>
            <w:proofErr w:type="gramStart"/>
            <w:r>
              <w:rPr>
                <w:rFonts w:hint="eastAsia"/>
                <w:lang w:eastAsia="zh-CN"/>
              </w:rPr>
              <w:t>拔插性与</w:t>
            </w:r>
            <w:proofErr w:type="gramEnd"/>
            <w:r>
              <w:rPr>
                <w:rFonts w:hint="eastAsia"/>
                <w:lang w:eastAsia="zh-CN"/>
              </w:rPr>
              <w:t>扩展性。</w:t>
            </w:r>
          </w:p>
          <w:p w14:paraId="76DF3AE7" w14:textId="7836B301" w:rsidR="003B00C5" w:rsidRDefault="003B00C5" w:rsidP="003B00C5">
            <w:pPr>
              <w:pStyle w:val="TableText"/>
              <w:spacing w:before="162" w:line="329" w:lineRule="auto"/>
              <w:ind w:left="122" w:right="106" w:firstLine="553"/>
              <w:jc w:val="both"/>
              <w:rPr>
                <w:lang w:eastAsia="zh-CN"/>
              </w:rPr>
            </w:pPr>
            <w:r>
              <w:rPr>
                <w:rFonts w:hint="eastAsia"/>
                <w:lang w:eastAsia="zh-CN"/>
              </w:rPr>
              <w:t>流式处理与离线训练协同（</w:t>
            </w:r>
            <w:r>
              <w:rPr>
                <w:lang w:eastAsia="zh-CN"/>
              </w:rPr>
              <w:t xml:space="preserve">Spark </w:t>
            </w:r>
            <w:r>
              <w:rPr>
                <w:rFonts w:hint="eastAsia"/>
                <w:lang w:eastAsia="zh-CN"/>
              </w:rPr>
              <w:t>生态）：高性能推荐系统通常采用“离线训练</w:t>
            </w:r>
            <w:r>
              <w:rPr>
                <w:lang w:eastAsia="zh-CN"/>
              </w:rPr>
              <w:t>+</w:t>
            </w:r>
            <w:r>
              <w:rPr>
                <w:rFonts w:hint="eastAsia"/>
                <w:lang w:eastAsia="zh-CN"/>
              </w:rPr>
              <w:t>在线预测”的架构。</w:t>
            </w:r>
            <w:proofErr w:type="gramStart"/>
            <w:r>
              <w:rPr>
                <w:rFonts w:hint="eastAsia"/>
                <w:lang w:eastAsia="zh-CN"/>
              </w:rPr>
              <w:t>孟瑞军</w:t>
            </w:r>
            <w:proofErr w:type="gramEnd"/>
            <w:r>
              <w:rPr>
                <w:rFonts w:hint="eastAsia"/>
                <w:lang w:eastAsia="zh-CN"/>
              </w:rPr>
              <w:t>等利用</w:t>
            </w:r>
            <w:r>
              <w:rPr>
                <w:lang w:eastAsia="zh-CN"/>
              </w:rPr>
              <w:t>Spark SQL</w:t>
            </w:r>
            <w:r>
              <w:rPr>
                <w:rFonts w:hint="eastAsia"/>
                <w:lang w:eastAsia="zh-CN"/>
              </w:rPr>
              <w:t>处理</w:t>
            </w:r>
            <w:r>
              <w:rPr>
                <w:lang w:eastAsia="zh-CN"/>
              </w:rPr>
              <w:t>PB</w:t>
            </w:r>
            <w:r>
              <w:rPr>
                <w:rFonts w:hint="eastAsia"/>
                <w:lang w:eastAsia="zh-CN"/>
              </w:rPr>
              <w:t>级日志数据，并通过</w:t>
            </w:r>
            <w:r>
              <w:rPr>
                <w:lang w:eastAsia="zh-CN"/>
              </w:rPr>
              <w:t>Spark Streaming</w:t>
            </w:r>
            <w:r>
              <w:rPr>
                <w:rFonts w:hint="eastAsia"/>
                <w:lang w:eastAsia="zh-CN"/>
              </w:rPr>
              <w:t>对接</w:t>
            </w:r>
            <w:r>
              <w:rPr>
                <w:lang w:eastAsia="zh-CN"/>
              </w:rPr>
              <w:t>Kafka</w:t>
            </w:r>
            <w:r>
              <w:rPr>
                <w:rFonts w:hint="eastAsia"/>
                <w:lang w:eastAsia="zh-CN"/>
              </w:rPr>
              <w:t>消息队列，实现毫秒级的实时点击流处理，确保推荐结果能即时响应用户的即时点击行为。</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_Ref226283534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[7]</w:t>
            </w:r>
            <w:r w:rsidRPr="003B00C5">
              <w:rPr>
                <w:vertAlign w:val="superscript"/>
                <w:lang w:eastAsia="zh-CN"/>
              </w:rPr>
              <w:fldChar w:fldCharType="end"/>
            </w:r>
          </w:p>
          <w:p w14:paraId="74953644" w14:textId="657E29D1" w:rsidR="003B00C5" w:rsidRDefault="003B00C5" w:rsidP="003B00C5">
            <w:pPr>
              <w:pStyle w:val="TableText"/>
              <w:spacing w:before="162" w:line="329" w:lineRule="auto"/>
              <w:ind w:left="122" w:right="106" w:firstLine="553"/>
              <w:jc w:val="both"/>
              <w:rPr>
                <w:lang w:eastAsia="zh-CN"/>
              </w:rPr>
            </w:pPr>
            <w:r>
              <w:rPr>
                <w:rFonts w:hint="eastAsia"/>
                <w:lang w:eastAsia="zh-CN"/>
              </w:rPr>
              <w:t>模型压缩与轻量化部署（三角蒸馏）：针对大规模模型推理延迟问题，孙兰昌提出了三角蒸馏方法。通过将</w:t>
            </w:r>
            <w:r>
              <w:rPr>
                <w:lang w:eastAsia="zh-CN"/>
              </w:rPr>
              <w:t>Teacher</w:t>
            </w:r>
            <w:r>
              <w:rPr>
                <w:rFonts w:hint="eastAsia"/>
                <w:lang w:eastAsia="zh-CN"/>
              </w:rPr>
              <w:t>模型的知识迁移到浅层</w:t>
            </w:r>
            <w:r>
              <w:rPr>
                <w:lang w:eastAsia="zh-CN"/>
              </w:rPr>
              <w:t>Student</w:t>
            </w:r>
            <w:r>
              <w:rPr>
                <w:rFonts w:hint="eastAsia"/>
                <w:lang w:eastAsia="zh-CN"/>
              </w:rPr>
              <w:t>模型，在保证</w:t>
            </w:r>
            <w:r>
              <w:rPr>
                <w:lang w:eastAsia="zh-CN"/>
              </w:rPr>
              <w:t>AUC</w:t>
            </w:r>
            <w:r>
              <w:rPr>
                <w:rFonts w:hint="eastAsia"/>
                <w:lang w:eastAsia="zh-CN"/>
              </w:rPr>
              <w:t>精度的前提下减少了</w:t>
            </w:r>
            <w:r>
              <w:rPr>
                <w:lang w:eastAsia="zh-CN"/>
              </w:rPr>
              <w:t>90%</w:t>
            </w:r>
            <w:r>
              <w:rPr>
                <w:rFonts w:hint="eastAsia"/>
                <w:lang w:eastAsia="zh-CN"/>
              </w:rPr>
              <w:t>的参数量，提升推理速度达</w:t>
            </w:r>
            <w:r>
              <w:rPr>
                <w:lang w:eastAsia="zh-CN"/>
              </w:rPr>
              <w:t>89%</w:t>
            </w:r>
            <w:r>
              <w:rPr>
                <w:rFonts w:hint="eastAsia"/>
                <w:lang w:eastAsia="zh-CN"/>
              </w:rPr>
              <w:t>，满足了移动端实时性的要求。</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_Ref226283489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[10]</w:t>
            </w:r>
            <w:r w:rsidRPr="003B00C5">
              <w:rPr>
                <w:vertAlign w:val="superscript"/>
                <w:lang w:eastAsia="zh-CN"/>
              </w:rPr>
              <w:fldChar w:fldCharType="end"/>
            </w:r>
          </w:p>
          <w:p w14:paraId="5EE1361D" w14:textId="34172BE4" w:rsidR="003B00C5" w:rsidRDefault="003B00C5" w:rsidP="003B00C5">
            <w:pPr>
              <w:pStyle w:val="TableText"/>
              <w:spacing w:before="162" w:line="329" w:lineRule="auto"/>
              <w:ind w:left="122" w:right="106" w:firstLine="553"/>
              <w:jc w:val="both"/>
              <w:rPr>
                <w:lang w:eastAsia="zh-CN"/>
              </w:rPr>
            </w:pPr>
            <w:r>
              <w:rPr>
                <w:rFonts w:hint="eastAsia"/>
                <w:lang w:eastAsia="zh-CN"/>
              </w:rPr>
              <w:t>全</w:t>
            </w:r>
            <w:proofErr w:type="gramStart"/>
            <w:r>
              <w:rPr>
                <w:rFonts w:hint="eastAsia"/>
                <w:lang w:eastAsia="zh-CN"/>
              </w:rPr>
              <w:t>栈</w:t>
            </w:r>
            <w:proofErr w:type="gramEnd"/>
            <w:r>
              <w:rPr>
                <w:rFonts w:hint="eastAsia"/>
                <w:lang w:eastAsia="zh-CN"/>
              </w:rPr>
              <w:t>技术实现（</w:t>
            </w:r>
            <w:proofErr w:type="spellStart"/>
            <w:r>
              <w:rPr>
                <w:lang w:eastAsia="zh-CN"/>
              </w:rPr>
              <w:t>SSM+Vue</w:t>
            </w:r>
            <w:proofErr w:type="spellEnd"/>
            <w:r>
              <w:rPr>
                <w:rFonts w:hint="eastAsia"/>
                <w:lang w:eastAsia="zh-CN"/>
              </w:rPr>
              <w:t>）：陈海</w:t>
            </w:r>
            <w:proofErr w:type="gramStart"/>
            <w:r>
              <w:rPr>
                <w:rFonts w:hint="eastAsia"/>
                <w:lang w:eastAsia="zh-CN"/>
              </w:rPr>
              <w:t>琳展示</w:t>
            </w:r>
            <w:proofErr w:type="gramEnd"/>
            <w:r>
              <w:rPr>
                <w:rFonts w:hint="eastAsia"/>
                <w:lang w:eastAsia="zh-CN"/>
              </w:rPr>
              <w:t>了基于</w:t>
            </w:r>
            <w:r>
              <w:rPr>
                <w:lang w:eastAsia="zh-CN"/>
              </w:rPr>
              <w:t>Vue</w:t>
            </w:r>
            <w:r>
              <w:rPr>
                <w:rFonts w:hint="eastAsia"/>
                <w:lang w:eastAsia="zh-CN"/>
              </w:rPr>
              <w:t>前端、</w:t>
            </w:r>
            <w:r>
              <w:rPr>
                <w:lang w:eastAsia="zh-CN"/>
              </w:rPr>
              <w:t>SSM</w:t>
            </w:r>
            <w:r>
              <w:rPr>
                <w:rFonts w:hint="eastAsia"/>
                <w:lang w:eastAsia="zh-CN"/>
              </w:rPr>
              <w:t>（</w:t>
            </w:r>
            <w:proofErr w:type="spellStart"/>
            <w:r>
              <w:rPr>
                <w:lang w:eastAsia="zh-CN"/>
              </w:rPr>
              <w:t>Spring+SpringMVC+MyBatis</w:t>
            </w:r>
            <w:proofErr w:type="spellEnd"/>
            <w:r>
              <w:rPr>
                <w:rFonts w:hint="eastAsia"/>
                <w:lang w:eastAsia="zh-CN"/>
              </w:rPr>
              <w:t>）后端及</w:t>
            </w:r>
            <w:proofErr w:type="spellStart"/>
            <w:r>
              <w:rPr>
                <w:lang w:eastAsia="zh-CN"/>
              </w:rPr>
              <w:t>MySQL+Redis</w:t>
            </w:r>
            <w:proofErr w:type="spellEnd"/>
            <w:r>
              <w:rPr>
                <w:rFonts w:hint="eastAsia"/>
                <w:lang w:eastAsia="zh-CN"/>
              </w:rPr>
              <w:t>缓存架构的完整广告系统实现。该系统利用</w:t>
            </w:r>
            <w:proofErr w:type="spellStart"/>
            <w:r>
              <w:rPr>
                <w:lang w:eastAsia="zh-CN"/>
              </w:rPr>
              <w:t>TextRank</w:t>
            </w:r>
            <w:proofErr w:type="spellEnd"/>
            <w:r>
              <w:rPr>
                <w:rFonts w:hint="eastAsia"/>
                <w:lang w:eastAsia="zh-CN"/>
              </w:rPr>
              <w:t>算法提取关键词，结合协同过滤与内容过滤构建混合模型，解决了目标受众定位不准的问题。</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_Ref226283521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[13]</w:t>
            </w:r>
            <w:r w:rsidRPr="003B00C5">
              <w:rPr>
                <w:vertAlign w:val="superscript"/>
                <w:lang w:eastAsia="zh-CN"/>
              </w:rPr>
              <w:fldChar w:fldCharType="end"/>
            </w:r>
          </w:p>
          <w:p w14:paraId="00E5E56F" w14:textId="597E7A9A" w:rsidR="003B00C5" w:rsidRDefault="003B00C5" w:rsidP="003B00C5">
            <w:pPr>
              <w:pStyle w:val="TableText"/>
              <w:spacing w:before="162" w:line="329" w:lineRule="auto"/>
              <w:ind w:left="122" w:right="106" w:firstLine="553"/>
              <w:jc w:val="both"/>
              <w:rPr>
                <w:lang w:eastAsia="zh-CN"/>
              </w:rPr>
            </w:pPr>
            <w:r>
              <w:rPr>
                <w:rFonts w:hint="eastAsia"/>
                <w:lang w:eastAsia="zh-CN"/>
              </w:rPr>
              <w:t>5.</w:t>
            </w:r>
            <w:r>
              <w:rPr>
                <w:lang w:eastAsia="zh-CN"/>
              </w:rPr>
              <w:t>6</w:t>
            </w:r>
            <w:r>
              <w:rPr>
                <w:rFonts w:hint="eastAsia"/>
                <w:lang w:eastAsia="zh-CN"/>
              </w:rPr>
              <w:t xml:space="preserve"> 当前研究挑战与未来方向</w:t>
            </w:r>
          </w:p>
          <w:p w14:paraId="435961F4" w14:textId="091F2730" w:rsidR="003B00C5" w:rsidRDefault="003B00C5" w:rsidP="003B00C5">
            <w:pPr>
              <w:pStyle w:val="TableText"/>
              <w:spacing w:before="162" w:line="329" w:lineRule="auto"/>
              <w:ind w:left="122" w:right="106" w:firstLine="553"/>
              <w:jc w:val="both"/>
              <w:rPr>
                <w:lang w:eastAsia="zh-CN"/>
              </w:rPr>
            </w:pPr>
            <w:r>
              <w:rPr>
                <w:rFonts w:hint="eastAsia"/>
                <w:lang w:eastAsia="zh-CN"/>
              </w:rPr>
              <w:lastRenderedPageBreak/>
              <w:t>流行度偏差（</w:t>
            </w:r>
            <w:r>
              <w:rPr>
                <w:lang w:eastAsia="zh-CN"/>
              </w:rPr>
              <w:t>Popularity Bias</w:t>
            </w:r>
            <w:r>
              <w:rPr>
                <w:rFonts w:hint="eastAsia"/>
                <w:lang w:eastAsia="zh-CN"/>
              </w:rPr>
              <w:t>）：现有的协同过滤模型易陷入“热门物品推荐过多、冷门不足”的困境，导致推荐同质化</w:t>
            </w:r>
            <w:r w:rsidRPr="003B00C5">
              <w:rPr>
                <w:vertAlign w:val="superscript"/>
                <w:lang w:eastAsia="zh-CN"/>
              </w:rPr>
              <w:fldChar w:fldCharType="begin"/>
            </w:r>
            <w:r w:rsidRPr="003B00C5">
              <w:rPr>
                <w:vertAlign w:val="superscript"/>
                <w:lang w:eastAsia="zh-CN"/>
              </w:rPr>
              <w:instrText xml:space="preserve"> </w:instrText>
            </w:r>
            <w:r w:rsidRPr="003B00C5">
              <w:rPr>
                <w:rFonts w:hint="eastAsia"/>
                <w:vertAlign w:val="superscript"/>
                <w:lang w:eastAsia="zh-CN"/>
              </w:rPr>
              <w:instrText>REF _Ref226283602 \r \h</w:instrText>
            </w:r>
            <w:r w:rsidRPr="003B00C5">
              <w:rPr>
                <w:vertAlign w:val="superscript"/>
                <w:lang w:eastAsia="zh-CN"/>
              </w:rPr>
              <w:instrText xml:space="preserve">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[6]</w:t>
            </w:r>
            <w:r w:rsidRPr="003B00C5">
              <w:rPr>
                <w:vertAlign w:val="superscript"/>
                <w:lang w:eastAsia="zh-CN"/>
              </w:rPr>
              <w:fldChar w:fldCharType="end"/>
            </w:r>
            <w:r w:rsidRPr="003B00C5">
              <w:rPr>
                <w:vertAlign w:val="superscript"/>
                <w:lang w:eastAsia="zh-CN"/>
              </w:rPr>
              <w:fldChar w:fldCharType="begin"/>
            </w:r>
            <w:r w:rsidRPr="003B00C5">
              <w:rPr>
                <w:vertAlign w:val="superscript"/>
                <w:lang w:eastAsia="zh-CN"/>
              </w:rPr>
              <w:instrText xml:space="preserve"> REF _Ref226283605 \r \h </w:instrText>
            </w:r>
            <w:r>
              <w:rPr>
                <w:vertAlign w:val="superscript"/>
                <w:lang w:eastAsia="zh-CN"/>
              </w:rPr>
              <w:instrText xml:space="preserve"> \* MERGEFORMAT </w:instrText>
            </w:r>
            <w:r w:rsidRPr="003B00C5">
              <w:rPr>
                <w:vertAlign w:val="superscript"/>
                <w:lang w:eastAsia="zh-CN"/>
              </w:rPr>
            </w:r>
            <w:r w:rsidRPr="003B00C5">
              <w:rPr>
                <w:vertAlign w:val="superscript"/>
                <w:lang w:eastAsia="zh-CN"/>
              </w:rPr>
              <w:fldChar w:fldCharType="separate"/>
            </w:r>
            <w:r w:rsidRPr="003B00C5">
              <w:rPr>
                <w:vertAlign w:val="superscript"/>
                <w:lang w:eastAsia="zh-CN"/>
              </w:rPr>
              <w:t>[14]</w:t>
            </w:r>
            <w:r w:rsidRPr="003B00C5">
              <w:rPr>
                <w:vertAlign w:val="superscript"/>
                <w:lang w:eastAsia="zh-CN"/>
              </w:rPr>
              <w:fldChar w:fldCharType="end"/>
            </w:r>
          </w:p>
          <w:p w14:paraId="0FDC4CC6" w14:textId="757AA0D5" w:rsidR="003B00C5" w:rsidRDefault="003B00C5" w:rsidP="003B00C5">
            <w:pPr>
              <w:pStyle w:val="TableText"/>
              <w:spacing w:before="162" w:line="329" w:lineRule="auto"/>
              <w:ind w:left="122" w:right="106" w:firstLine="553"/>
              <w:jc w:val="both"/>
              <w:rPr>
                <w:lang w:eastAsia="zh-CN"/>
              </w:rPr>
            </w:pPr>
            <w:r>
              <w:rPr>
                <w:rFonts w:hint="eastAsia"/>
                <w:lang w:eastAsia="zh-CN"/>
              </w:rPr>
              <w:t>隐私保护与安全：过度依赖用户私</w:t>
            </w:r>
            <w:proofErr w:type="gramStart"/>
            <w:r>
              <w:rPr>
                <w:rFonts w:hint="eastAsia"/>
                <w:lang w:eastAsia="zh-CN"/>
              </w:rPr>
              <w:t>密数据</w:t>
            </w:r>
            <w:proofErr w:type="gramEnd"/>
            <w:r>
              <w:rPr>
                <w:rFonts w:hint="eastAsia"/>
                <w:lang w:eastAsia="zh-CN"/>
              </w:rPr>
              <w:t>引发了合规性忧虑，如何在不获取用户明文数据的情况下实现精准推荐（如联邦学习或差分隐私）是未来研究的重点</w:t>
            </w:r>
          </w:p>
          <w:p w14:paraId="0E9AA2DF" w14:textId="493FD627" w:rsidR="003B00C5" w:rsidRDefault="003B00C5" w:rsidP="003B00C5">
            <w:pPr>
              <w:pStyle w:val="TableText"/>
              <w:spacing w:before="162" w:line="329" w:lineRule="auto"/>
              <w:ind w:left="122" w:right="106" w:firstLine="553"/>
              <w:jc w:val="both"/>
              <w:rPr>
                <w:lang w:eastAsia="zh-CN"/>
              </w:rPr>
            </w:pPr>
            <w:r>
              <w:rPr>
                <w:rFonts w:hint="eastAsia"/>
                <w:lang w:eastAsia="zh-CN"/>
              </w:rPr>
              <w:t>冷启动与跨域迁移：利用</w:t>
            </w:r>
            <w:proofErr w:type="gramStart"/>
            <w:r>
              <w:rPr>
                <w:rFonts w:hint="eastAsia"/>
                <w:lang w:eastAsia="zh-CN"/>
              </w:rPr>
              <w:t>源域知识</w:t>
            </w:r>
            <w:proofErr w:type="gramEnd"/>
            <w:r>
              <w:rPr>
                <w:rFonts w:hint="eastAsia"/>
                <w:lang w:eastAsia="zh-CN"/>
              </w:rPr>
              <w:t>辅助目标域推荐（跨域推荐）以及新用户的极短序列建模仍有待优化</w:t>
            </w:r>
          </w:p>
          <w:p w14:paraId="5D670406" w14:textId="131CD971" w:rsidR="003B00C5" w:rsidRDefault="003B00C5" w:rsidP="003B00C5">
            <w:pPr>
              <w:pStyle w:val="TableText"/>
              <w:spacing w:before="162" w:line="329" w:lineRule="auto"/>
              <w:ind w:left="122" w:right="106" w:firstLine="553"/>
              <w:jc w:val="both"/>
              <w:rPr>
                <w:lang w:eastAsia="zh-CN"/>
              </w:rPr>
            </w:pPr>
            <w:r>
              <w:rPr>
                <w:rFonts w:hint="eastAsia"/>
                <w:lang w:eastAsia="zh-CN"/>
              </w:rPr>
              <w:t>5.</w:t>
            </w:r>
            <w:r>
              <w:rPr>
                <w:lang w:eastAsia="zh-CN"/>
              </w:rPr>
              <w:t>7</w:t>
            </w:r>
            <w:r>
              <w:rPr>
                <w:rFonts w:hint="eastAsia"/>
                <w:lang w:eastAsia="zh-CN"/>
              </w:rPr>
              <w:t xml:space="preserve"> 结论</w:t>
            </w:r>
          </w:p>
          <w:p w14:paraId="73602683" w14:textId="5412512A" w:rsidR="00E544A9" w:rsidRDefault="003B00C5" w:rsidP="003B00C5">
            <w:pPr>
              <w:pStyle w:val="TableText"/>
              <w:spacing w:before="162" w:line="216" w:lineRule="auto"/>
              <w:ind w:left="551"/>
              <w:rPr>
                <w:lang w:eastAsia="zh-CN"/>
              </w:rPr>
            </w:pPr>
            <w:r>
              <w:rPr>
                <w:rFonts w:hint="eastAsia"/>
                <w:lang w:eastAsia="zh-CN"/>
              </w:rPr>
              <w:t>综上所述，个性化在线购物广告推荐系统已从早期的线性逻辑回归演进为融合多模态感知的深度学习网络。未来的发展趋势将侧重于利用大模型增强特征表达、通过知识图谱注入领域背景知识，并在保障实时性的基础上，实现更高维度的用户兴趣动力学建模。本研究将基于这些理论基础，结合流水线解耦架构与混合算法模型，致力于设计一个兼具高点击率与高转化率的智能广告推荐系统。</w:t>
            </w:r>
          </w:p>
        </w:tc>
      </w:tr>
    </w:tbl>
    <w:p w14:paraId="370DB7CF" w14:textId="77777777" w:rsidR="00E544A9" w:rsidRDefault="00E544A9">
      <w:pPr>
        <w:spacing w:line="138" w:lineRule="exact"/>
        <w:rPr>
          <w:sz w:val="12"/>
          <w:lang w:eastAsia="zh-CN"/>
        </w:rPr>
      </w:pPr>
    </w:p>
    <w:p w14:paraId="2451535F" w14:textId="77777777" w:rsidR="00E544A9" w:rsidRDefault="00E544A9">
      <w:pPr>
        <w:spacing w:line="138" w:lineRule="exact"/>
        <w:rPr>
          <w:sz w:val="12"/>
          <w:szCs w:val="12"/>
          <w:lang w:eastAsia="zh-CN"/>
        </w:rPr>
        <w:sectPr w:rsidR="00E544A9">
          <w:footerReference w:type="default" r:id="rId12"/>
          <w:pgSz w:w="11907" w:h="16840"/>
          <w:pgMar w:top="1304" w:right="1129" w:bottom="1359" w:left="1129" w:header="0" w:footer="1200" w:gutter="0"/>
          <w:cols w:space="720"/>
        </w:sectPr>
      </w:pPr>
    </w:p>
    <w:tbl>
      <w:tblPr>
        <w:tblStyle w:val="TableNormal"/>
        <w:tblW w:w="9643"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9643"/>
      </w:tblGrid>
      <w:tr w:rsidR="00E544A9" w14:paraId="794143FC" w14:textId="77777777">
        <w:trPr>
          <w:trHeight w:val="14017"/>
        </w:trPr>
        <w:tc>
          <w:tcPr>
            <w:tcW w:w="9643" w:type="dxa"/>
          </w:tcPr>
          <w:p w14:paraId="6175839B" w14:textId="52837089" w:rsidR="003B00C5" w:rsidRDefault="003B00C5" w:rsidP="003B00C5">
            <w:pPr>
              <w:pStyle w:val="2"/>
              <w:rPr>
                <w:color w:val="000000" w:themeColor="text1"/>
              </w:rPr>
            </w:pPr>
            <w:r w:rsidRPr="003B00C5">
              <w:rPr>
                <w:color w:val="000000" w:themeColor="text1"/>
              </w:rPr>
              <w:lastRenderedPageBreak/>
              <w:t>参考文献</w:t>
            </w:r>
            <w:r>
              <w:rPr>
                <w:rFonts w:hint="eastAsia"/>
                <w:color w:val="000000" w:themeColor="text1"/>
              </w:rPr>
              <w:t>：</w:t>
            </w:r>
          </w:p>
          <w:p w14:paraId="4FB266A4" w14:textId="77777777" w:rsidR="003B00C5" w:rsidRPr="003B00C5" w:rsidRDefault="003B00C5" w:rsidP="003B00C5">
            <w:pPr>
              <w:rPr>
                <w:rFonts w:eastAsiaTheme="minorEastAsia"/>
                <w:lang w:eastAsia="zh-CN"/>
              </w:rPr>
            </w:pPr>
          </w:p>
          <w:p w14:paraId="34879D57" w14:textId="6B9372BC"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0" w:name="_Ref226283348"/>
            <w:r w:rsidRPr="003B00C5">
              <w:rPr>
                <w:lang w:eastAsia="zh-CN"/>
              </w:rPr>
              <w:t xml:space="preserve">Wang R, </w:t>
            </w:r>
            <w:proofErr w:type="spellStart"/>
            <w:r w:rsidRPr="003B00C5">
              <w:rPr>
                <w:lang w:eastAsia="zh-CN"/>
              </w:rPr>
              <w:t>Shivanna</w:t>
            </w:r>
            <w:proofErr w:type="spellEnd"/>
            <w:r w:rsidRPr="003B00C5">
              <w:rPr>
                <w:lang w:eastAsia="zh-CN"/>
              </w:rPr>
              <w:t xml:space="preserve"> R, Cheng D Z, et al. DCN V2: Improved Deep &amp; Cross Network and Practical Lessons for Web-scale Learning to Rank Systems[C]. Proceedings of the Web Conference 2021 (WWW '21), 2021: 1785-1797.</w:t>
            </w:r>
            <w:bookmarkEnd w:id="0"/>
          </w:p>
          <w:p w14:paraId="51ABD2BE" w14:textId="12A58ABD"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1" w:name="_Ref226283257"/>
            <w:r w:rsidRPr="003B00C5">
              <w:rPr>
                <w:lang w:eastAsia="zh-CN"/>
              </w:rPr>
              <w:t>Zhou G, Zhu X, Song C, et al. Deep Interest Network for Click-Through Rate Prediction[C]. Proceedings of the 24th ACM SIGKDD International Conference on Knowledge Discovery &amp; Data Mining (KDD '18), 2018: 1059-1068.</w:t>
            </w:r>
            <w:bookmarkEnd w:id="1"/>
          </w:p>
          <w:p w14:paraId="47C0AF72" w14:textId="73C8329F"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2" w:name="_Ref226283432"/>
            <w:r w:rsidRPr="003B00C5">
              <w:rPr>
                <w:lang w:eastAsia="zh-CN"/>
              </w:rPr>
              <w:t>Cheng H T, Koc L, Harmsen J, et al. Wide &amp; Deep Learning for Recommender Systems[C]. Proceedings of the 1st Workshop on Deep Learning for Recommender Systems (DLRS 2016), 2016: 7-10.</w:t>
            </w:r>
            <w:bookmarkEnd w:id="2"/>
          </w:p>
          <w:p w14:paraId="46177BE2" w14:textId="624B0648"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3" w:name="_Ref226283371"/>
            <w:r w:rsidRPr="003B00C5">
              <w:rPr>
                <w:lang w:eastAsia="zh-CN"/>
              </w:rPr>
              <w:t xml:space="preserve">Guo H, Tang R, Ye Y, et al. </w:t>
            </w:r>
            <w:proofErr w:type="spellStart"/>
            <w:r w:rsidRPr="003B00C5">
              <w:rPr>
                <w:lang w:eastAsia="zh-CN"/>
              </w:rPr>
              <w:t>DeepFM</w:t>
            </w:r>
            <w:proofErr w:type="spellEnd"/>
            <w:r w:rsidRPr="003B00C5">
              <w:rPr>
                <w:lang w:eastAsia="zh-CN"/>
              </w:rPr>
              <w:t>: A Factorization-Machine based Neural Network for CTR Prediction[C]. Proceedings of the 26th International Joint Conference on Artificial Intelligence (IJCAI-17), 2017: 1725-1731.</w:t>
            </w:r>
            <w:bookmarkEnd w:id="3"/>
          </w:p>
          <w:p w14:paraId="0DF87448" w14:textId="733CD032"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4" w:name="_Ref226283410"/>
            <w:r w:rsidRPr="003B00C5">
              <w:rPr>
                <w:lang w:eastAsia="zh-CN"/>
              </w:rPr>
              <w:t>Wang S. Research of shopping recommendation system based on improved wide-depth network[J]. IOP Conference Series: Materials Science and Engineering, 2020, 768(072072): 1-8.</w:t>
            </w:r>
            <w:bookmarkEnd w:id="4"/>
          </w:p>
          <w:p w14:paraId="0F91A635" w14:textId="7F0BF869"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5" w:name="_Ref226283602"/>
            <w:r w:rsidRPr="003B00C5">
              <w:rPr>
                <w:lang w:eastAsia="zh-CN"/>
              </w:rPr>
              <w:t>杨正成, 刘</w:t>
            </w:r>
            <w:proofErr w:type="gramStart"/>
            <w:r w:rsidRPr="003B00C5">
              <w:rPr>
                <w:lang w:eastAsia="zh-CN"/>
              </w:rPr>
              <w:t>浩</w:t>
            </w:r>
            <w:proofErr w:type="gramEnd"/>
            <w:r w:rsidRPr="003B00C5">
              <w:rPr>
                <w:lang w:eastAsia="zh-CN"/>
              </w:rPr>
              <w:t>. 基于</w:t>
            </w:r>
            <w:proofErr w:type="spellStart"/>
            <w:r w:rsidRPr="003B00C5">
              <w:rPr>
                <w:lang w:eastAsia="zh-CN"/>
              </w:rPr>
              <w:t>LightGBM</w:t>
            </w:r>
            <w:proofErr w:type="spellEnd"/>
            <w:r w:rsidRPr="003B00C5">
              <w:rPr>
                <w:lang w:eastAsia="zh-CN"/>
              </w:rPr>
              <w:t>的广告商品平台推荐系统设计与应用[J]. 科技创新与应用, 2022, 30(1): 1-6.</w:t>
            </w:r>
            <w:bookmarkEnd w:id="5"/>
          </w:p>
          <w:p w14:paraId="61A1EDA2" w14:textId="0945C3DE"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6" w:name="_Ref226283534"/>
            <w:proofErr w:type="gramStart"/>
            <w:r w:rsidRPr="003B00C5">
              <w:rPr>
                <w:lang w:eastAsia="zh-CN"/>
              </w:rPr>
              <w:t>孟瑞军</w:t>
            </w:r>
            <w:proofErr w:type="gramEnd"/>
            <w:r w:rsidRPr="003B00C5">
              <w:rPr>
                <w:lang w:eastAsia="zh-CN"/>
              </w:rPr>
              <w:t>. 基于Spark的实时广告推荐系统研究[J]. 信息与电脑, 2023, (9): 112-113.</w:t>
            </w:r>
            <w:bookmarkEnd w:id="6"/>
          </w:p>
          <w:p w14:paraId="1C264A67" w14:textId="5477C888"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7" w:name="_Ref226283471"/>
            <w:r w:rsidRPr="003B00C5">
              <w:rPr>
                <w:lang w:eastAsia="zh-CN"/>
              </w:rPr>
              <w:t>马小宁. 基于TI-LDA和融合多</w:t>
            </w:r>
            <w:proofErr w:type="gramStart"/>
            <w:r w:rsidRPr="003B00C5">
              <w:rPr>
                <w:lang w:eastAsia="zh-CN"/>
              </w:rPr>
              <w:t>源数据</w:t>
            </w:r>
            <w:proofErr w:type="gramEnd"/>
            <w:r w:rsidRPr="003B00C5">
              <w:rPr>
                <w:lang w:eastAsia="zh-CN"/>
              </w:rPr>
              <w:t>的广告推荐系统设计与实现[D]. 南京邮电大学, 2023.</w:t>
            </w:r>
            <w:bookmarkEnd w:id="7"/>
          </w:p>
          <w:p w14:paraId="04011023" w14:textId="1254DBAE"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8" w:name="_Ref226283476"/>
            <w:r w:rsidRPr="003B00C5">
              <w:rPr>
                <w:lang w:eastAsia="zh-CN"/>
              </w:rPr>
              <w:t>蒋昕强. 基于大模型文本特征增强与融合的短视频广告推荐模型[D]. 吉林化工学院, 2024.</w:t>
            </w:r>
            <w:bookmarkEnd w:id="8"/>
          </w:p>
          <w:p w14:paraId="37D4C377" w14:textId="5C7C669E"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9" w:name="_Ref226283489"/>
            <w:r w:rsidRPr="003B00C5">
              <w:rPr>
                <w:lang w:eastAsia="zh-CN"/>
              </w:rPr>
              <w:lastRenderedPageBreak/>
              <w:t>孙兰昌. 基于深度学习的推荐系统研究与实现[D]. 北京邮电大学, 2022.</w:t>
            </w:r>
            <w:bookmarkEnd w:id="9"/>
          </w:p>
          <w:p w14:paraId="785B8145" w14:textId="2B79B562"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10" w:name="_Ref226283494"/>
            <w:r w:rsidRPr="003B00C5">
              <w:rPr>
                <w:lang w:eastAsia="zh-CN"/>
              </w:rPr>
              <w:t>陈海青. 基于特征交互的广告点击率预测算法与应用[D]. 太原科技大学, 2023.</w:t>
            </w:r>
            <w:bookmarkEnd w:id="10"/>
          </w:p>
          <w:p w14:paraId="697B3A7C" w14:textId="77303F59"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11" w:name="_Ref226283463"/>
            <w:r w:rsidRPr="003B00C5">
              <w:rPr>
                <w:lang w:eastAsia="zh-CN"/>
              </w:rPr>
              <w:t>苏国琳. 基于用户行为序列的在线购物广告推荐系统设计与实现[D]. 北京邮电大学, 2024.</w:t>
            </w:r>
            <w:bookmarkEnd w:id="11"/>
          </w:p>
          <w:p w14:paraId="377FA228" w14:textId="10FB35DE"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12" w:name="_Ref226283521"/>
            <w:r w:rsidRPr="003B00C5">
              <w:rPr>
                <w:lang w:eastAsia="zh-CN"/>
              </w:rPr>
              <w:t>陈海琳. 智能广告推荐系统的设计与实现[D]. 北京交通大学, 2024.</w:t>
            </w:r>
            <w:bookmarkEnd w:id="12"/>
          </w:p>
          <w:p w14:paraId="367C9CB8" w14:textId="104E34EE"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13" w:name="_Ref226283605"/>
            <w:r w:rsidRPr="003B00C5">
              <w:rPr>
                <w:lang w:eastAsia="zh-CN"/>
              </w:rPr>
              <w:t xml:space="preserve">侯媛媛, </w:t>
            </w:r>
            <w:proofErr w:type="gramStart"/>
            <w:r w:rsidRPr="003B00C5">
              <w:rPr>
                <w:lang w:eastAsia="zh-CN"/>
              </w:rPr>
              <w:t>姜皖</w:t>
            </w:r>
            <w:proofErr w:type="gramEnd"/>
            <w:r w:rsidRPr="003B00C5">
              <w:rPr>
                <w:lang w:eastAsia="zh-CN"/>
              </w:rPr>
              <w:t>. 融合机器学习的媒体广告推荐系统平台设计[J]. 淮南师范学院学报, 2025, 27(1).</w:t>
            </w:r>
            <w:bookmarkEnd w:id="13"/>
          </w:p>
          <w:p w14:paraId="6594FD8F" w14:textId="1F17B550" w:rsidR="003B00C5" w:rsidRPr="003B00C5" w:rsidRDefault="003B00C5" w:rsidP="003B00C5">
            <w:pPr>
              <w:pStyle w:val="TableText"/>
              <w:numPr>
                <w:ilvl w:val="0"/>
                <w:numId w:val="8"/>
              </w:numPr>
              <w:spacing w:before="162" w:line="278" w:lineRule="auto"/>
              <w:ind w:left="357" w:right="187" w:firstLineChars="200" w:firstLine="560"/>
              <w:rPr>
                <w:lang w:eastAsia="zh-CN"/>
              </w:rPr>
            </w:pPr>
            <w:bookmarkStart w:id="14" w:name="_Ref226283503"/>
            <w:proofErr w:type="gramStart"/>
            <w:r w:rsidRPr="003B00C5">
              <w:rPr>
                <w:lang w:eastAsia="zh-CN"/>
              </w:rPr>
              <w:t>母亦翔</w:t>
            </w:r>
            <w:proofErr w:type="gramEnd"/>
            <w:r w:rsidRPr="003B00C5">
              <w:rPr>
                <w:lang w:eastAsia="zh-CN"/>
              </w:rPr>
              <w:t>. 字节跳动广告系统中的人工智能推荐算法设计与实现[J]. 2025.</w:t>
            </w:r>
            <w:bookmarkEnd w:id="14"/>
          </w:p>
          <w:p w14:paraId="75773536" w14:textId="433BC57E" w:rsidR="00E544A9" w:rsidRPr="003B00C5" w:rsidRDefault="00E544A9">
            <w:pPr>
              <w:pStyle w:val="TableText"/>
              <w:spacing w:before="162" w:line="278" w:lineRule="auto"/>
              <w:ind w:left="127" w:right="187" w:firstLine="418"/>
              <w:rPr>
                <w:lang w:eastAsia="zh-CN"/>
              </w:rPr>
            </w:pPr>
          </w:p>
        </w:tc>
      </w:tr>
      <w:tr w:rsidR="00E544A9" w14:paraId="74FCCDD4" w14:textId="77777777">
        <w:trPr>
          <w:trHeight w:val="13625"/>
        </w:trPr>
        <w:tc>
          <w:tcPr>
            <w:tcW w:w="9643" w:type="dxa"/>
          </w:tcPr>
          <w:p w14:paraId="2BA184CC" w14:textId="77777777" w:rsidR="00E544A9" w:rsidRDefault="00000000">
            <w:pPr>
              <w:pStyle w:val="TableText"/>
              <w:spacing w:before="163" w:line="330" w:lineRule="auto"/>
              <w:ind w:left="135" w:right="106" w:hanging="17"/>
              <w:rPr>
                <w:spacing w:val="-3"/>
                <w:lang w:eastAsia="zh-CN"/>
              </w:rPr>
            </w:pPr>
            <w:r>
              <w:rPr>
                <w:spacing w:val="2"/>
                <w:lang w:eastAsia="zh-CN"/>
              </w:rPr>
              <w:lastRenderedPageBreak/>
              <w:t>6.外文文献翻译（请标注出原文出处，译文4000</w:t>
            </w:r>
            <w:r>
              <w:rPr>
                <w:spacing w:val="-41"/>
                <w:lang w:eastAsia="zh-CN"/>
              </w:rPr>
              <w:t xml:space="preserve"> </w:t>
            </w:r>
            <w:r>
              <w:rPr>
                <w:spacing w:val="2"/>
                <w:lang w:eastAsia="zh-CN"/>
              </w:rPr>
              <w:t>汉字以上。要求外文文献应</w:t>
            </w:r>
            <w:r>
              <w:rPr>
                <w:spacing w:val="-3"/>
                <w:lang w:eastAsia="zh-CN"/>
              </w:rPr>
              <w:t>与论文研究内容相关）</w:t>
            </w:r>
          </w:p>
          <w:p w14:paraId="6FFCC522" w14:textId="117AB24D" w:rsidR="003B00C5" w:rsidRDefault="003B00C5">
            <w:pPr>
              <w:pStyle w:val="TableText"/>
              <w:spacing w:before="163" w:line="330" w:lineRule="auto"/>
              <w:ind w:left="135" w:right="106" w:hanging="17"/>
              <w:rPr>
                <w:lang w:eastAsia="zh-CN"/>
              </w:rPr>
            </w:pPr>
            <w:r>
              <w:rPr>
                <w:rFonts w:hint="eastAsia"/>
                <w:spacing w:val="-1"/>
                <w:lang w:eastAsia="zh-CN"/>
              </w:rPr>
              <w:t>原文来源:</w:t>
            </w:r>
            <w:r w:rsidRPr="003B00C5">
              <w:rPr>
                <w:spacing w:val="-1"/>
                <w:lang w:eastAsia="zh-CN"/>
              </w:rPr>
              <w:t xml:space="preserve">Deep Interest Network for Click-Through Rate Prediction 作者： Guorui Zhou, </w:t>
            </w:r>
            <w:proofErr w:type="spellStart"/>
            <w:r w:rsidRPr="003B00C5">
              <w:rPr>
                <w:spacing w:val="-1"/>
                <w:lang w:eastAsia="zh-CN"/>
              </w:rPr>
              <w:t>Xiaoqiang</w:t>
            </w:r>
            <w:proofErr w:type="spellEnd"/>
            <w:r w:rsidRPr="003B00C5">
              <w:rPr>
                <w:spacing w:val="-1"/>
                <w:lang w:eastAsia="zh-CN"/>
              </w:rPr>
              <w:t xml:space="preserve"> Zhu, </w:t>
            </w:r>
            <w:proofErr w:type="spellStart"/>
            <w:r w:rsidRPr="003B00C5">
              <w:rPr>
                <w:spacing w:val="-1"/>
                <w:lang w:eastAsia="zh-CN"/>
              </w:rPr>
              <w:t>Chengru</w:t>
            </w:r>
            <w:proofErr w:type="spellEnd"/>
            <w:r w:rsidRPr="003B00C5">
              <w:rPr>
                <w:spacing w:val="-1"/>
                <w:lang w:eastAsia="zh-CN"/>
              </w:rPr>
              <w:t xml:space="preserve"> Song, Ying Fan, Han Zhu, Xiao Ma, </w:t>
            </w:r>
            <w:proofErr w:type="spellStart"/>
            <w:r w:rsidRPr="003B00C5">
              <w:rPr>
                <w:spacing w:val="-1"/>
                <w:lang w:eastAsia="zh-CN"/>
              </w:rPr>
              <w:t>Yanghui</w:t>
            </w:r>
            <w:proofErr w:type="spellEnd"/>
            <w:r w:rsidRPr="003B00C5">
              <w:rPr>
                <w:spacing w:val="-1"/>
                <w:lang w:eastAsia="zh-CN"/>
              </w:rPr>
              <w:t xml:space="preserve"> Yan, </w:t>
            </w:r>
            <w:proofErr w:type="spellStart"/>
            <w:r w:rsidRPr="003B00C5">
              <w:rPr>
                <w:spacing w:val="-1"/>
                <w:lang w:eastAsia="zh-CN"/>
              </w:rPr>
              <w:t>Junqi</w:t>
            </w:r>
            <w:proofErr w:type="spellEnd"/>
            <w:r w:rsidRPr="003B00C5">
              <w:rPr>
                <w:spacing w:val="-1"/>
                <w:lang w:eastAsia="zh-CN"/>
              </w:rPr>
              <w:t xml:space="preserve"> Jin, Han Li, Kun Gai</w:t>
            </w:r>
          </w:p>
          <w:p w14:paraId="37919B99"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摘要</w:t>
            </w:r>
          </w:p>
          <w:p w14:paraId="680AFDC4"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点击率（CTR）预估是在线广告等工业应用中的一项核心任务。近年来，基于深度学习的模型被广泛提出，这些模型大多遵循类似的“嵌入与多层感知机（Embedding &amp; MLP）”范式。在这些方法中，大规模稀疏输入特征首先被映射到低维嵌入向量中，然后以组的方式转换为固定长度的向量，最后连接在一起送入多层感知机（MLP）以学习特征之间的非线性关系。在这种方式下，无论候选广告是什么，用户特征都被压缩成一个固定长度的表示向量。固定长度向量的使用会成为一个瓶颈，这使得 Embedding &amp; MLP 方法难以从丰富的历史行为中有效地捕捉用户多样化的兴趣。</w:t>
            </w:r>
          </w:p>
          <w:p w14:paraId="08B64975"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在本文中，我们提出了一种创新的模型：深度兴趣网络（Deep Interest Network, DIN）。DIN 通过设计一个“局部激活单元（Local Activation Unit）”，根据给定的广告自适应地从历史行为中学习用户兴趣的表示。</w:t>
            </w:r>
            <w:proofErr w:type="gramStart"/>
            <w:r w:rsidRPr="003B00C5">
              <w:rPr>
                <w:lang w:eastAsia="zh-CN"/>
              </w:rPr>
              <w:t>该表示</w:t>
            </w:r>
            <w:proofErr w:type="gramEnd"/>
            <w:r w:rsidRPr="003B00C5">
              <w:rPr>
                <w:lang w:eastAsia="zh-CN"/>
              </w:rPr>
              <w:t>向量随不同的广告而变化，极大地提高了模型的表达能力。此外，我们开发了两种技术：微批次感知正则化（Mini-batch Aware Regularization）和数据自适应激活函数（Data Adaptive Activation Function），这些技术可以帮助训练具有数亿参数的工业级深度网络。在两个公共数据集以及拥有超过20亿样本的阿里巴巴真实生产数据集上的实验证明了所提方法的有效性，其性能</w:t>
            </w:r>
            <w:r w:rsidRPr="003B00C5">
              <w:rPr>
                <w:lang w:eastAsia="zh-CN"/>
              </w:rPr>
              <w:lastRenderedPageBreak/>
              <w:t>优于最先进的算法。目前，DIN 已成功部署在阿里巴巴的在线展示广告系统中，服务于主要流量。</w:t>
            </w:r>
          </w:p>
          <w:p w14:paraId="542CCDA4"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1. 引言</w:t>
            </w:r>
          </w:p>
          <w:p w14:paraId="55D9F900"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在按点击付费（CPC）的广告系统中，广告根据 </w:t>
            </w:r>
            <w:proofErr w:type="spellStart"/>
            <w:r w:rsidRPr="003B00C5">
              <w:rPr>
                <w:lang w:eastAsia="zh-CN"/>
              </w:rPr>
              <w:t>eCPM</w:t>
            </w:r>
            <w:proofErr w:type="spellEnd"/>
            <w:r w:rsidRPr="003B00C5">
              <w:rPr>
                <w:lang w:eastAsia="zh-CN"/>
              </w:rPr>
              <w:t>（有效每千次展示成本）进行排序，</w:t>
            </w:r>
            <w:proofErr w:type="spellStart"/>
            <w:r w:rsidRPr="003B00C5">
              <w:rPr>
                <w:lang w:eastAsia="zh-CN"/>
              </w:rPr>
              <w:t>eCPM</w:t>
            </w:r>
            <w:proofErr w:type="spellEnd"/>
            <w:r w:rsidRPr="003B00C5">
              <w:rPr>
                <w:lang w:eastAsia="zh-CN"/>
              </w:rPr>
              <w:t xml:space="preserve"> 是出价与系统预估点击率（CTR）的乘积。因此，CTR 预估模型的性能直接影响最终收益，在广告系统中起着关键作用。</w:t>
            </w:r>
          </w:p>
          <w:p w14:paraId="26324879"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受深度学习在计算机视觉和自然语言处理领域成功的启发，研究界提出了多种用于 CTR 预估的深度学习方法。这些方法通过嵌入层将高维稀疏特征转化为低维稠密表示，减少了大量的手工特征工程。然而，Embedding &amp; MLP 方法在表达用户多样化兴趣方面存在瓶颈。以电商场景为例，用户访问时可能同时对多种商品感兴趣。现有的方法通常通过对用户行为嵌入向量进行求和或平均池化，将其压缩成一个固定长度的向量。这种做法会导致信息的丢失，因为只有部分用户兴趣会影响当前的点击行为。例如，一位女性游泳爱好者点击推荐的泳镜，主要是因为她上周买了泳衣，而不是因为她买了鞋子。</w:t>
            </w:r>
          </w:p>
          <w:p w14:paraId="72130AC4"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基于此，我们提出了 DIN。DIN 引入了局部激活单元，通过“软搜索（Soft-searching）”历史行为中与当前候选广告相关的部分，并进行加权求和池化，从而获得针对特定广告的用户兴趣表示。这种方式使得用户兴趣向量随广告而变，增强了模型在有限维度下捕捉多样化兴趣的能力。</w:t>
            </w:r>
          </w:p>
          <w:p w14:paraId="5F9105F9"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2. 相关工作</w:t>
            </w:r>
          </w:p>
          <w:p w14:paraId="599F1C90"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CTR 预估模型的结构已从浅层演进到深层。LS-PLM 和 FM 模型可以看作是具有一个隐藏层的网络，它们首先对稀疏输入采用嵌入层，然后施加特定的变换函数来捕捉特征组合关系。Deep Crossing、Wide &amp; Deep 和 YouTube 推</w:t>
            </w:r>
            <w:r w:rsidRPr="003B00C5">
              <w:rPr>
                <w:lang w:eastAsia="zh-CN"/>
              </w:rPr>
              <w:lastRenderedPageBreak/>
              <w:t>荐模型通过引入复杂的 MLP 网络扩展了这些模型，显著提升了模型能力。PNN 尝试通过在嵌入层后引入乘积层来捕捉高阶特征交互。</w:t>
            </w:r>
            <w:proofErr w:type="spellStart"/>
            <w:r w:rsidRPr="003B00C5">
              <w:rPr>
                <w:lang w:eastAsia="zh-CN"/>
              </w:rPr>
              <w:t>DeepFM</w:t>
            </w:r>
            <w:proofErr w:type="spellEnd"/>
            <w:r w:rsidRPr="003B00C5">
              <w:rPr>
                <w:lang w:eastAsia="zh-CN"/>
              </w:rPr>
              <w:t xml:space="preserve"> 则利用因子分解机作为 Wide &amp; Deep 中的“Wide”部分，无需特征工程。</w:t>
            </w:r>
          </w:p>
          <w:p w14:paraId="4817AADC"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上述模型大多采用 Embedding &amp; MLP 结构。但在具有丰富用户行为的应用中，特征往往包含变长的 ID 列表（如 YouTube 中看过的视频列表）。传统模型通过简单的池化处理这些列表，造成了信息损失。DIN 则通过自适应学习相对于给定广告的表示向量来解决这一问题。</w:t>
            </w:r>
          </w:p>
          <w:p w14:paraId="4F029F00"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3. 背景</w:t>
            </w:r>
          </w:p>
          <w:p w14:paraId="2721CAD1" w14:textId="77777777" w:rsidR="003B00C5" w:rsidRDefault="003B00C5" w:rsidP="003B00C5">
            <w:pPr>
              <w:pStyle w:val="TableText"/>
              <w:spacing w:before="91" w:line="393" w:lineRule="auto"/>
              <w:ind w:right="106" w:firstLineChars="200" w:firstLine="560"/>
              <w:rPr>
                <w:lang w:eastAsia="zh-CN"/>
              </w:rPr>
            </w:pPr>
            <w:r w:rsidRPr="003B00C5">
              <w:rPr>
                <w:lang w:eastAsia="zh-CN"/>
              </w:rPr>
              <w:t>在</w:t>
            </w:r>
            <w:proofErr w:type="gramStart"/>
            <w:r w:rsidRPr="003B00C5">
              <w:rPr>
                <w:lang w:eastAsia="zh-CN"/>
              </w:rPr>
              <w:t>阿里巴巴等电商</w:t>
            </w:r>
            <w:proofErr w:type="gramEnd"/>
            <w:r w:rsidRPr="003B00C5">
              <w:rPr>
                <w:lang w:eastAsia="zh-CN"/>
              </w:rPr>
              <w:t>网站，广告本质上也是商品。展示广告系统的运行通常分为两个阶段：</w:t>
            </w:r>
          </w:p>
          <w:p w14:paraId="4094EA57" w14:textId="2BEEE84B" w:rsidR="003B00C5" w:rsidRDefault="003B00C5" w:rsidP="003B00C5">
            <w:pPr>
              <w:pStyle w:val="TableText"/>
              <w:spacing w:before="91" w:line="393" w:lineRule="auto"/>
              <w:ind w:right="106" w:firstLineChars="200" w:firstLine="560"/>
              <w:rPr>
                <w:lang w:eastAsia="zh-CN"/>
              </w:rPr>
            </w:pPr>
            <w:r>
              <w:rPr>
                <w:rFonts w:hint="eastAsia"/>
                <w:lang w:eastAsia="zh-CN"/>
              </w:rPr>
              <w:t>(</w:t>
            </w:r>
            <w:r w:rsidRPr="003B00C5">
              <w:rPr>
                <w:lang w:eastAsia="zh-CN"/>
              </w:rPr>
              <w:t>1) 匹配阶段（Matching Stage），通过协同过滤等方法生成与用户相关的候选广告列表；</w:t>
            </w:r>
          </w:p>
          <w:p w14:paraId="329A9E1D" w14:textId="2FCE76F1" w:rsidR="003B00C5" w:rsidRPr="003B00C5" w:rsidRDefault="003B00C5" w:rsidP="003B00C5">
            <w:pPr>
              <w:pStyle w:val="TableText"/>
              <w:spacing w:before="91" w:line="393" w:lineRule="auto"/>
              <w:ind w:right="106" w:firstLineChars="200" w:firstLine="560"/>
              <w:rPr>
                <w:lang w:eastAsia="zh-CN"/>
              </w:rPr>
            </w:pPr>
            <w:r>
              <w:rPr>
                <w:rFonts w:hint="eastAsia"/>
                <w:lang w:eastAsia="zh-CN"/>
              </w:rPr>
              <w:t>(</w:t>
            </w:r>
            <w:r w:rsidRPr="003B00C5">
              <w:rPr>
                <w:lang w:eastAsia="zh-CN"/>
              </w:rPr>
              <w:t>2) 排序阶段（Ranking Stage），预测每个广告的 CTR 并选择排名靠前的广告。每天有数亿用户访问，留下了海量的行为数据。用户兴趣是多样的，且在特定广告下会被局部激活。</w:t>
            </w:r>
          </w:p>
          <w:p w14:paraId="70B09393"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4. 深度兴趣网络 (DIN)</w:t>
            </w:r>
          </w:p>
          <w:p w14:paraId="411A74D3"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4.1 特征表示</w:t>
            </w:r>
          </w:p>
          <w:p w14:paraId="2F009766"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工业级 CTR 预估中的数据多为多组类别形式，如 [weekday=Friday, gender=Female, </w:t>
            </w:r>
            <w:proofErr w:type="spellStart"/>
            <w:r w:rsidRPr="003B00C5">
              <w:rPr>
                <w:lang w:eastAsia="zh-CN"/>
              </w:rPr>
              <w:t>visited_cate_ids</w:t>
            </w:r>
            <w:proofErr w:type="spellEnd"/>
            <w:r w:rsidRPr="003B00C5">
              <w:rPr>
                <w:lang w:eastAsia="zh-CN"/>
              </w:rPr>
              <w:t xml:space="preserve">={Bag, Book}, </w:t>
            </w:r>
            <w:proofErr w:type="spellStart"/>
            <w:r w:rsidRPr="003B00C5">
              <w:rPr>
                <w:lang w:eastAsia="zh-CN"/>
              </w:rPr>
              <w:t>ad_cate_id</w:t>
            </w:r>
            <w:proofErr w:type="spellEnd"/>
            <w:r w:rsidRPr="003B00C5">
              <w:rPr>
                <w:lang w:eastAsia="zh-CN"/>
              </w:rPr>
              <w:t>=Book]。通常通过独热编码（One-hot）或多热编码（Multi-hot）转换为高维稀疏二值特征。我们的系统中不使用组合特征，而是利用深度神经网络来捕捉特征间的交互。</w:t>
            </w:r>
          </w:p>
          <w:p w14:paraId="44BCE83D"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lastRenderedPageBreak/>
              <w:t>4.2 基础模型 (Embedding &amp; MLP)</w:t>
            </w:r>
          </w:p>
          <w:p w14:paraId="1E26513E"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基础模型包含以下部分：</w:t>
            </w:r>
          </w:p>
          <w:p w14:paraId="3F076C46"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嵌入层（Embedding layer）：将高维二值向量转换为低维稠密向量。对于多热编码特征（如用户行为），其输出是一组嵌入向量列表。</w:t>
            </w:r>
          </w:p>
          <w:p w14:paraId="1AD18E7A"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池化层与连接层：为了得到固定长度的用户兴趣向量，基础模型通过求和池化（Sum Pooling）处理用户行为向量列表。</w:t>
            </w:r>
          </w:p>
          <w:p w14:paraId="74539803"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MLP 与损耗函数：连接后的特征向量</w:t>
            </w:r>
            <w:proofErr w:type="gramStart"/>
            <w:r w:rsidRPr="003B00C5">
              <w:rPr>
                <w:lang w:eastAsia="zh-CN"/>
              </w:rPr>
              <w:t>送入全连接层学习</w:t>
            </w:r>
            <w:proofErr w:type="gramEnd"/>
            <w:r w:rsidRPr="003B00C5">
              <w:rPr>
                <w:lang w:eastAsia="zh-CN"/>
              </w:rPr>
              <w:t>非线性关系，通常使用负对数似然作为目标函数。</w:t>
            </w:r>
          </w:p>
          <w:p w14:paraId="45FBA60C"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4.3 DIN 结构设计</w:t>
            </w:r>
          </w:p>
          <w:p w14:paraId="621DF70B"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基础模型虽然简单，但其对用户兴趣的表达是固定的，这限制了模型性能。为了平衡模型能力与存储计算负担，DIN 模拟了点击行为的驱动力：当前广告会“激活”用户历史行为中的相关部分。</w:t>
            </w:r>
          </w:p>
          <w:p w14:paraId="1BD2FD0B" w14:textId="77777777" w:rsidR="003B00C5" w:rsidRDefault="003B00C5" w:rsidP="003B00C5">
            <w:pPr>
              <w:pStyle w:val="TableText"/>
              <w:spacing w:before="91" w:line="393" w:lineRule="auto"/>
              <w:ind w:right="106" w:firstLineChars="200" w:firstLine="560"/>
              <w:rPr>
                <w:lang w:eastAsia="zh-CN"/>
              </w:rPr>
            </w:pPr>
            <w:r w:rsidRPr="003B00C5">
              <w:rPr>
                <w:lang w:eastAsia="zh-CN"/>
              </w:rPr>
              <w:t>DIN 的核心改进是引入了局部激活单元（图2右侧）。激活单元作用于用户行为特征，执行加权求和池化，计算用户表示向量</w:t>
            </w:r>
            <w:r>
              <w:rPr>
                <w:rFonts w:hint="eastAsia"/>
                <w:lang w:eastAsia="zh-CN"/>
              </w:rPr>
              <w:t>V</w:t>
            </w:r>
            <w:r w:rsidRPr="003B00C5">
              <w:rPr>
                <w:rFonts w:hint="eastAsia"/>
                <w:vertAlign w:val="subscript"/>
                <w:lang w:eastAsia="zh-CN"/>
              </w:rPr>
              <w:t>U</w:t>
            </w:r>
            <w:r w:rsidRPr="003B00C5">
              <w:rPr>
                <w:lang w:eastAsia="zh-CN"/>
              </w:rPr>
              <w:t xml:space="preserve"> ：</w:t>
            </w:r>
          </w:p>
          <w:p w14:paraId="73139592" w14:textId="46C2E3D3" w:rsidR="003B00C5" w:rsidRDefault="003B00C5" w:rsidP="003B00C5">
            <w:pPr>
              <w:pStyle w:val="TableText"/>
              <w:spacing w:before="91" w:line="393" w:lineRule="auto"/>
              <w:ind w:right="106" w:firstLineChars="200" w:firstLine="560"/>
              <w:rPr>
                <w:lang w:eastAsia="zh-CN"/>
              </w:rPr>
            </w:pPr>
            <w:r>
              <w:rPr>
                <w:noProof/>
                <w:snapToGrid/>
              </w:rPr>
              <w:drawing>
                <wp:inline distT="0" distB="0" distL="0" distR="0" wp14:anchorId="3DAAF257" wp14:editId="621FC187">
                  <wp:extent cx="2190750" cy="390525"/>
                  <wp:effectExtent l="0" t="0" r="0" b="9525"/>
                  <wp:docPr id="1263420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20581" name=""/>
                          <pic:cNvPicPr/>
                        </pic:nvPicPr>
                        <pic:blipFill>
                          <a:blip r:embed="rId13"/>
                          <a:stretch>
                            <a:fillRect/>
                          </a:stretch>
                        </pic:blipFill>
                        <pic:spPr>
                          <a:xfrm>
                            <a:off x="0" y="0"/>
                            <a:ext cx="2190750" cy="390525"/>
                          </a:xfrm>
                          <a:prstGeom prst="rect">
                            <a:avLst/>
                          </a:prstGeom>
                        </pic:spPr>
                      </pic:pic>
                    </a:graphicData>
                  </a:graphic>
                </wp:inline>
              </w:drawing>
            </w:r>
          </w:p>
          <w:p w14:paraId="329B5549" w14:textId="3C32FE2E"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 其中， </w:t>
            </w:r>
            <w:proofErr w:type="spellStart"/>
            <w:r>
              <w:rPr>
                <w:rFonts w:hint="eastAsia"/>
                <w:lang w:eastAsia="zh-CN"/>
              </w:rPr>
              <w:t>e</w:t>
            </w:r>
            <w:r w:rsidRPr="003B00C5">
              <w:rPr>
                <w:rFonts w:hint="eastAsia"/>
                <w:vertAlign w:val="subscript"/>
                <w:lang w:eastAsia="zh-CN"/>
              </w:rPr>
              <w:t>j</w:t>
            </w:r>
            <w:proofErr w:type="spellEnd"/>
            <w:r w:rsidRPr="003B00C5">
              <w:rPr>
                <w:lang w:eastAsia="zh-CN"/>
              </w:rPr>
              <w:t>是</w:t>
            </w:r>
            <w:proofErr w:type="gramStart"/>
            <w:r w:rsidRPr="003B00C5">
              <w:rPr>
                <w:lang w:eastAsia="zh-CN"/>
              </w:rPr>
              <w:t>用户第</w:t>
            </w:r>
            <w:proofErr w:type="gramEnd"/>
            <w:r>
              <w:rPr>
                <w:rFonts w:hint="eastAsia"/>
                <w:lang w:eastAsia="zh-CN"/>
              </w:rPr>
              <w:t>j</w:t>
            </w:r>
            <w:r w:rsidRPr="003B00C5">
              <w:rPr>
                <w:lang w:eastAsia="zh-CN"/>
              </w:rPr>
              <w:t xml:space="preserve">次行为的嵌入向量， </w:t>
            </w:r>
            <w:proofErr w:type="spellStart"/>
            <w:r>
              <w:rPr>
                <w:rFonts w:hint="eastAsia"/>
                <w:lang w:eastAsia="zh-CN"/>
              </w:rPr>
              <w:t>v</w:t>
            </w:r>
            <w:r w:rsidRPr="003B00C5">
              <w:rPr>
                <w:rFonts w:hint="eastAsia"/>
                <w:vertAlign w:val="subscript"/>
                <w:lang w:eastAsia="zh-CN"/>
              </w:rPr>
              <w:t>a</w:t>
            </w:r>
            <w:proofErr w:type="spellEnd"/>
            <w:r w:rsidRPr="003B00C5">
              <w:rPr>
                <w:lang w:eastAsia="zh-CN"/>
              </w:rPr>
              <w:t>是广告的嵌入向量，</w:t>
            </w:r>
            <w:r>
              <w:rPr>
                <w:rFonts w:hint="eastAsia"/>
                <w:lang w:eastAsia="zh-CN"/>
              </w:rPr>
              <w:t>a()</w:t>
            </w:r>
            <w:r w:rsidRPr="003B00C5">
              <w:rPr>
                <w:lang w:eastAsia="zh-CN"/>
              </w:rPr>
              <w:t xml:space="preserve"> 是一个前馈神经网络，输出激活权重。该权重代表了历史行为与当前广告的相关性。除了输入两个向量外，激活单元还加入了它们的向量外积（Out Product），作为辅助相关性建模的显性知识。</w:t>
            </w:r>
          </w:p>
          <w:p w14:paraId="0C23A7C4"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5. 训练技术</w:t>
            </w:r>
          </w:p>
          <w:p w14:paraId="4EE7C04D"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lastRenderedPageBreak/>
              <w:t>在阿里巴巴系统中，商品和用户数量规模达到数亿，训练大规模深度网络极具挑战。</w:t>
            </w:r>
          </w:p>
          <w:p w14:paraId="2BC9295C"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5.1 微批次感知正则化</w:t>
            </w:r>
          </w:p>
          <w:p w14:paraId="5F446AAA"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过拟合是训练此类网络的主要挑战。在加入细粒度特征（如商品ID）后，不加正则化的模型性能在第一个轮次（Epoch）后迅速下降。传统的 L1 或 L2 正则化在处理具有数亿参数且输入极其稀疏的网络时计算量巨大，因为每个批次都需要对全量参数计算范数。</w:t>
            </w:r>
          </w:p>
          <w:p w14:paraId="5EBCD718"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我们引入了高效的“微批次感知正则化器”，它只对每个微批次中出现的稀疏特征参数计算 L2 范数，使大规模计算变得可行。这种正则化方法在阿里巴巴数据集上的表现优于 Dropout 和传统的频率过滤（Frequency Filter）。</w:t>
            </w:r>
          </w:p>
          <w:p w14:paraId="0D949DAC"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5.2 数据自适应激活函数</w:t>
            </w:r>
          </w:p>
          <w:p w14:paraId="19717CD2"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PReLU 激活函数在零点处有一个突变的拐点，这可能不适合输入分布剧烈波动的情况。我们设计了 Dice 激活函数，它根据输入的分布动态调整其整流点。Dice 可以看作是 PReLU 的泛化形式，其实验效果优于 PReLU。</w:t>
            </w:r>
          </w:p>
          <w:p w14:paraId="31CE33A5"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6. 实验</w:t>
            </w:r>
          </w:p>
          <w:p w14:paraId="4EA012FD"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我们在两个公共数据集（Amazon 和 </w:t>
            </w:r>
            <w:proofErr w:type="spellStart"/>
            <w:r w:rsidRPr="003B00C5">
              <w:rPr>
                <w:lang w:eastAsia="zh-CN"/>
              </w:rPr>
              <w:t>MovieLens</w:t>
            </w:r>
            <w:proofErr w:type="spellEnd"/>
            <w:r w:rsidRPr="003B00C5">
              <w:rPr>
                <w:lang w:eastAsia="zh-CN"/>
              </w:rPr>
              <w:t>）以及阿里巴巴真实广告数据集上进行了详细实验。</w:t>
            </w:r>
          </w:p>
          <w:p w14:paraId="6E0549C7"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6.1 数据集与实验设置</w:t>
            </w:r>
          </w:p>
          <w:p w14:paraId="5BEC3746"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Amazon 数据集：包含评论和元数据。任务是利用前 </w:t>
            </w:r>
            <w:proofErr w:type="gramStart"/>
            <w:r w:rsidRPr="003B00C5">
              <w:rPr>
                <w:lang w:eastAsia="zh-CN"/>
              </w:rPr>
              <w:t>个</w:t>
            </w:r>
            <w:proofErr w:type="gramEnd"/>
            <w:r w:rsidRPr="003B00C5">
              <w:rPr>
                <w:lang w:eastAsia="zh-CN"/>
              </w:rPr>
              <w:t>评论商品预测第 个商品。</w:t>
            </w:r>
          </w:p>
          <w:p w14:paraId="10116C7F"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lastRenderedPageBreak/>
              <w:t>Alibaba 数据集：从在线展示广告系统采集，包含两周的训练样本（约20亿）和次日的测试样本（约1.4亿）。</w:t>
            </w:r>
          </w:p>
          <w:p w14:paraId="077C057A"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6.2 对比模型与指标</w:t>
            </w:r>
          </w:p>
          <w:p w14:paraId="3BEADBC8"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对比模型包括逻辑回归（LR）、基础模型（</w:t>
            </w:r>
            <w:proofErr w:type="spellStart"/>
            <w:r w:rsidRPr="003B00C5">
              <w:rPr>
                <w:lang w:eastAsia="zh-CN"/>
              </w:rPr>
              <w:t>BaseModel</w:t>
            </w:r>
            <w:proofErr w:type="spellEnd"/>
            <w:r w:rsidRPr="003B00C5">
              <w:rPr>
                <w:lang w:eastAsia="zh-CN"/>
              </w:rPr>
              <w:t xml:space="preserve">）、Wide &amp; Deep、PNN 和 </w:t>
            </w:r>
            <w:proofErr w:type="spellStart"/>
            <w:r w:rsidRPr="003B00C5">
              <w:rPr>
                <w:lang w:eastAsia="zh-CN"/>
              </w:rPr>
              <w:t>DeepFM</w:t>
            </w:r>
            <w:proofErr w:type="spellEnd"/>
            <w:r w:rsidRPr="003B00C5">
              <w:rPr>
                <w:lang w:eastAsia="zh-CN"/>
              </w:rPr>
              <w:t xml:space="preserve">。评价指标采用用户加权 AUC（Area Under ROC Curve）以及 </w:t>
            </w:r>
            <w:proofErr w:type="spellStart"/>
            <w:r w:rsidRPr="003B00C5">
              <w:rPr>
                <w:lang w:eastAsia="zh-CN"/>
              </w:rPr>
              <w:t>RelaImpr</w:t>
            </w:r>
            <w:proofErr w:type="spellEnd"/>
            <w:r w:rsidRPr="003B00C5">
              <w:rPr>
                <w:lang w:eastAsia="zh-CN"/>
              </w:rPr>
              <w:t>（相对提升度）。</w:t>
            </w:r>
          </w:p>
          <w:p w14:paraId="3BFE65EB"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6.4 Amazon 和 </w:t>
            </w:r>
            <w:proofErr w:type="spellStart"/>
            <w:r w:rsidRPr="003B00C5">
              <w:rPr>
                <w:lang w:eastAsia="zh-CN"/>
              </w:rPr>
              <w:t>MovieLens</w:t>
            </w:r>
            <w:proofErr w:type="spellEnd"/>
            <w:r w:rsidRPr="003B00C5">
              <w:rPr>
                <w:lang w:eastAsia="zh-CN"/>
              </w:rPr>
              <w:t xml:space="preserve"> 结果</w:t>
            </w:r>
          </w:p>
          <w:p w14:paraId="2998AF2E"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在 Amazon 数据集上，DIN 表现出显著优势，特别是由于该数据集包含丰富的用户行为。这验证了局部激活单元能够捕捉用户多样化兴趣的假设。此外，加入 Dice 激活函数进一步提升了性能。</w:t>
            </w:r>
          </w:p>
          <w:p w14:paraId="61854423"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6.6 Alibaba 数据集结果</w:t>
            </w:r>
          </w:p>
          <w:p w14:paraId="5093D70B"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 xml:space="preserve">在包含完整特征集的 Alibaba 数据集上，DIN 相比于基础模型实现了 0.0059 的绝对 AUC 提升和 6.08% 的相对提升。在数亿流量的系统中，0.001 的 AUC 提升即被视为显著且值得部署。结合微批次感知正则化和 Dice 函数后，总提升达到 0.0113（11.65% 相对提升）。即使与表现最好的竞争对手 </w:t>
            </w:r>
            <w:proofErr w:type="spellStart"/>
            <w:r w:rsidRPr="003B00C5">
              <w:rPr>
                <w:lang w:eastAsia="zh-CN"/>
              </w:rPr>
              <w:t>DeepFM</w:t>
            </w:r>
            <w:proofErr w:type="spellEnd"/>
            <w:r w:rsidRPr="003B00C5">
              <w:rPr>
                <w:lang w:eastAsia="zh-CN"/>
              </w:rPr>
              <w:t xml:space="preserve"> 相比，DIN 仍有 0.009 的绝对 AUC 领先优势。</w:t>
            </w:r>
          </w:p>
          <w:p w14:paraId="52ADA327"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6.7 在线服务与 QPS 优化</w:t>
            </w:r>
          </w:p>
          <w:p w14:paraId="6A58E70E"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将 DIN 部署</w:t>
            </w:r>
            <w:proofErr w:type="gramStart"/>
            <w:r w:rsidRPr="003B00C5">
              <w:rPr>
                <w:lang w:eastAsia="zh-CN"/>
              </w:rPr>
              <w:t>到日活数亿</w:t>
            </w:r>
            <w:proofErr w:type="gramEnd"/>
            <w:r w:rsidRPr="003B00C5">
              <w:rPr>
                <w:lang w:eastAsia="zh-CN"/>
              </w:rPr>
              <w:t>的系统中并非易事。在流量高峰期，系统每秒</w:t>
            </w:r>
            <w:proofErr w:type="gramStart"/>
            <w:r w:rsidRPr="003B00C5">
              <w:rPr>
                <w:lang w:eastAsia="zh-CN"/>
              </w:rPr>
              <w:t>需服务</w:t>
            </w:r>
            <w:proofErr w:type="gramEnd"/>
            <w:r w:rsidRPr="003B00C5">
              <w:rPr>
                <w:lang w:eastAsia="zh-CN"/>
              </w:rPr>
              <w:t>超过100万用户，并在10毫秒内对数百个候选广告进行实时预测。我们采用了请求批处理（Request Batching）、GPU 显存优化（Memory Optimization）和并发内核计算（Concurrent Kernel Computation）等技术，使单机 QPS 处理能力翻倍。</w:t>
            </w:r>
          </w:p>
          <w:p w14:paraId="6FA506C2"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lastRenderedPageBreak/>
              <w:t>6.8 DIN 可视化</w:t>
            </w:r>
          </w:p>
          <w:p w14:paraId="2901384A"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通过可视化局部激活单元的强度，我们发现与候选广告高度相关的行为被赋予了更高的权重。此外，利用 t-SNE 对商品嵌入向量进行可视化，同类商品在嵌入空间中形成了明显的聚类。</w:t>
            </w:r>
            <w:proofErr w:type="gramStart"/>
            <w:r w:rsidRPr="003B00C5">
              <w:rPr>
                <w:lang w:eastAsia="zh-CN"/>
              </w:rPr>
              <w:t>热图显示</w:t>
            </w:r>
            <w:proofErr w:type="gramEnd"/>
            <w:r w:rsidRPr="003B00C5">
              <w:rPr>
                <w:lang w:eastAsia="zh-CN"/>
              </w:rPr>
              <w:t>，对于特定用户，DIN 能够在商品嵌入空间中形成多</w:t>
            </w:r>
            <w:proofErr w:type="gramStart"/>
            <w:r w:rsidRPr="003B00C5">
              <w:rPr>
                <w:lang w:eastAsia="zh-CN"/>
              </w:rPr>
              <w:t>峰兴趣</w:t>
            </w:r>
            <w:proofErr w:type="gramEnd"/>
            <w:r w:rsidRPr="003B00C5">
              <w:rPr>
                <w:lang w:eastAsia="zh-CN"/>
              </w:rPr>
              <w:t>分布，从而捕捉其多样化的兴趣点。</w:t>
            </w:r>
          </w:p>
          <w:p w14:paraId="2ED93372" w14:textId="77777777" w:rsidR="003B00C5" w:rsidRPr="003B00C5" w:rsidRDefault="003B00C5" w:rsidP="003B00C5">
            <w:pPr>
              <w:pStyle w:val="TableText"/>
              <w:spacing w:before="91" w:line="393" w:lineRule="auto"/>
              <w:ind w:right="106" w:firstLineChars="200" w:firstLine="560"/>
              <w:rPr>
                <w:lang w:eastAsia="zh-CN"/>
              </w:rPr>
            </w:pPr>
            <w:r w:rsidRPr="003B00C5">
              <w:rPr>
                <w:lang w:eastAsia="zh-CN"/>
              </w:rPr>
              <w:t>7. 结论</w:t>
            </w:r>
          </w:p>
          <w:p w14:paraId="49D99D31" w14:textId="77777777" w:rsidR="00E544A9" w:rsidRDefault="003B00C5" w:rsidP="003B00C5">
            <w:pPr>
              <w:pStyle w:val="TableText"/>
              <w:spacing w:before="91" w:line="393" w:lineRule="auto"/>
              <w:ind w:right="106" w:firstLineChars="200" w:firstLine="560"/>
              <w:rPr>
                <w:lang w:eastAsia="zh-CN"/>
              </w:rPr>
            </w:pPr>
            <w:r w:rsidRPr="003B00C5">
              <w:rPr>
                <w:lang w:eastAsia="zh-CN"/>
              </w:rPr>
              <w:t>在本文中，我们聚焦于具有丰富行为数据的电商展示广告 CTR 预估任务。传统深度模型使用固定长度表示是捕捉兴趣多样性的瓶颈。我们设计的 DIN 模型通过激活相关用户行为，获得了随广告变化的自适应兴趣表示。此外，我们提出的两种训练技术进一步改善了模型在工业环境下的表现。目前，DIN 已部署在阿里巴巴的在线广告系统中。</w:t>
            </w:r>
          </w:p>
          <w:p w14:paraId="264F29FB" w14:textId="5ED9BBBA" w:rsidR="003B00C5" w:rsidRPr="003B00C5" w:rsidRDefault="003B00C5" w:rsidP="003B00C5">
            <w:pPr>
              <w:spacing w:before="65" w:line="228" w:lineRule="auto"/>
              <w:ind w:left="116"/>
              <w:rPr>
                <w:rFonts w:ascii="仿宋" w:eastAsia="仿宋" w:hAnsi="仿宋" w:cs="仿宋"/>
                <w:sz w:val="28"/>
                <w:szCs w:val="28"/>
                <w:lang w:eastAsia="zh-CN"/>
              </w:rPr>
            </w:pPr>
            <w:r w:rsidRPr="003B00C5">
              <w:rPr>
                <w:rFonts w:ascii="仿宋" w:eastAsia="仿宋" w:hAnsi="仿宋" w:cs="仿宋"/>
                <w:sz w:val="28"/>
                <w:szCs w:val="28"/>
                <w:lang w:eastAsia="zh-CN"/>
              </w:rPr>
              <w:t>参考文献：</w:t>
            </w:r>
          </w:p>
          <w:p w14:paraId="70FEAB41" w14:textId="2A6D2E03" w:rsidR="003B00C5" w:rsidRPr="003B00C5" w:rsidRDefault="003B00C5" w:rsidP="003B00C5">
            <w:pPr>
              <w:pStyle w:val="TableText"/>
              <w:numPr>
                <w:ilvl w:val="0"/>
                <w:numId w:val="11"/>
              </w:numPr>
              <w:spacing w:before="162" w:line="278" w:lineRule="auto"/>
              <w:ind w:right="187"/>
              <w:rPr>
                <w:lang w:eastAsia="zh-CN"/>
              </w:rPr>
            </w:pPr>
            <w:r w:rsidRPr="003B00C5">
              <w:rPr>
                <w:lang w:eastAsia="zh-CN"/>
              </w:rPr>
              <w:t>Zhou G, Zhu X, Song C, et al. Deep Interest Network for Click-Through Rate Prediction[C]. Proceedings of the 24th ACM SIGKDD International Conference on Knowledge Discovery &amp; Data Mining (KDD '18), 2018: 1059-1068.</w:t>
            </w:r>
          </w:p>
        </w:tc>
      </w:tr>
    </w:tbl>
    <w:p w14:paraId="6D812D9C" w14:textId="77777777" w:rsidR="00E544A9" w:rsidRDefault="00E544A9">
      <w:pPr>
        <w:spacing w:line="83" w:lineRule="exact"/>
        <w:rPr>
          <w:sz w:val="7"/>
          <w:szCs w:val="7"/>
          <w:lang w:eastAsia="zh-CN"/>
        </w:rPr>
        <w:sectPr w:rsidR="00E544A9">
          <w:footerReference w:type="default" r:id="rId14"/>
          <w:pgSz w:w="11907" w:h="16840"/>
          <w:pgMar w:top="1304" w:right="1129" w:bottom="1362" w:left="1129" w:header="0" w:footer="1200" w:gutter="0"/>
          <w:cols w:space="720"/>
        </w:sectPr>
      </w:pPr>
    </w:p>
    <w:p w14:paraId="74755561" w14:textId="268D8967" w:rsidR="00E544A9" w:rsidRDefault="00000000" w:rsidP="003B00C5">
      <w:pPr>
        <w:pStyle w:val="a3"/>
        <w:spacing w:before="49" w:line="194" w:lineRule="auto"/>
        <w:ind w:left="66"/>
        <w:rPr>
          <w:sz w:val="23"/>
          <w:szCs w:val="23"/>
          <w:lang w:eastAsia="zh-CN"/>
        </w:rPr>
      </w:pPr>
      <w:r>
        <w:rPr>
          <w:spacing w:val="18"/>
          <w:sz w:val="23"/>
          <w:szCs w:val="23"/>
          <w:lang w:eastAsia="zh-CN"/>
        </w:rPr>
        <w:lastRenderedPageBreak/>
        <w:t>学号:</w:t>
      </w:r>
      <w:r w:rsidR="003B00C5">
        <w:rPr>
          <w:rFonts w:hint="eastAsia"/>
          <w:spacing w:val="18"/>
          <w:sz w:val="23"/>
          <w:szCs w:val="23"/>
          <w:lang w:eastAsia="zh-CN"/>
        </w:rPr>
        <w:t>220512321</w:t>
      </w:r>
      <w:r>
        <w:rPr>
          <w:spacing w:val="18"/>
          <w:sz w:val="23"/>
          <w:szCs w:val="23"/>
          <w:lang w:eastAsia="zh-CN"/>
        </w:rPr>
        <w:t xml:space="preserve">  姓名:</w:t>
      </w:r>
      <w:r w:rsidR="003B00C5">
        <w:rPr>
          <w:rFonts w:hint="eastAsia"/>
          <w:spacing w:val="18"/>
          <w:sz w:val="23"/>
          <w:szCs w:val="23"/>
          <w:lang w:eastAsia="zh-CN"/>
        </w:rPr>
        <w:t>张煜坤</w:t>
      </w:r>
      <w:r>
        <w:rPr>
          <w:spacing w:val="18"/>
          <w:sz w:val="23"/>
          <w:szCs w:val="23"/>
          <w:lang w:eastAsia="zh-CN"/>
        </w:rPr>
        <w:t xml:space="preserve">  班级:</w:t>
      </w:r>
      <w:r w:rsidR="003B00C5">
        <w:rPr>
          <w:rFonts w:hint="eastAsia"/>
          <w:spacing w:val="18"/>
          <w:sz w:val="23"/>
          <w:szCs w:val="23"/>
          <w:lang w:eastAsia="zh-CN"/>
        </w:rPr>
        <w:t>2205123</w:t>
      </w:r>
      <w:r>
        <w:rPr>
          <w:spacing w:val="18"/>
          <w:sz w:val="23"/>
          <w:szCs w:val="23"/>
          <w:lang w:eastAsia="zh-CN"/>
        </w:rPr>
        <w:t xml:space="preserve">  专</w:t>
      </w:r>
      <w:r>
        <w:rPr>
          <w:spacing w:val="17"/>
          <w:sz w:val="23"/>
          <w:szCs w:val="23"/>
          <w:lang w:eastAsia="zh-CN"/>
        </w:rPr>
        <w:t>业:</w:t>
      </w:r>
      <w:r w:rsidR="003B00C5">
        <w:rPr>
          <w:rFonts w:hint="eastAsia"/>
          <w:spacing w:val="17"/>
          <w:sz w:val="23"/>
          <w:szCs w:val="23"/>
          <w:lang w:eastAsia="zh-CN"/>
        </w:rPr>
        <w:t>数据科学与大数据技术</w:t>
      </w:r>
      <w:r>
        <w:rPr>
          <w:spacing w:val="17"/>
          <w:sz w:val="23"/>
          <w:szCs w:val="23"/>
          <w:lang w:eastAsia="zh-CN"/>
        </w:rPr>
        <w:t xml:space="preserve">  单位:计算机科学技</w:t>
      </w:r>
      <w:r>
        <w:rPr>
          <w:spacing w:val="15"/>
          <w:sz w:val="23"/>
          <w:szCs w:val="23"/>
          <w:lang w:eastAsia="zh-CN"/>
        </w:rPr>
        <w:t>术学院  年级:202</w:t>
      </w:r>
      <w:r w:rsidR="003B00C5">
        <w:rPr>
          <w:rFonts w:hint="eastAsia"/>
          <w:spacing w:val="15"/>
          <w:sz w:val="23"/>
          <w:szCs w:val="23"/>
          <w:lang w:eastAsia="zh-CN"/>
        </w:rPr>
        <w:t>2</w:t>
      </w:r>
    </w:p>
    <w:p w14:paraId="545966FE" w14:textId="77777777" w:rsidR="00E544A9" w:rsidRDefault="00E544A9">
      <w:pPr>
        <w:spacing w:line="43" w:lineRule="exact"/>
        <w:rPr>
          <w:lang w:eastAsia="zh-CN"/>
        </w:rPr>
      </w:pPr>
    </w:p>
    <w:tbl>
      <w:tblPr>
        <w:tblStyle w:val="TableNormal"/>
        <w:tblW w:w="10761" w:type="dxa"/>
        <w:tblInd w:w="5" w:type="dxa"/>
        <w:tblBorders>
          <w:top w:val="single" w:sz="8"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10761"/>
      </w:tblGrid>
      <w:tr w:rsidR="00E544A9" w14:paraId="34C7985F" w14:textId="77777777">
        <w:trPr>
          <w:trHeight w:val="14550"/>
        </w:trPr>
        <w:tc>
          <w:tcPr>
            <w:tcW w:w="10761" w:type="dxa"/>
          </w:tcPr>
          <w:p w14:paraId="04D108C0" w14:textId="77777777" w:rsidR="00E544A9" w:rsidRDefault="00000000">
            <w:pPr>
              <w:pStyle w:val="TableText"/>
              <w:spacing w:before="77" w:line="227" w:lineRule="auto"/>
              <w:ind w:left="48"/>
              <w:rPr>
                <w:sz w:val="27"/>
                <w:szCs w:val="27"/>
                <w:lang w:eastAsia="zh-CN"/>
              </w:rPr>
            </w:pPr>
            <w:r>
              <w:rPr>
                <w:spacing w:val="14"/>
                <w:sz w:val="27"/>
                <w:szCs w:val="27"/>
                <w:lang w:eastAsia="zh-CN"/>
              </w:rPr>
              <w:t>指导教师评语 (对整个开题报告评阅并进行评价)</w:t>
            </w:r>
          </w:p>
          <w:p w14:paraId="6249657F" w14:textId="1EDD01E5" w:rsidR="00E544A9" w:rsidRDefault="00E544A9">
            <w:pPr>
              <w:pStyle w:val="TableText"/>
              <w:spacing w:before="134" w:line="211" w:lineRule="auto"/>
              <w:ind w:left="102" w:right="99" w:firstLine="5"/>
              <w:rPr>
                <w:sz w:val="23"/>
                <w:szCs w:val="23"/>
                <w:lang w:eastAsia="zh-CN"/>
              </w:rPr>
            </w:pPr>
          </w:p>
        </w:tc>
      </w:tr>
    </w:tbl>
    <w:p w14:paraId="682D492E" w14:textId="77777777" w:rsidR="00E544A9" w:rsidRDefault="00E544A9">
      <w:pPr>
        <w:rPr>
          <w:lang w:eastAsia="zh-CN"/>
        </w:rPr>
      </w:pPr>
    </w:p>
    <w:sectPr w:rsidR="00E544A9">
      <w:footerReference w:type="default" r:id="rId15"/>
      <w:pgSz w:w="11906" w:h="16838"/>
      <w:pgMar w:top="618" w:right="566" w:bottom="400" w:left="566"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AF04B" w14:textId="77777777" w:rsidR="0021644B" w:rsidRDefault="0021644B">
      <w:r>
        <w:separator/>
      </w:r>
    </w:p>
  </w:endnote>
  <w:endnote w:type="continuationSeparator" w:id="0">
    <w:p w14:paraId="46220287" w14:textId="77777777" w:rsidR="0021644B" w:rsidRDefault="002164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75D7" w14:textId="77777777" w:rsidR="00E544A9" w:rsidRDefault="00000000">
    <w:pPr>
      <w:spacing w:line="176" w:lineRule="auto"/>
      <w:ind w:left="480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4946" w14:textId="77777777" w:rsidR="00E544A9" w:rsidRDefault="00000000">
    <w:pPr>
      <w:spacing w:line="176" w:lineRule="auto"/>
      <w:ind w:left="4783"/>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3DBAB" w14:textId="77777777" w:rsidR="00E544A9" w:rsidRDefault="00000000">
    <w:pPr>
      <w:spacing w:line="176" w:lineRule="auto"/>
      <w:ind w:left="4786"/>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223EB" w14:textId="77777777" w:rsidR="00E544A9" w:rsidRDefault="00000000">
    <w:pPr>
      <w:spacing w:line="176" w:lineRule="auto"/>
      <w:ind w:left="4782"/>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C2C57" w14:textId="77777777" w:rsidR="00E544A9" w:rsidRDefault="00000000">
    <w:pPr>
      <w:spacing w:line="173" w:lineRule="auto"/>
      <w:ind w:left="4788"/>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322243"/>
      <w:docPartObj>
        <w:docPartGallery w:val="Page Numbers (Bottom of Page)"/>
        <w:docPartUnique/>
      </w:docPartObj>
    </w:sdtPr>
    <w:sdtContent>
      <w:p w14:paraId="3B5B7B01" w14:textId="6CDC540E" w:rsidR="004920CE" w:rsidRDefault="004920CE">
        <w:pPr>
          <w:pStyle w:val="a6"/>
          <w:jc w:val="center"/>
        </w:pPr>
        <w:r>
          <w:t>6</w:t>
        </w:r>
      </w:p>
    </w:sdtContent>
  </w:sdt>
  <w:p w14:paraId="182D338A" w14:textId="679E34C6" w:rsidR="00E544A9" w:rsidRDefault="00E544A9">
    <w:pPr>
      <w:spacing w:line="176" w:lineRule="auto"/>
      <w:ind w:left="4755"/>
      <w:rPr>
        <w:rFonts w:ascii="Times New Roman" w:eastAsia="Times New Roman" w:hAnsi="Times New Roman" w:cs="Times New Roman"/>
        <w:sz w:val="18"/>
        <w:szCs w:val="18"/>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1F5CC" w14:textId="77777777" w:rsidR="00E544A9" w:rsidRDefault="00E544A9">
    <w:pPr>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66D37" w14:textId="77777777" w:rsidR="0021644B" w:rsidRDefault="0021644B">
      <w:r>
        <w:separator/>
      </w:r>
    </w:p>
  </w:footnote>
  <w:footnote w:type="continuationSeparator" w:id="0">
    <w:p w14:paraId="3C19C3CA" w14:textId="77777777" w:rsidR="0021644B" w:rsidRDefault="002164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300B3"/>
    <w:multiLevelType w:val="multilevel"/>
    <w:tmpl w:val="07AA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60632"/>
    <w:multiLevelType w:val="multilevel"/>
    <w:tmpl w:val="DB90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63E9D"/>
    <w:multiLevelType w:val="multilevel"/>
    <w:tmpl w:val="792E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175A6"/>
    <w:multiLevelType w:val="multilevel"/>
    <w:tmpl w:val="431A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764510"/>
    <w:multiLevelType w:val="multilevel"/>
    <w:tmpl w:val="E3B667E2"/>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73744B"/>
    <w:multiLevelType w:val="multilevel"/>
    <w:tmpl w:val="5FC4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77194"/>
    <w:multiLevelType w:val="multilevel"/>
    <w:tmpl w:val="2A5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824BD3"/>
    <w:multiLevelType w:val="multilevel"/>
    <w:tmpl w:val="4F5E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E5C57"/>
    <w:multiLevelType w:val="multilevel"/>
    <w:tmpl w:val="E3B667E2"/>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5C0057"/>
    <w:multiLevelType w:val="multilevel"/>
    <w:tmpl w:val="54C8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C4670"/>
    <w:multiLevelType w:val="multilevel"/>
    <w:tmpl w:val="FE86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6220292">
    <w:abstractNumId w:val="2"/>
  </w:num>
  <w:num w:numId="2" w16cid:durableId="47846911">
    <w:abstractNumId w:val="6"/>
  </w:num>
  <w:num w:numId="3" w16cid:durableId="623079601">
    <w:abstractNumId w:val="9"/>
  </w:num>
  <w:num w:numId="4" w16cid:durableId="14892207">
    <w:abstractNumId w:val="0"/>
  </w:num>
  <w:num w:numId="5" w16cid:durableId="918561794">
    <w:abstractNumId w:val="5"/>
  </w:num>
  <w:num w:numId="6" w16cid:durableId="1899394248">
    <w:abstractNumId w:val="1"/>
  </w:num>
  <w:num w:numId="7" w16cid:durableId="705062299">
    <w:abstractNumId w:val="7"/>
  </w:num>
  <w:num w:numId="8" w16cid:durableId="920530995">
    <w:abstractNumId w:val="4"/>
  </w:num>
  <w:num w:numId="9" w16cid:durableId="2024432412">
    <w:abstractNumId w:val="3"/>
  </w:num>
  <w:num w:numId="10" w16cid:durableId="677124280">
    <w:abstractNumId w:val="10"/>
  </w:num>
  <w:num w:numId="11" w16cid:durableId="7512011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A9"/>
    <w:rsid w:val="000730A7"/>
    <w:rsid w:val="001B4762"/>
    <w:rsid w:val="0021644B"/>
    <w:rsid w:val="0027186B"/>
    <w:rsid w:val="002E0A7B"/>
    <w:rsid w:val="00342EE5"/>
    <w:rsid w:val="003B00C5"/>
    <w:rsid w:val="004773DD"/>
    <w:rsid w:val="004920CE"/>
    <w:rsid w:val="00756C54"/>
    <w:rsid w:val="0080014D"/>
    <w:rsid w:val="009C4D0B"/>
    <w:rsid w:val="00A55572"/>
    <w:rsid w:val="00A95084"/>
    <w:rsid w:val="00B7069F"/>
    <w:rsid w:val="00E544A9"/>
    <w:rsid w:val="00E966A3"/>
    <w:rsid w:val="00EC5A35"/>
    <w:rsid w:val="00F4427C"/>
    <w:rsid w:val="2C215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FC3A1"/>
  <w15:docId w15:val="{017112E0-3A57-4336-874F-246351CDF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Body Tex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eastAsia="Arial"/>
      <w:snapToGrid w:val="0"/>
      <w:color w:val="000000"/>
      <w:sz w:val="21"/>
      <w:szCs w:val="21"/>
      <w:lang w:eastAsia="en-US"/>
    </w:rPr>
  </w:style>
  <w:style w:type="paragraph" w:styleId="2">
    <w:name w:val="heading 2"/>
    <w:basedOn w:val="a"/>
    <w:next w:val="a"/>
    <w:link w:val="20"/>
    <w:uiPriority w:val="9"/>
    <w:qFormat/>
    <w:rsid w:val="003B00C5"/>
    <w:pPr>
      <w:keepNext/>
      <w:keepLines/>
      <w:widowControl w:val="0"/>
      <w:kinsoku/>
      <w:autoSpaceDE/>
      <w:autoSpaceDN/>
      <w:adjustRightInd/>
      <w:snapToGrid/>
      <w:spacing w:before="200"/>
      <w:jc w:val="both"/>
      <w:textAlignment w:val="auto"/>
      <w:outlineLvl w:val="1"/>
    </w:pPr>
    <w:rPr>
      <w:rFonts w:ascii="Cambria" w:eastAsia="宋体" w:hAnsi="Cambria" w:cs="Times New Roman"/>
      <w:b/>
      <w:bCs/>
      <w:snapToGrid/>
      <w:color w:val="4F81BD"/>
      <w:kern w:val="2"/>
      <w:sz w:val="26"/>
      <w:szCs w:val="26"/>
      <w:lang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仿宋" w:eastAsia="仿宋" w:hAnsi="仿宋" w:cs="仿宋"/>
      <w:sz w:val="35"/>
      <w:szCs w:val="35"/>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仿宋" w:eastAsia="仿宋" w:hAnsi="仿宋" w:cs="仿宋"/>
      <w:sz w:val="28"/>
      <w:szCs w:val="28"/>
    </w:rPr>
  </w:style>
  <w:style w:type="paragraph" w:styleId="a4">
    <w:name w:val="header"/>
    <w:basedOn w:val="a"/>
    <w:link w:val="a5"/>
    <w:rsid w:val="00EC5A35"/>
    <w:pPr>
      <w:tabs>
        <w:tab w:val="center" w:pos="4153"/>
        <w:tab w:val="right" w:pos="8306"/>
      </w:tabs>
      <w:jc w:val="center"/>
    </w:pPr>
    <w:rPr>
      <w:sz w:val="18"/>
      <w:szCs w:val="18"/>
    </w:rPr>
  </w:style>
  <w:style w:type="character" w:customStyle="1" w:styleId="a5">
    <w:name w:val="页眉 字符"/>
    <w:basedOn w:val="a0"/>
    <w:link w:val="a4"/>
    <w:rsid w:val="00EC5A35"/>
    <w:rPr>
      <w:rFonts w:eastAsia="Arial"/>
      <w:snapToGrid w:val="0"/>
      <w:color w:val="000000"/>
      <w:sz w:val="18"/>
      <w:szCs w:val="18"/>
      <w:lang w:eastAsia="en-US"/>
    </w:rPr>
  </w:style>
  <w:style w:type="paragraph" w:styleId="a6">
    <w:name w:val="footer"/>
    <w:basedOn w:val="a"/>
    <w:link w:val="a7"/>
    <w:uiPriority w:val="99"/>
    <w:rsid w:val="00EC5A35"/>
    <w:pPr>
      <w:tabs>
        <w:tab w:val="center" w:pos="4153"/>
        <w:tab w:val="right" w:pos="8306"/>
      </w:tabs>
    </w:pPr>
    <w:rPr>
      <w:sz w:val="18"/>
      <w:szCs w:val="18"/>
    </w:rPr>
  </w:style>
  <w:style w:type="character" w:customStyle="1" w:styleId="a7">
    <w:name w:val="页脚 字符"/>
    <w:basedOn w:val="a0"/>
    <w:link w:val="a6"/>
    <w:uiPriority w:val="99"/>
    <w:rsid w:val="00EC5A35"/>
    <w:rPr>
      <w:rFonts w:eastAsia="Arial"/>
      <w:snapToGrid w:val="0"/>
      <w:color w:val="000000"/>
      <w:sz w:val="18"/>
      <w:szCs w:val="18"/>
      <w:lang w:eastAsia="en-US"/>
    </w:rPr>
  </w:style>
  <w:style w:type="character" w:customStyle="1" w:styleId="20">
    <w:name w:val="标题 2 字符"/>
    <w:basedOn w:val="a0"/>
    <w:link w:val="2"/>
    <w:uiPriority w:val="9"/>
    <w:rsid w:val="003B00C5"/>
    <w:rPr>
      <w:rFonts w:ascii="Cambria" w:eastAsia="宋体" w:hAnsi="Cambria" w:cs="Times New Roman"/>
      <w:b/>
      <w:bCs/>
      <w:color w:val="4F81BD"/>
      <w:kern w:val="2"/>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9C013-4712-457B-9C86-5217081AD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22</Pages>
  <Words>1936</Words>
  <Characters>11037</Characters>
  <Application>Microsoft Office Word</Application>
  <DocSecurity>0</DocSecurity>
  <Lines>91</Lines>
  <Paragraphs>25</Paragraphs>
  <ScaleCrop>false</ScaleCrop>
  <Company/>
  <LinksUpToDate>false</LinksUpToDate>
  <CharactersWithSpaces>12948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煜坤 张</cp:lastModifiedBy>
  <cp:revision>4</cp:revision>
  <dcterms:created xsi:type="dcterms:W3CDTF">2025-06-17T11:08:00Z</dcterms:created>
  <dcterms:modified xsi:type="dcterms:W3CDTF">2026-04-05T10:47:00Z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2026-03-06T13:32:23Z</vt:filetime>
  </property>
  <property fmtid="{D5CDD505-2E9C-101B-9397-08002B2CF9AE}" pid="4" name="KSOProductBuildVer">
    <vt:lpwstr>2052-12.1.0.25225</vt:lpwstr>
  </property>
  <property fmtid="{D5CDD505-2E9C-101B-9397-08002B2CF9AE}" pid="5" name="ICV">
    <vt:lpwstr>73887A9D84C5428EB5CCD9B94407881A_13</vt:lpwstr>
  </property>
</Properties>
</file>