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"/>
        <w:jc w:val="center"/>
      </w:pPr>
      <w:r>
        <w:rPr>
          <w:rFonts w:hint="eastAsia"/>
        </w:rPr>
        <w:t>TP 跨模块调用操作方法（A方法与R方法）</w:t>
      </w:r>
    </w:p>
    <w:p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 A 方法跨模块调用操作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A 方法用于实例化其他模块（当于 new 关键字），模块被实例化之后，就可以以对象的方式调用模块内的操作。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A('User')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//调用当前项目的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A('Admin://User')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//调用 Admin 项目的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A('Admin/User')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分组的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A('Admin://Tool/User')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Tool 分组的 User 模块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sz w:val="18"/>
          <w:szCs w:val="18"/>
        </w:rPr>
      </w:pPr>
      <w:bookmarkStart w:id="0" w:name="t2"/>
      <w:bookmarkEnd w:id="0"/>
      <w:r>
        <w:rPr>
          <w:rFonts w:hint="eastAsia"/>
          <w:b/>
          <w:sz w:val="18"/>
          <w:szCs w:val="18"/>
        </w:rPr>
        <w:t>通过 R 方法跨模块调用操作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ThinkPHP 还提供了 R 方法，可直接调用其他模块的操作方法，将上面使用 A 方法的例子更改为 R 方法：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方法同样也支持跨分组调用和跨项目调用方法，语法如下：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R('&lt;项目名://&gt;&lt;分组名/&gt;模块名/操作'&lt;, array()&gt;)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//调用当前项目的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R('Admin://User/showName')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R('Admin/User/showName')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分组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R('Admin://Tool/User/info')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Tool 分组的 User 模块的 info 方法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bookmarkStart w:id="1" w:name="t3"/>
      <w:bookmarkEnd w:id="1"/>
      <w:r>
        <w:rPr>
          <w:rFonts w:hint="eastAsia"/>
          <w:b/>
          <w:bCs/>
          <w:sz w:val="18"/>
          <w:szCs w:val="18"/>
        </w:rPr>
        <w:t>R 方法接收参数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方法也支持对调用的方法传入参数，因为实际上调动的操作，可能是需要传入参数的。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方法的第二个参数为数组，该数组将作为被调用操作的参数传入。如下面的例子所示：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 'User/showName',array(5) );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要传入多个参数，那么将 R 方法的 array() 参数数组依次定义多个元素即可。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sz w:val="18"/>
          <w:szCs w:val="18"/>
        </w:rPr>
      </w:pPr>
      <w:bookmarkStart w:id="2" w:name="t4"/>
      <w:bookmarkEnd w:id="2"/>
      <w:r>
        <w:rPr>
          <w:rFonts w:hint="eastAsia"/>
          <w:b/>
          <w:sz w:val="18"/>
          <w:szCs w:val="18"/>
        </w:rPr>
        <w:t>A 方法还是 R 方法？</w:t>
      </w:r>
    </w:p>
    <w:p>
      <w:pPr>
        <w:spacing w:after="0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从上面的例子可以看出，A 方法和 R 方法都可以调用其他模块的操作，那是使用 A 方法好还是 R 方法好呢？在此建议如下：如果要使用其他模块内的多个方法，那么建议使用 A 方法，通过对象的方式调用该模块的不同方法，避免多次实例化对象；如果只需要使用其他模块内的其中一个方法，那么无疑 R 方法是最简洁的。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jc w:val="center"/>
        <w:textAlignment w:val="auto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  <w:t>U方法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U方法用于完成对URL地址的组装，特点在于可以自动根据当前的URL模式和设置生成对应的URL地址，格式为：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U('地址','参数','伪静态','是否跳转','显示域名');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在模板中使用U方法而不是固定写死URL地址的好处在于，一旦你的环境变化或者参数设置改变，你不需要更改模板中的任何代码。在模板中的调用格式需要采用 {:U('地址', '参数'…)} 的方式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jc w:val="center"/>
        <w:textAlignment w:val="auto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  <w:t>I方法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</w:pP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ThinkPHP 中 I() 是获取变量值，可以通过这个方法，对变量进行验证，从而保证了数据的可靠性。</w: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I(‘变量类型.变量名/修饰符’,[‘默认值’],[‘过滤方法’],[‘额外数据源’])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C1E6C6"/>
          <w:lang w:val="en-US" w:eastAsia="zh-CN"/>
        </w:rPr>
      </w:pPr>
      <w:bookmarkStart w:id="3" w:name="_GoBack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C1E6C6"/>
          <w:lang w:val="en-US" w:eastAsia="zh-CN"/>
        </w:rPr>
        <w:t>变量类型是指请求方式或者输入类型，包括：</w:t>
      </w:r>
    </w:p>
    <w:bookmarkEnd w:id="3"/>
    <w:tbl>
      <w:tblPr>
        <w:tblW w:w="9264" w:type="dxa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7946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变量类型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获取GET参数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获取POST参数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param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自动判断请求类型获取GET、POST或者PUT参数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request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获取REQUEST 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获取PUT 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session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 $_SESSION 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cookie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 $_COOKIE 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server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 $_SERVER 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globals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 $GLOBALS参数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 PATHINFO模式的URL参数**（3.2.2新增）**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 其他类型的参数，需要配合额外数据源参数**（3.2.2新增）**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C1E6C6"/>
        </w:rPr>
        <w:t>可以使用的修饰符包括：</w:t>
      </w:r>
    </w:p>
    <w:tbl>
      <w:tblPr>
        <w:tblW w:w="9264" w:type="dxa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32"/>
        <w:gridCol w:w="6732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修饰符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强制转换为字符串类型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强制转换为整形类型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强制转换为布尔类型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强制转换为数组类型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 w:color="auto" w:fill="C1E6C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强制转换为浮点类型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注意：变量类型不区分大小写。</w: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变量名则严格区分大小写。</w: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默认值和过滤方法均属于可选参数。</w: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变量修饰符是3.2.3版本新增</w:t>
      </w:r>
    </w:p>
    <w:p>
      <w:pPr>
        <w:spacing w:after="0"/>
        <w:rPr>
          <w:rFonts w:hint="eastAsia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I('get.');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// 获取整个$_GET 数组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</w:pP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由于param类型是I函数默认获取的变量类型，因此事实上param变量类型的写法可以简化为：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I('id'); // 等同于 I('param.id')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I('name'); // 等同于 I('param.name')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</w:pP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path类型变量可以用于获取URL参数（必须是PATHINFO模式参数有效，无论是GET还是POST方式都有效），例如： 当前访问URL地址是</w: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instrText xml:space="preserve"> HYPERLINK "http://servername/index.php/New/2013/06/01" </w:instrTex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t>http://serverName/index.php/New/2013/06/01</w:t>
      </w:r>
      <w:r>
        <w:rPr>
          <w:rFonts w:hint="eastAsia" w:ascii="Tahoma" w:hAnsi="Tahoma" w:eastAsia="微软雅黑" w:cs="Times New Roman"/>
          <w:sz w:val="18"/>
          <w:szCs w:val="18"/>
          <w:lang w:val="en-US" w:eastAsia="zh-CN" w:bidi="ar-SA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echo I('path.1'); // 输出2013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echo I('path.2'); // 输出06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echo I('path.3'); // 输出01</w:t>
      </w:r>
    </w:p>
    <w:p>
      <w:pPr>
        <w:pStyle w:val="10"/>
        <w:spacing w:before="120"/>
        <w:jc w:val="both"/>
        <w:rPr>
          <w:rFonts w:hint="eastAsia"/>
          <w:lang w:val="en-US" w:eastAsia="zh-CN"/>
        </w:rPr>
      </w:pPr>
    </w:p>
    <w:p>
      <w:pPr>
        <w:pStyle w:val="10"/>
        <w:spacing w:before="120"/>
        <w:jc w:val="center"/>
        <w:rPr>
          <w:rFonts w:hint="eastAsia"/>
          <w:lang w:val="en-US" w:eastAsia="zh-CN"/>
        </w:rPr>
      </w:pPr>
    </w:p>
    <w:p>
      <w:pPr>
        <w:pStyle w:val="10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</w:t>
      </w:r>
      <w:r>
        <w:rPr>
          <w:rFonts w:hint="default"/>
          <w:lang w:val="en-US" w:eastAsia="zh-CN"/>
        </w:rPr>
        <w:t>中用ajax做分页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  <w:t>1.先做一个方法xianshi();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public function xianshi(){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$n = D("chinastates");//造chinastates表的对象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$shuliang = $n-&gt;count();//取出数据的总条数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$page = new \Home\libs\Page($shuliang,15);//将page文件类引入。()里面需要参数，第一个参数是数据的总数量，第二个是每页显示多少条数据。所以上面要先求出数量。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$xinxi = $page-&gt;fpage();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$attr = $n-&gt;limit($page-&gt;limit)-&gt;select();//查询出所有数据,limit(0,15)，需要修改Page.class.php文件中的第57行$this-&gt;limit = "LIMIT ".$this-&gt;setLimit();，将 "LIMIT ".去掉，如果不去掉的话，将会显示limit(limit(0,15))，度了1个limit。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$this-&gt;assign("shuju",$attr);//将查询出的数据都注入显示页面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$this-&gt;assign("xinxi",$xinxi);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$this-&gt;show();//调用显示方法在显示页面显示。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  <w:t>TP中使用ajax表单验证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namespace Home\Controller;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use Think\Controller;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class TestController extends Controller{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public function tianjia() {//添加方法，用来显示页面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$this-&gt;show();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public function test(){//ajax处理方法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$y = D("YongHu");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$arr = array(//动态验证就是需要在哪验证就在哪里写验证方法。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array("uid","require","用户名不能为空"),//讲验证的方法写在方法里面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if($y-&gt;validate($arr)-&gt;create()){//这里要先调用validate方法，然后将写的验证方法放到validate里面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$this-&gt;ajaxReturn("通过验证","eval");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$this-&gt;ajaxReturn($y-&gt;getError(),"eval");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instrText xml:space="preserve"> HYPERLINK "https://www.cnblogs.com/mood-butterfly/p/6439119.html" </w:instrTex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t>PHP中变量类型的判断</w: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end"/>
      </w: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default" w:ascii="微软雅黑" w:hAnsi="微软雅黑"/>
          <w:sz w:val="18"/>
          <w:szCs w:val="18"/>
        </w:rPr>
        <w:t>一、gettype() 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二、php自带的类型判断如下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isset():                        //变量是否已经声明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empty():                        //变量是否为空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defined():　　　　　　//常量是否已经定义 define()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array_key_exists(mixed key, array search):        //检查给定的键名或索引是否存在于数组中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is_numeric ( mixed var ):                //检测变量是 否为数字或数字字符串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is_bool()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is_float()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is_int()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is_string()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is_object()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is_array()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is_null()</w:t>
      </w:r>
    </w:p>
    <w:p>
      <w:pPr>
        <w:spacing w:after="0"/>
        <w:rPr>
          <w:rFonts w:hint="eastAsia" w:ascii="微软雅黑" w:hAnsi="微软雅黑" w:eastAsiaTheme="minorEastAsia"/>
          <w:sz w:val="18"/>
          <w:szCs w:val="18"/>
          <w:lang w:val="en-US" w:eastAsia="zh-CN"/>
        </w:rPr>
      </w:pP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不难看出只要变量是否为” “或者0，或者是false和null，只要是这些值empty都会返回true，而isset是判断变量是否存在，只要你这个变量不是null或未赋值，返回结果都是true，而is_null正好是isset的反结果。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  <w:r>
        <w:rPr>
          <w:rFonts w:hint="eastAsia" w:ascii="微软雅黑" w:hAnsi="微软雅黑"/>
          <w:b/>
          <w:bCs/>
          <w:sz w:val="18"/>
          <w:szCs w:val="18"/>
          <w:lang w:val="en-US" w:eastAsia="zh-CN"/>
        </w:rPr>
        <w:t>i</w:t>
      </w:r>
      <w:r>
        <w:rPr>
          <w:rFonts w:hint="eastAsia" w:ascii="微软雅黑" w:hAnsi="微软雅黑"/>
          <w:b/>
          <w:bCs/>
          <w:sz w:val="18"/>
          <w:szCs w:val="18"/>
        </w:rPr>
        <w:t>sset判断是否分配实际内存，empty判断是否有值且不为0。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10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相对路径与绝对路径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未确定路径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凡是不以 . 或者 / 开头、也不是windows下 盘符:/ 开头的路径，例如: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a/a.php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common.inc.php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首先在逐一用include_path中定义的包含目录来拼接[未确定路径]，找到存在的文件则包含成功退出，如果没有找到，则用执行require语句的php文件所在目录来拼接[未确定路径]组成的全路径去查找该文件，如果文件存在则包含成功退出，否则表示包含文件不存在，出错。 未确定路径比较容易搞混不建议使用。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解决方案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由于“相对路径”中的“参照目录”是执行入口文件所在目录，“未确定”路径也比较容易混淆，因此最好的解决方法是使用“绝对路径”; 例如b.php的内容如下，无论在哪里require b.php都是以b.php的路径为参照来require c.php的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$dir = dirname(__FILE__);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require($dir . '../c.php');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或者定义一个通用函数 import.php，将其设置为“自动提前引入文件”，在php.ini做如下配置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更改配置项（必须）auto_prepend_file = "C:\xampp\htdocs\auto_prepend_file.php"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更改配置项（可选）allow_url_include = On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import.php内容如下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function import($path) {  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$old_dir = getcwd();        // 保存原“参照目录”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chdir(dirname(__FILE__));    // 将“参照目录”更改为当前脚本的绝对路径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require_once($path);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chdir($old_dir);            // 改回原“参照目录”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sz w:val="18"/>
          <w:szCs w:val="18"/>
        </w:rPr>
        <w:t>这样就可以使用import()函数来require文件了，无论包含多少级“参照目录”都是当前文件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10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PHP中获取url的内容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$content = file_get_contents("http://www.52fhy.com")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sz w:val="18"/>
          <w:szCs w:val="18"/>
        </w:rPr>
        <w:t>将整个文件读入一个字符串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$lines = 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把整个文件读入一个数组中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readfile("http://www.52fhy.com")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读取文件并写入到输出缓冲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10"/>
        <w:spacing w:before="12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"https://www.cnblogs.com/du892294464/p/6835277.html"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实现页面跳转的几种方式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在PHP脚本代码中实现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header("location:helloworld.php")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</w:rPr>
        <w:t>在用header前不能有任何的输出。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页面会立即跳转，因为header执行了location重定向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   延迟跳转（比如登陆成功后会有几秒钟等待时间，然后跳转到了其他页面）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header("Refresh:3;url=helloworld.php")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会在3秒后执行跳转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sleep(3); header("location:url地址")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调用了sleep()方法,效果也是x秒后执行跳转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在js脚本代码中实现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1.window.location.href方法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window.location.href="helloworld.php"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</w:t>
      </w: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使用js方法实现延迟跳转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setTimeout("window.location.href='helloworld.php'",3000);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2.window.location.assign方法  延迟跳转方法同上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type="text/javascript"&gt;window.location.assign("helloworld.php"）;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3.window.location.replace方法  (让新页面替换掉当前页面，不会保存在历史记录里，所有不能使用浏览器后退到原页面了)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window.location.replace("helloworld.php");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4.window.open方法 三个参数，第一个URL地址。第二个打开新页面方式（比如新页面_blank,_new,自身跳转_self）,第三个是新页面的方式，包括样式，位置等。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window.open("index.php",_blank,width=300px);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使用HTML脚本代码完成跳转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在&lt;head&gt;标签里执行代码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直接插入这句代码就可以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&lt;meta http-equiv="refresh" content="3;url='helloworld.php'"&gt;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F3F0"/>
    <w:multiLevelType w:val="singleLevel"/>
    <w:tmpl w:val="7737F3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306C5"/>
    <w:rsid w:val="000A7F06"/>
    <w:rsid w:val="00155AB9"/>
    <w:rsid w:val="00167CAE"/>
    <w:rsid w:val="00187249"/>
    <w:rsid w:val="001946A0"/>
    <w:rsid w:val="001A3434"/>
    <w:rsid w:val="001E1BC4"/>
    <w:rsid w:val="001F4B0A"/>
    <w:rsid w:val="00323B43"/>
    <w:rsid w:val="00366D7C"/>
    <w:rsid w:val="0039551D"/>
    <w:rsid w:val="003D37D8"/>
    <w:rsid w:val="003F23A9"/>
    <w:rsid w:val="004148C2"/>
    <w:rsid w:val="00426133"/>
    <w:rsid w:val="004358AB"/>
    <w:rsid w:val="00440E5B"/>
    <w:rsid w:val="00443B9A"/>
    <w:rsid w:val="00460D48"/>
    <w:rsid w:val="005069BA"/>
    <w:rsid w:val="005650E8"/>
    <w:rsid w:val="005954B8"/>
    <w:rsid w:val="005B5733"/>
    <w:rsid w:val="005D097D"/>
    <w:rsid w:val="005E51B5"/>
    <w:rsid w:val="00611DCF"/>
    <w:rsid w:val="006209BB"/>
    <w:rsid w:val="00622F6C"/>
    <w:rsid w:val="00645CC2"/>
    <w:rsid w:val="006F49FF"/>
    <w:rsid w:val="00717FFA"/>
    <w:rsid w:val="007434ED"/>
    <w:rsid w:val="00753EEE"/>
    <w:rsid w:val="00794C19"/>
    <w:rsid w:val="007E7DCD"/>
    <w:rsid w:val="0084239D"/>
    <w:rsid w:val="00845A99"/>
    <w:rsid w:val="0088377C"/>
    <w:rsid w:val="008B7726"/>
    <w:rsid w:val="008D4425"/>
    <w:rsid w:val="008F74FF"/>
    <w:rsid w:val="00983D02"/>
    <w:rsid w:val="009C0CB7"/>
    <w:rsid w:val="009C6503"/>
    <w:rsid w:val="009D0CD0"/>
    <w:rsid w:val="00A67124"/>
    <w:rsid w:val="00B0598D"/>
    <w:rsid w:val="00B12DE7"/>
    <w:rsid w:val="00B256CA"/>
    <w:rsid w:val="00B46AE1"/>
    <w:rsid w:val="00B633B9"/>
    <w:rsid w:val="00B63AD0"/>
    <w:rsid w:val="00B83B36"/>
    <w:rsid w:val="00BA63E4"/>
    <w:rsid w:val="00BD52E1"/>
    <w:rsid w:val="00BE4076"/>
    <w:rsid w:val="00C06279"/>
    <w:rsid w:val="00C166C5"/>
    <w:rsid w:val="00C20691"/>
    <w:rsid w:val="00C61574"/>
    <w:rsid w:val="00C920B9"/>
    <w:rsid w:val="00CA42D5"/>
    <w:rsid w:val="00CC3847"/>
    <w:rsid w:val="00CF43F7"/>
    <w:rsid w:val="00D31D50"/>
    <w:rsid w:val="00D67EED"/>
    <w:rsid w:val="00D77F6F"/>
    <w:rsid w:val="00E03313"/>
    <w:rsid w:val="00E20165"/>
    <w:rsid w:val="00E40C8D"/>
    <w:rsid w:val="00E54B3E"/>
    <w:rsid w:val="00E95F9B"/>
    <w:rsid w:val="00EA70A5"/>
    <w:rsid w:val="00EB22EC"/>
    <w:rsid w:val="00EB3458"/>
    <w:rsid w:val="00EB6DD8"/>
    <w:rsid w:val="00F24F36"/>
    <w:rsid w:val="00F25C95"/>
    <w:rsid w:val="00F76B42"/>
    <w:rsid w:val="00FA39FD"/>
    <w:rsid w:val="01172159"/>
    <w:rsid w:val="021357B9"/>
    <w:rsid w:val="02B702C1"/>
    <w:rsid w:val="034B6875"/>
    <w:rsid w:val="03776C73"/>
    <w:rsid w:val="04BF4012"/>
    <w:rsid w:val="064A3F4D"/>
    <w:rsid w:val="078B1208"/>
    <w:rsid w:val="08546D6A"/>
    <w:rsid w:val="08C076E3"/>
    <w:rsid w:val="08E54D0E"/>
    <w:rsid w:val="09157016"/>
    <w:rsid w:val="09BD6B8A"/>
    <w:rsid w:val="0DE24243"/>
    <w:rsid w:val="0E035350"/>
    <w:rsid w:val="0E2F2D49"/>
    <w:rsid w:val="0EA84719"/>
    <w:rsid w:val="0F066CFB"/>
    <w:rsid w:val="0F1F345E"/>
    <w:rsid w:val="1026019F"/>
    <w:rsid w:val="1030220F"/>
    <w:rsid w:val="10314E23"/>
    <w:rsid w:val="10EA12DB"/>
    <w:rsid w:val="11CB0BE4"/>
    <w:rsid w:val="13CD6CFF"/>
    <w:rsid w:val="13EF5708"/>
    <w:rsid w:val="14814C56"/>
    <w:rsid w:val="16C3177F"/>
    <w:rsid w:val="18E018E0"/>
    <w:rsid w:val="190A15F3"/>
    <w:rsid w:val="19632DB3"/>
    <w:rsid w:val="1AB03BEA"/>
    <w:rsid w:val="1B357CE2"/>
    <w:rsid w:val="1B4A0A55"/>
    <w:rsid w:val="1B76619F"/>
    <w:rsid w:val="1BB75806"/>
    <w:rsid w:val="1CDD55E8"/>
    <w:rsid w:val="1D690A4F"/>
    <w:rsid w:val="1E387E23"/>
    <w:rsid w:val="1E786A00"/>
    <w:rsid w:val="1E855721"/>
    <w:rsid w:val="1EBC74BC"/>
    <w:rsid w:val="1F362618"/>
    <w:rsid w:val="204B6589"/>
    <w:rsid w:val="209872D2"/>
    <w:rsid w:val="22353B2B"/>
    <w:rsid w:val="22BB16DD"/>
    <w:rsid w:val="24146C21"/>
    <w:rsid w:val="24A17B2A"/>
    <w:rsid w:val="25F45D3F"/>
    <w:rsid w:val="26105100"/>
    <w:rsid w:val="265152F8"/>
    <w:rsid w:val="26742377"/>
    <w:rsid w:val="26E92BE5"/>
    <w:rsid w:val="27B77ABB"/>
    <w:rsid w:val="28AC539D"/>
    <w:rsid w:val="291A0215"/>
    <w:rsid w:val="295D4B17"/>
    <w:rsid w:val="29AB0510"/>
    <w:rsid w:val="2AAC1431"/>
    <w:rsid w:val="2DE12073"/>
    <w:rsid w:val="2DF71EE9"/>
    <w:rsid w:val="2E5878BF"/>
    <w:rsid w:val="2ECB6253"/>
    <w:rsid w:val="30831D77"/>
    <w:rsid w:val="30BA0AF7"/>
    <w:rsid w:val="32836617"/>
    <w:rsid w:val="32923106"/>
    <w:rsid w:val="33711DFA"/>
    <w:rsid w:val="34AC54FC"/>
    <w:rsid w:val="34EE0E45"/>
    <w:rsid w:val="34F25A93"/>
    <w:rsid w:val="356928AF"/>
    <w:rsid w:val="357545E3"/>
    <w:rsid w:val="35914819"/>
    <w:rsid w:val="35AA49A8"/>
    <w:rsid w:val="366535CE"/>
    <w:rsid w:val="36B8095F"/>
    <w:rsid w:val="36F05BAE"/>
    <w:rsid w:val="37651526"/>
    <w:rsid w:val="378F446B"/>
    <w:rsid w:val="3879693E"/>
    <w:rsid w:val="38CB308D"/>
    <w:rsid w:val="39703F4F"/>
    <w:rsid w:val="39F46D2B"/>
    <w:rsid w:val="3A351C1C"/>
    <w:rsid w:val="3AFB248B"/>
    <w:rsid w:val="3B8612C3"/>
    <w:rsid w:val="3BD2355E"/>
    <w:rsid w:val="3D425EBC"/>
    <w:rsid w:val="3DAF10D5"/>
    <w:rsid w:val="3E896A8F"/>
    <w:rsid w:val="3EA70758"/>
    <w:rsid w:val="3F501827"/>
    <w:rsid w:val="3FCE29CF"/>
    <w:rsid w:val="40715433"/>
    <w:rsid w:val="417768F4"/>
    <w:rsid w:val="41CB5808"/>
    <w:rsid w:val="420B45EF"/>
    <w:rsid w:val="42DB6B80"/>
    <w:rsid w:val="436401ED"/>
    <w:rsid w:val="44830961"/>
    <w:rsid w:val="44D84400"/>
    <w:rsid w:val="45012B97"/>
    <w:rsid w:val="45297C0B"/>
    <w:rsid w:val="453200CD"/>
    <w:rsid w:val="454417E6"/>
    <w:rsid w:val="45E77578"/>
    <w:rsid w:val="48D43D0B"/>
    <w:rsid w:val="493731F9"/>
    <w:rsid w:val="499461C5"/>
    <w:rsid w:val="4A0F498D"/>
    <w:rsid w:val="4A192D1E"/>
    <w:rsid w:val="4A5B700A"/>
    <w:rsid w:val="4B99452F"/>
    <w:rsid w:val="4D577AE0"/>
    <w:rsid w:val="4E2B60D8"/>
    <w:rsid w:val="4ECA78A3"/>
    <w:rsid w:val="4EEE7D8E"/>
    <w:rsid w:val="4F9755C7"/>
    <w:rsid w:val="51036CB9"/>
    <w:rsid w:val="514E554D"/>
    <w:rsid w:val="515A6B83"/>
    <w:rsid w:val="5467537F"/>
    <w:rsid w:val="54C90220"/>
    <w:rsid w:val="55774444"/>
    <w:rsid w:val="564A7360"/>
    <w:rsid w:val="567539F7"/>
    <w:rsid w:val="567805C0"/>
    <w:rsid w:val="568779BC"/>
    <w:rsid w:val="569A5CE4"/>
    <w:rsid w:val="58DB6CD4"/>
    <w:rsid w:val="59340720"/>
    <w:rsid w:val="59AD165F"/>
    <w:rsid w:val="59F45840"/>
    <w:rsid w:val="5A060FD6"/>
    <w:rsid w:val="5A4467F4"/>
    <w:rsid w:val="5AEE272D"/>
    <w:rsid w:val="5B257AB1"/>
    <w:rsid w:val="5BAD3011"/>
    <w:rsid w:val="5C9D3623"/>
    <w:rsid w:val="5F17256B"/>
    <w:rsid w:val="5F8E4A5E"/>
    <w:rsid w:val="5FE307E1"/>
    <w:rsid w:val="600850D5"/>
    <w:rsid w:val="60867430"/>
    <w:rsid w:val="629A691D"/>
    <w:rsid w:val="63965964"/>
    <w:rsid w:val="63AE1E8D"/>
    <w:rsid w:val="63C11A36"/>
    <w:rsid w:val="64A358AC"/>
    <w:rsid w:val="6558210B"/>
    <w:rsid w:val="66FC4E05"/>
    <w:rsid w:val="67C63559"/>
    <w:rsid w:val="67FB795E"/>
    <w:rsid w:val="6814614D"/>
    <w:rsid w:val="68451F37"/>
    <w:rsid w:val="685002F4"/>
    <w:rsid w:val="68D73C8C"/>
    <w:rsid w:val="69A022CF"/>
    <w:rsid w:val="69F671F0"/>
    <w:rsid w:val="6A5214BF"/>
    <w:rsid w:val="6A7A4B84"/>
    <w:rsid w:val="6AA748C8"/>
    <w:rsid w:val="6AA869DD"/>
    <w:rsid w:val="6B977093"/>
    <w:rsid w:val="6C927602"/>
    <w:rsid w:val="6CD43218"/>
    <w:rsid w:val="6D2D4C1F"/>
    <w:rsid w:val="6D7D5D71"/>
    <w:rsid w:val="6E5F03A2"/>
    <w:rsid w:val="6F3A3C1D"/>
    <w:rsid w:val="6F7C23EB"/>
    <w:rsid w:val="6FEB702D"/>
    <w:rsid w:val="704241B9"/>
    <w:rsid w:val="70BD7174"/>
    <w:rsid w:val="70F434FB"/>
    <w:rsid w:val="72AB47EA"/>
    <w:rsid w:val="743439E9"/>
    <w:rsid w:val="75DA41B5"/>
    <w:rsid w:val="76936197"/>
    <w:rsid w:val="77515DB8"/>
    <w:rsid w:val="7905162A"/>
    <w:rsid w:val="7920558C"/>
    <w:rsid w:val="7955121E"/>
    <w:rsid w:val="7A2250EE"/>
    <w:rsid w:val="7A3034F6"/>
    <w:rsid w:val="7A4D1CB8"/>
    <w:rsid w:val="7BF662EE"/>
    <w:rsid w:val="7C490E4F"/>
    <w:rsid w:val="7D4C589D"/>
    <w:rsid w:val="7E204722"/>
    <w:rsid w:val="7E6150E3"/>
    <w:rsid w:val="7EC806C9"/>
    <w:rsid w:val="7FBE3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0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批注框文本 Char"/>
    <w:basedOn w:val="12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HTML 预设格式 Char"/>
    <w:basedOn w:val="12"/>
    <w:link w:val="8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hljs-function"/>
    <w:basedOn w:val="12"/>
    <w:qFormat/>
    <w:uiPriority w:val="0"/>
  </w:style>
  <w:style w:type="character" w:customStyle="1" w:styleId="19">
    <w:name w:val="hljs-keyword"/>
    <w:basedOn w:val="12"/>
    <w:qFormat/>
    <w:uiPriority w:val="0"/>
  </w:style>
  <w:style w:type="character" w:customStyle="1" w:styleId="20">
    <w:name w:val="hljs-title"/>
    <w:basedOn w:val="12"/>
    <w:qFormat/>
    <w:uiPriority w:val="0"/>
  </w:style>
  <w:style w:type="character" w:customStyle="1" w:styleId="21">
    <w:name w:val="hljs-params"/>
    <w:basedOn w:val="12"/>
    <w:qFormat/>
    <w:uiPriority w:val="0"/>
  </w:style>
  <w:style w:type="character" w:customStyle="1" w:styleId="22">
    <w:name w:val="hljs-variable"/>
    <w:basedOn w:val="12"/>
    <w:qFormat/>
    <w:uiPriority w:val="0"/>
  </w:style>
  <w:style w:type="character" w:customStyle="1" w:styleId="23">
    <w:name w:val="hljs-comment"/>
    <w:basedOn w:val="12"/>
    <w:qFormat/>
    <w:uiPriority w:val="0"/>
  </w:style>
  <w:style w:type="character" w:customStyle="1" w:styleId="24">
    <w:name w:val="页眉 Char"/>
    <w:basedOn w:val="12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5">
    <w:name w:val="页脚 Char"/>
    <w:basedOn w:val="12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7">
    <w:name w:val="标题 2 Char"/>
    <w:basedOn w:val="12"/>
    <w:link w:val="3"/>
    <w:semiHidden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标题 3 Char"/>
    <w:basedOn w:val="12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9">
    <w:name w:val="标题 Char"/>
    <w:basedOn w:val="12"/>
    <w:link w:val="10"/>
    <w:qFormat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385</Words>
  <Characters>2201</Characters>
  <Lines>18</Lines>
  <Paragraphs>5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2020-09-05T15:21:48Z</dcterms:modified>
  <dc:title>php学习路线图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