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120"/>
        <w:jc w:val="center"/>
      </w:pPr>
      <w:r>
        <w:rPr>
          <w:rFonts w:hint="eastAsia"/>
        </w:rPr>
        <w:t>TP 跨模块调用操作方法（A方法与R方法）</w:t>
      </w:r>
    </w:p>
    <w:p>
      <w:pPr>
        <w:spacing w:after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通过 A 方法跨模块调用操作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A 方法用于实例化其他模块（当于 new 关键字），模块被实例化之后，就可以以对象的方式调用模块内的操作。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A('User')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sz w:val="18"/>
          <w:szCs w:val="18"/>
        </w:rPr>
        <w:t>//调用当前项目的 User 模块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A('Admin://User')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sz w:val="18"/>
          <w:szCs w:val="18"/>
        </w:rPr>
        <w:t>//调用 Admin 项目的 User 模块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A('Admin/User')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//调用 Admin 分组的 User 模块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A('Admin://Tool/User')</w:t>
      </w:r>
      <w:r>
        <w:rPr>
          <w:sz w:val="18"/>
          <w:szCs w:val="18"/>
        </w:rPr>
        <w:tab/>
      </w:r>
      <w:r>
        <w:rPr>
          <w:sz w:val="18"/>
          <w:szCs w:val="18"/>
        </w:rPr>
        <w:t>//调用 Admin 项目 Tool 分组的 User 模块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b/>
          <w:sz w:val="18"/>
          <w:szCs w:val="18"/>
        </w:rPr>
      </w:pPr>
      <w:bookmarkStart w:id="0" w:name="t2"/>
      <w:bookmarkEnd w:id="0"/>
      <w:r>
        <w:rPr>
          <w:rFonts w:hint="eastAsia"/>
          <w:b/>
          <w:sz w:val="18"/>
          <w:szCs w:val="18"/>
        </w:rPr>
        <w:t>通过 R 方法跨模块调用操作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ThinkPHP 还提供了 R 方法，可直接调用其他模块的操作方法，将上面使用 A 方法的例子更改为 R 方法：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R 方法同样也支持跨分组调用和跨项目调用方法，语法如下：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R('&lt;项目名://&gt;&lt;分组名/&gt;模块名/操作'&lt;, array()&gt;)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R('User/showName')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//调用当前项目的 User 模块的 showName 方法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R('Admin://User/showName')</w:t>
      </w:r>
      <w:r>
        <w:rPr>
          <w:sz w:val="18"/>
          <w:szCs w:val="18"/>
        </w:rPr>
        <w:tab/>
      </w:r>
      <w:r>
        <w:rPr>
          <w:sz w:val="18"/>
          <w:szCs w:val="18"/>
        </w:rPr>
        <w:t>//调用 Admin 项目 User 模块的 showName 方法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R('Admin/User/showName')</w:t>
      </w:r>
      <w:r>
        <w:rPr>
          <w:sz w:val="18"/>
          <w:szCs w:val="18"/>
        </w:rPr>
        <w:tab/>
      </w:r>
      <w:r>
        <w:rPr>
          <w:sz w:val="18"/>
          <w:szCs w:val="18"/>
        </w:rPr>
        <w:t>//调用 Admin 分组 User 模块的 showName 方法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R('Admin://Tool/User/info')</w:t>
      </w:r>
      <w:r>
        <w:rPr>
          <w:sz w:val="18"/>
          <w:szCs w:val="18"/>
        </w:rPr>
        <w:tab/>
      </w:r>
      <w:r>
        <w:rPr>
          <w:sz w:val="18"/>
          <w:szCs w:val="18"/>
        </w:rPr>
        <w:t>//调用 Admin 项目 Tool 分组的 User 模块的 info 方法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b/>
          <w:bCs/>
          <w:sz w:val="18"/>
          <w:szCs w:val="18"/>
        </w:rPr>
      </w:pPr>
      <w:bookmarkStart w:id="1" w:name="t3"/>
      <w:bookmarkEnd w:id="1"/>
      <w:r>
        <w:rPr>
          <w:rFonts w:hint="eastAsia"/>
          <w:b/>
          <w:bCs/>
          <w:sz w:val="18"/>
          <w:szCs w:val="18"/>
        </w:rPr>
        <w:t>R 方法接收参数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R 方法也支持对调用的方法传入参数，因为实际上调动的操作，可能是需要传入参数的。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R 方法的第二个参数为数组，该数组将作为被调用操作的参数传入。如下面的例子所示：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R( 'User/showName',array(5) );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要传入多个参数，那么将 R 方法的 array() 参数数组依次定义多个元素即可。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b/>
          <w:sz w:val="18"/>
          <w:szCs w:val="18"/>
        </w:rPr>
      </w:pPr>
      <w:bookmarkStart w:id="2" w:name="t4"/>
      <w:bookmarkEnd w:id="2"/>
      <w:r>
        <w:rPr>
          <w:rFonts w:hint="eastAsia"/>
          <w:b/>
          <w:sz w:val="18"/>
          <w:szCs w:val="18"/>
        </w:rPr>
        <w:t>A 方法还是 R 方法？</w:t>
      </w:r>
    </w:p>
    <w:p>
      <w:pPr>
        <w:spacing w:after="0"/>
        <w:rPr>
          <w:rFonts w:hint="default"/>
          <w:sz w:val="18"/>
          <w:szCs w:val="18"/>
        </w:rPr>
      </w:pPr>
      <w:r>
        <w:rPr>
          <w:rFonts w:hint="eastAsia"/>
          <w:sz w:val="18"/>
          <w:szCs w:val="18"/>
        </w:rPr>
        <w:t>从上面的例子可以看出，A 方法和 R 方法都可以调用其他模块的操作，那是使用 A 方法好还是 R 方法好呢？在此建议如下：如果要使用其他模块内的多个方法，那么建议使用 A 方法，通过对象的方式调用该模块的不同方法，避免多次实例化对象；如果只需要使用其他模块内的其中一个方法，那么无疑 R 方法是最简洁的。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10"/>
        <w:spacing w:before="12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TP</w:t>
      </w:r>
      <w:r>
        <w:rPr>
          <w:rFonts w:hint="default"/>
          <w:lang w:val="en-US" w:eastAsia="zh-CN"/>
        </w:rPr>
        <w:t>中用ajax做分页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 w:bidi="ar-SA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 w:bidi="ar-SA"/>
        </w:rPr>
        <w:t>1.先做一个方法xianshi();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public function xianshi(){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$n = D("chinastates");//造chinastates表的对象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$shuliang = $n-&gt;count();//取出数据的总条数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$page = new \Home\libs\Page($shuliang,15);//将page文件类引入。()里面需要参数，第一个参数是数据的总数量，第二个是每页显示多少条数据。所以上面要先求出数量。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$xinxi = $page-&gt;fpage();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$attr = $n-&gt;limit($page-&gt;limit)-&gt;select();//查询出所有数据,limit(0,15)，需要修改Page.class.php文件中的第57行$this-&gt;limit = "LIMIT ".$this-&gt;setLimit();，将 "LIMIT ".去掉，如果不去掉的话，将会显示limit(limit(0,15))，度了1个limit。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$this-&gt;assign("shuju",$attr);//将查询出的数据都注入显示页面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$this-&gt;assign("xinxi",$xinxi);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$this-&gt;show();//调用显示方法在显示页面显示。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</w:p>
    <w:p>
      <w:pPr>
        <w:jc w:val="center"/>
        <w:rPr>
          <w:rFonts w:hint="eastAsia" w:ascii="Cambria" w:hAnsi="Cambria" w:eastAsia="宋体" w:cs="Times New Roman"/>
          <w:b/>
          <w:bCs/>
          <w:sz w:val="32"/>
          <w:szCs w:val="32"/>
          <w:lang w:val="en-US" w:eastAsia="zh-CN" w:bidi="ar-SA"/>
        </w:rPr>
      </w:pPr>
      <w:r>
        <w:rPr>
          <w:rFonts w:hint="eastAsia" w:ascii="Cambria" w:hAnsi="Cambria" w:eastAsia="宋体" w:cs="Times New Roman"/>
          <w:b/>
          <w:bCs/>
          <w:sz w:val="32"/>
          <w:szCs w:val="32"/>
          <w:lang w:val="en-US" w:eastAsia="zh-CN" w:bidi="ar-SA"/>
        </w:rPr>
        <w:t>TP中使用ajax表单验证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namespace Home\Controller;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use Think\Controller;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class TestController extends Controller{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public function tianjia() {//添加方法，用来显示页面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$this-&gt;show();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public function test(){//ajax处理方法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$y = D("YongHu");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$arr = array(//动态验证就是需要在哪验证就在哪里写验证方法。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array("uid","require","用户名不能为空"),//讲验证的方法写在方法里面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if($y-&gt;validate($arr)-&gt;create()){//这里要先调用validate方法，然后将写的验证方法放到validate里面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$this-&gt;ajaxReturn("通过验证","eval");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}</w:t>
      </w:r>
      <w:bookmarkStart w:id="3" w:name="_GoBack"/>
      <w:bookmarkEnd w:id="3"/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$this-&gt;ajaxReturn($y-&gt;getError(),"eval");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jc w:val="center"/>
        <w:rPr>
          <w:rFonts w:hint="eastAsia" w:ascii="Cambria" w:hAnsi="Cambria" w:eastAsia="宋体" w:cs="Times New Roman"/>
          <w:b/>
          <w:bCs/>
          <w:sz w:val="32"/>
          <w:szCs w:val="32"/>
          <w:lang w:val="en-US" w:eastAsia="zh-CN" w:bidi="ar-SA"/>
        </w:rPr>
      </w:pPr>
      <w:r>
        <w:rPr>
          <w:rFonts w:hint="default" w:ascii="Cambria" w:hAnsi="Cambria" w:eastAsia="宋体" w:cs="Times New Roman"/>
          <w:b/>
          <w:bCs/>
          <w:sz w:val="32"/>
          <w:szCs w:val="32"/>
          <w:lang w:val="en-US" w:eastAsia="zh-CN" w:bidi="ar-SA"/>
        </w:rPr>
        <w:fldChar w:fldCharType="begin"/>
      </w:r>
      <w:r>
        <w:rPr>
          <w:rFonts w:hint="default" w:ascii="Cambria" w:hAnsi="Cambria" w:eastAsia="宋体" w:cs="Times New Roman"/>
          <w:b/>
          <w:bCs/>
          <w:sz w:val="32"/>
          <w:szCs w:val="32"/>
          <w:lang w:val="en-US" w:eastAsia="zh-CN" w:bidi="ar-SA"/>
        </w:rPr>
        <w:instrText xml:space="preserve"> HYPERLINK "https://www.cnblogs.com/mood-butterfly/p/6439119.html" </w:instrText>
      </w:r>
      <w:r>
        <w:rPr>
          <w:rFonts w:hint="default" w:ascii="Cambria" w:hAnsi="Cambria" w:eastAsia="宋体" w:cs="Times New Roman"/>
          <w:b/>
          <w:bCs/>
          <w:sz w:val="32"/>
          <w:szCs w:val="32"/>
          <w:lang w:val="en-US" w:eastAsia="zh-CN" w:bidi="ar-SA"/>
        </w:rPr>
        <w:fldChar w:fldCharType="separate"/>
      </w:r>
      <w:r>
        <w:rPr>
          <w:rFonts w:hint="default" w:ascii="Cambria" w:hAnsi="Cambria" w:eastAsia="宋体" w:cs="Times New Roman"/>
          <w:b/>
          <w:bCs/>
          <w:sz w:val="32"/>
          <w:szCs w:val="32"/>
          <w:lang w:val="en-US" w:eastAsia="zh-CN" w:bidi="ar-SA"/>
        </w:rPr>
        <w:t>PHP中变量类型的判断</w:t>
      </w:r>
      <w:r>
        <w:rPr>
          <w:rFonts w:hint="default" w:ascii="Cambria" w:hAnsi="Cambria" w:eastAsia="宋体" w:cs="Times New Roman"/>
          <w:b/>
          <w:bCs/>
          <w:sz w:val="32"/>
          <w:szCs w:val="32"/>
          <w:lang w:val="en-US" w:eastAsia="zh-CN" w:bidi="ar-SA"/>
        </w:rPr>
        <w:fldChar w:fldCharType="end"/>
      </w:r>
    </w:p>
    <w:p>
      <w:pPr>
        <w:spacing w:after="0"/>
        <w:rPr>
          <w:rFonts w:ascii="微软雅黑" w:hAnsi="微软雅黑"/>
          <w:sz w:val="18"/>
          <w:szCs w:val="18"/>
        </w:rPr>
      </w:pPr>
      <w:r>
        <w:rPr>
          <w:rFonts w:hint="default" w:ascii="微软雅黑" w:hAnsi="微软雅黑"/>
          <w:sz w:val="18"/>
          <w:szCs w:val="18"/>
        </w:rPr>
        <w:t>一、gettype() 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二、php自带的类型判断如下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isset():                        //变量是否已经声明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empty():                        //变量是否为空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defined():　　　　　　//常量是否已经定义 define()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array_key_exists(mixed key, array search):        //检查给定的键名或索引是否存在于数组中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is_numeric ( mixed var ):                //检测变量是 否为数字或数字字符串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is_bool()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is_float()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is_int()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is_string()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is_object()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is_array()</w:t>
      </w:r>
      <w:r>
        <w:rPr>
          <w:rFonts w:hint="eastAsia" w:ascii="微软雅黑" w:hAnsi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sz w:val="18"/>
          <w:szCs w:val="18"/>
        </w:rPr>
        <w:t>is_null()</w:t>
      </w:r>
    </w:p>
    <w:p>
      <w:pPr>
        <w:spacing w:after="0"/>
        <w:rPr>
          <w:rFonts w:hint="eastAsia" w:ascii="微软雅黑" w:hAnsi="微软雅黑" w:eastAsiaTheme="minorEastAsia"/>
          <w:sz w:val="18"/>
          <w:szCs w:val="18"/>
          <w:lang w:val="en-US" w:eastAsia="zh-CN"/>
        </w:rPr>
      </w:pPr>
    </w:p>
    <w:p>
      <w:pPr>
        <w:spacing w:after="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不难看出只要变量是否为” “或者0，或者是false和null，只要是这些值empty都会返回true，而isset是判断变量是否存在，只要你这个变量不是null或未赋值，返回结果都是true，而is_null正好是isset的反结果。</w:t>
      </w:r>
    </w:p>
    <w:p>
      <w:pPr>
        <w:spacing w:after="0"/>
        <w:rPr>
          <w:rFonts w:hint="eastAsia" w:ascii="微软雅黑" w:hAnsi="微软雅黑"/>
          <w:b/>
          <w:bCs/>
          <w:sz w:val="18"/>
          <w:szCs w:val="18"/>
        </w:rPr>
      </w:pPr>
      <w:r>
        <w:rPr>
          <w:rFonts w:hint="eastAsia" w:ascii="微软雅黑" w:hAnsi="微软雅黑"/>
          <w:b/>
          <w:bCs/>
          <w:sz w:val="18"/>
          <w:szCs w:val="18"/>
          <w:lang w:val="en-US" w:eastAsia="zh-CN"/>
        </w:rPr>
        <w:t>i</w:t>
      </w:r>
      <w:r>
        <w:rPr>
          <w:rFonts w:hint="eastAsia" w:ascii="微软雅黑" w:hAnsi="微软雅黑"/>
          <w:b/>
          <w:bCs/>
          <w:sz w:val="18"/>
          <w:szCs w:val="18"/>
        </w:rPr>
        <w:t>sset判断是否分配实际内存，empty判断是否有值且不为0。</w:t>
      </w:r>
    </w:p>
    <w:p>
      <w:pPr>
        <w:spacing w:after="0"/>
        <w:rPr>
          <w:rFonts w:hint="eastAsia" w:ascii="微软雅黑" w:hAnsi="微软雅黑"/>
          <w:b/>
          <w:bCs/>
          <w:sz w:val="18"/>
          <w:szCs w:val="18"/>
        </w:rPr>
      </w:pPr>
    </w:p>
    <w:p>
      <w:pPr>
        <w:spacing w:after="0"/>
        <w:rPr>
          <w:rFonts w:hint="eastAsia" w:ascii="微软雅黑" w:hAnsi="微软雅黑"/>
          <w:sz w:val="18"/>
          <w:szCs w:val="18"/>
        </w:rPr>
      </w:pPr>
    </w:p>
    <w:p>
      <w:pPr>
        <w:pStyle w:val="10"/>
        <w:spacing w:before="12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相对路径与绝对路径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未确定路径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凡是不以 . 或者 / 开头、也不是windows下 盘符:/ 开头的路径，例如: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a/a.php  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common.inc.php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首先在逐一用include_path中定义的包含目录来拼接[未确定路径]，找到存在的文件则包含成功退出，如果没有找到，则用执行require语句的php文件所在目录来拼接[未确定路径]组成的全路径去查找该文件，如果文件存在则包含成功退出，否则表示包含文件不存在，出错。 未确定路径比较容易搞混不建议使用。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解决方案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由于“相对路径”中的“参照目录”是执行入口文件所在目录，“未确定”路径也比较容易混淆，因此最好的解决方法是使用“绝对路径”; 例如b.php的内容如下，无论在哪里require b.php都是以b.php的路径为参照来require c.php的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$dir = dirname(__FILE__);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require($dir . '../c.php');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或者定义一个通用函数 import.php，将其设置为“自动提前引入文件”，在php.ini做如下配置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更改配置项（必须）auto_prepend_file = "C:\xampp\htdocs\auto_prepend_file.php"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更改配置项（可选）allow_url_include = On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import.php内容如下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function import($path) {    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$old_dir = getcwd();        // 保存原“参照目录”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chdir(dirname(__FILE__));    // 将“参照目录”更改为当前脚本的绝对路径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require_once($path);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chdir($old_dir);            // 改回原“参照目录”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  <w:r>
        <w:rPr>
          <w:sz w:val="18"/>
          <w:szCs w:val="18"/>
        </w:rPr>
        <w:t>这样就可以使用import()函数来require文件了，无论包含多少级“参照目录”都是当前文件</w:t>
      </w:r>
      <w:r>
        <w:rPr>
          <w:rFonts w:hint="eastAsia"/>
          <w:sz w:val="18"/>
          <w:szCs w:val="18"/>
          <w:lang w:eastAsia="zh-CN"/>
        </w:rPr>
        <w:t>。</w:t>
      </w:r>
    </w:p>
    <w:p>
      <w:pPr>
        <w:spacing w:after="0"/>
        <w:rPr>
          <w:rFonts w:hint="eastAsia" w:ascii="微软雅黑" w:hAnsi="微软雅黑"/>
          <w:sz w:val="18"/>
          <w:szCs w:val="18"/>
        </w:rPr>
      </w:pPr>
    </w:p>
    <w:p>
      <w:pPr>
        <w:pStyle w:val="10"/>
        <w:spacing w:before="1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PHP中获取url的内容</w:t>
      </w:r>
    </w:p>
    <w:p>
      <w:pPr>
        <w:spacing w:after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/>
          <w:sz w:val="18"/>
          <w:szCs w:val="18"/>
        </w:rPr>
        <w:t>$content = file_get_contents("http://www.52fhy.com")</w:t>
      </w:r>
      <w:r>
        <w:rPr>
          <w:rFonts w:hint="eastAsia" w:ascii="微软雅黑" w:hAnsi="微软雅黑"/>
          <w:sz w:val="18"/>
          <w:szCs w:val="18"/>
          <w:lang w:eastAsia="zh-CN"/>
        </w:rPr>
        <w:t>；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//</w:t>
      </w:r>
      <w:r>
        <w:rPr>
          <w:sz w:val="18"/>
          <w:szCs w:val="18"/>
        </w:rPr>
        <w:t>将整个文件读入一个字符串</w:t>
      </w:r>
    </w:p>
    <w:p>
      <w:pPr>
        <w:spacing w:after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/>
          <w:sz w:val="18"/>
          <w:szCs w:val="18"/>
        </w:rPr>
        <w:t>$lines = file("http://www.52fhy.com")</w:t>
      </w:r>
      <w:r>
        <w:rPr>
          <w:rFonts w:hint="eastAsia" w:ascii="微软雅黑" w:hAnsi="微软雅黑"/>
          <w:sz w:val="18"/>
          <w:szCs w:val="18"/>
          <w:lang w:eastAsia="zh-CN"/>
        </w:rPr>
        <w:t>；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//</w:t>
      </w:r>
      <w:r>
        <w:rPr>
          <w:rFonts w:hint="default"/>
          <w:sz w:val="18"/>
          <w:szCs w:val="18"/>
        </w:rPr>
        <w:t>把整个文件读入一个数组中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readfile("http://www.52fhy.com")</w:t>
      </w:r>
      <w:r>
        <w:rPr>
          <w:rFonts w:hint="eastAsia" w:ascii="微软雅黑" w:hAnsi="微软雅黑"/>
          <w:sz w:val="18"/>
          <w:szCs w:val="18"/>
          <w:lang w:eastAsia="zh-CN"/>
        </w:rPr>
        <w:t>；</w:t>
      </w:r>
      <w:r>
        <w:rPr>
          <w:rFonts w:hint="eastAsia" w:ascii="微软雅黑" w:hAnsi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/>
          <w:sz w:val="18"/>
          <w:szCs w:val="18"/>
          <w:lang w:val="en-US" w:eastAsia="zh-CN"/>
        </w:rPr>
        <w:t>//</w:t>
      </w:r>
      <w:r>
        <w:rPr>
          <w:rFonts w:hint="default"/>
          <w:sz w:val="18"/>
          <w:szCs w:val="18"/>
        </w:rPr>
        <w:t>读取文件并写入到输出缓冲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pStyle w:val="10"/>
        <w:spacing w:before="120"/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"https://www.cnblogs.com/du892294464/p/6835277.html"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实现页面跳转的几种方式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在PHP脚本代码中实现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header("location:helloworld.php")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//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5"/>
          <w:szCs w:val="15"/>
          <w:shd w:val="clear" w:fill="FFFFFF"/>
        </w:rPr>
        <w:t>在用header前不能有任何的输出。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页面会立即跳转，因为header执行了location重定向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   延迟跳转（比如登陆成功后会有几秒钟等待时间，然后跳转到了其他页面）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(2)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header("Refresh:3;url=helloworld.php")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//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会在3秒后执行跳转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(3)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sleep(3); header("location:url地址")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//</w:t>
      </w: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调用了sleep()方法,效果也是x秒后执行跳转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在js脚本代码中实现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1.window.location.href方法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window.location.href="helloworld.php"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</w:t>
      </w:r>
      <w:r>
        <w:rPr>
          <w:rFonts w:hint="default" w:ascii="微软雅黑" w:hAnsi="微软雅黑" w:eastAsia="微软雅黑" w:cs="微软雅黑"/>
          <w:b/>
          <w:bCs/>
          <w:sz w:val="15"/>
          <w:szCs w:val="15"/>
          <w:lang w:val="en-US" w:eastAsia="zh-CN"/>
        </w:rPr>
        <w:t>使用js方法实现延迟跳转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setTimeout("window.location.href='helloworld.php'",3000);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2.window.location.assign方法  延迟跳转方法同上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&lt;script type="text/javascript"&gt;window.location.assign("helloworld.php"）;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3.window.location.replace方法  (让新页面替换掉当前页面，不会保存在历史记录里，所有不能使用浏览器后退到原页面了)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window.location.replace("helloworld.php");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4.window.open方法 三个参数，第一个URL地址。第二个打开新页面方式（比如新页面_blank,_new,自身跳转_self）,第三个是新页面的方式，包括样式，位置等。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window.open("index.php",_blank,width=300px);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使用HTML脚本代码完成跳转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在&lt;head&gt;标签里执行代码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直接插入这句代码就可以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&lt;meta http-equiv="refresh" content="3;url='helloworld.php'"&gt;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sectPr>
      <w:pgSz w:w="11906" w:h="16838"/>
      <w:pgMar w:top="720" w:right="720" w:bottom="720" w:left="72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7F3F0"/>
    <w:multiLevelType w:val="singleLevel"/>
    <w:tmpl w:val="7737F3F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306C5"/>
    <w:rsid w:val="000A7F06"/>
    <w:rsid w:val="00155AB9"/>
    <w:rsid w:val="00167CAE"/>
    <w:rsid w:val="00187249"/>
    <w:rsid w:val="001946A0"/>
    <w:rsid w:val="001A3434"/>
    <w:rsid w:val="001E1BC4"/>
    <w:rsid w:val="001F4B0A"/>
    <w:rsid w:val="00323B43"/>
    <w:rsid w:val="00366D7C"/>
    <w:rsid w:val="0039551D"/>
    <w:rsid w:val="003D37D8"/>
    <w:rsid w:val="003F23A9"/>
    <w:rsid w:val="004148C2"/>
    <w:rsid w:val="00426133"/>
    <w:rsid w:val="004358AB"/>
    <w:rsid w:val="00440E5B"/>
    <w:rsid w:val="00443B9A"/>
    <w:rsid w:val="00460D48"/>
    <w:rsid w:val="005069BA"/>
    <w:rsid w:val="005650E8"/>
    <w:rsid w:val="005954B8"/>
    <w:rsid w:val="005B5733"/>
    <w:rsid w:val="005D097D"/>
    <w:rsid w:val="005E51B5"/>
    <w:rsid w:val="00611DCF"/>
    <w:rsid w:val="006209BB"/>
    <w:rsid w:val="00622F6C"/>
    <w:rsid w:val="00645CC2"/>
    <w:rsid w:val="006F49FF"/>
    <w:rsid w:val="00717FFA"/>
    <w:rsid w:val="007434ED"/>
    <w:rsid w:val="00753EEE"/>
    <w:rsid w:val="00794C19"/>
    <w:rsid w:val="007E7DCD"/>
    <w:rsid w:val="0084239D"/>
    <w:rsid w:val="00845A99"/>
    <w:rsid w:val="0088377C"/>
    <w:rsid w:val="008B7726"/>
    <w:rsid w:val="008D4425"/>
    <w:rsid w:val="008F74FF"/>
    <w:rsid w:val="00983D02"/>
    <w:rsid w:val="009C0CB7"/>
    <w:rsid w:val="009C6503"/>
    <w:rsid w:val="009D0CD0"/>
    <w:rsid w:val="00A67124"/>
    <w:rsid w:val="00B0598D"/>
    <w:rsid w:val="00B12DE7"/>
    <w:rsid w:val="00B256CA"/>
    <w:rsid w:val="00B46AE1"/>
    <w:rsid w:val="00B633B9"/>
    <w:rsid w:val="00B63AD0"/>
    <w:rsid w:val="00B83B36"/>
    <w:rsid w:val="00BA63E4"/>
    <w:rsid w:val="00BD52E1"/>
    <w:rsid w:val="00BE4076"/>
    <w:rsid w:val="00C06279"/>
    <w:rsid w:val="00C166C5"/>
    <w:rsid w:val="00C20691"/>
    <w:rsid w:val="00C61574"/>
    <w:rsid w:val="00C920B9"/>
    <w:rsid w:val="00CA42D5"/>
    <w:rsid w:val="00CC3847"/>
    <w:rsid w:val="00CF43F7"/>
    <w:rsid w:val="00D31D50"/>
    <w:rsid w:val="00D67EED"/>
    <w:rsid w:val="00D77F6F"/>
    <w:rsid w:val="00E03313"/>
    <w:rsid w:val="00E20165"/>
    <w:rsid w:val="00E40C8D"/>
    <w:rsid w:val="00E54B3E"/>
    <w:rsid w:val="00E95F9B"/>
    <w:rsid w:val="00EA70A5"/>
    <w:rsid w:val="00EB22EC"/>
    <w:rsid w:val="00EB3458"/>
    <w:rsid w:val="00EB6DD8"/>
    <w:rsid w:val="00F24F36"/>
    <w:rsid w:val="00F25C95"/>
    <w:rsid w:val="00F76B42"/>
    <w:rsid w:val="00FA39FD"/>
    <w:rsid w:val="01172159"/>
    <w:rsid w:val="021357B9"/>
    <w:rsid w:val="02B702C1"/>
    <w:rsid w:val="034B6875"/>
    <w:rsid w:val="03776C73"/>
    <w:rsid w:val="04BF4012"/>
    <w:rsid w:val="064A3F4D"/>
    <w:rsid w:val="078B1208"/>
    <w:rsid w:val="08546D6A"/>
    <w:rsid w:val="08C076E3"/>
    <w:rsid w:val="08E54D0E"/>
    <w:rsid w:val="09157016"/>
    <w:rsid w:val="09BD6B8A"/>
    <w:rsid w:val="0DE24243"/>
    <w:rsid w:val="0E035350"/>
    <w:rsid w:val="0E2F2D49"/>
    <w:rsid w:val="0EA84719"/>
    <w:rsid w:val="0F066CFB"/>
    <w:rsid w:val="0F1F345E"/>
    <w:rsid w:val="1026019F"/>
    <w:rsid w:val="1030220F"/>
    <w:rsid w:val="10314E23"/>
    <w:rsid w:val="10EA12DB"/>
    <w:rsid w:val="11CB0BE4"/>
    <w:rsid w:val="14814C56"/>
    <w:rsid w:val="16C3177F"/>
    <w:rsid w:val="18E018E0"/>
    <w:rsid w:val="190A15F3"/>
    <w:rsid w:val="19632DB3"/>
    <w:rsid w:val="1AB03BEA"/>
    <w:rsid w:val="1B357CE2"/>
    <w:rsid w:val="1B4A0A55"/>
    <w:rsid w:val="1B76619F"/>
    <w:rsid w:val="1BB75806"/>
    <w:rsid w:val="1CDD55E8"/>
    <w:rsid w:val="1D690A4F"/>
    <w:rsid w:val="1E387E23"/>
    <w:rsid w:val="1E786A00"/>
    <w:rsid w:val="1E855721"/>
    <w:rsid w:val="1EBC74BC"/>
    <w:rsid w:val="1F362618"/>
    <w:rsid w:val="204B6589"/>
    <w:rsid w:val="209872D2"/>
    <w:rsid w:val="22353B2B"/>
    <w:rsid w:val="22BB16DD"/>
    <w:rsid w:val="24146C21"/>
    <w:rsid w:val="25F45D3F"/>
    <w:rsid w:val="26105100"/>
    <w:rsid w:val="265152F8"/>
    <w:rsid w:val="26742377"/>
    <w:rsid w:val="26E92BE5"/>
    <w:rsid w:val="27B77ABB"/>
    <w:rsid w:val="28AC539D"/>
    <w:rsid w:val="291A0215"/>
    <w:rsid w:val="295D4B17"/>
    <w:rsid w:val="29AB0510"/>
    <w:rsid w:val="2AAC1431"/>
    <w:rsid w:val="2DE12073"/>
    <w:rsid w:val="2E5878BF"/>
    <w:rsid w:val="2ECB6253"/>
    <w:rsid w:val="30831D77"/>
    <w:rsid w:val="30BA0AF7"/>
    <w:rsid w:val="32923106"/>
    <w:rsid w:val="33711DFA"/>
    <w:rsid w:val="34AC54FC"/>
    <w:rsid w:val="34F25A93"/>
    <w:rsid w:val="356928AF"/>
    <w:rsid w:val="357545E3"/>
    <w:rsid w:val="35914819"/>
    <w:rsid w:val="35AA49A8"/>
    <w:rsid w:val="366535CE"/>
    <w:rsid w:val="36B8095F"/>
    <w:rsid w:val="36F05BAE"/>
    <w:rsid w:val="37651526"/>
    <w:rsid w:val="378F446B"/>
    <w:rsid w:val="3879693E"/>
    <w:rsid w:val="39703F4F"/>
    <w:rsid w:val="3B8612C3"/>
    <w:rsid w:val="3BD2355E"/>
    <w:rsid w:val="3D425EBC"/>
    <w:rsid w:val="3DAF10D5"/>
    <w:rsid w:val="3E896A8F"/>
    <w:rsid w:val="3EA70758"/>
    <w:rsid w:val="3F501827"/>
    <w:rsid w:val="3FCE29CF"/>
    <w:rsid w:val="40715433"/>
    <w:rsid w:val="417768F4"/>
    <w:rsid w:val="41CB5808"/>
    <w:rsid w:val="44D84400"/>
    <w:rsid w:val="45012B97"/>
    <w:rsid w:val="45297C0B"/>
    <w:rsid w:val="45E77578"/>
    <w:rsid w:val="48D43D0B"/>
    <w:rsid w:val="493731F9"/>
    <w:rsid w:val="499461C5"/>
    <w:rsid w:val="4A0F498D"/>
    <w:rsid w:val="4A192D1E"/>
    <w:rsid w:val="4A5B700A"/>
    <w:rsid w:val="4B99452F"/>
    <w:rsid w:val="4ECA78A3"/>
    <w:rsid w:val="4EEE7D8E"/>
    <w:rsid w:val="4F9755C7"/>
    <w:rsid w:val="51036CB9"/>
    <w:rsid w:val="514E554D"/>
    <w:rsid w:val="515A6B83"/>
    <w:rsid w:val="5467537F"/>
    <w:rsid w:val="54C90220"/>
    <w:rsid w:val="55774444"/>
    <w:rsid w:val="564A7360"/>
    <w:rsid w:val="567539F7"/>
    <w:rsid w:val="567805C0"/>
    <w:rsid w:val="568779BC"/>
    <w:rsid w:val="569A5CE4"/>
    <w:rsid w:val="58DB6CD4"/>
    <w:rsid w:val="59340720"/>
    <w:rsid w:val="59AD165F"/>
    <w:rsid w:val="59F45840"/>
    <w:rsid w:val="5A4467F4"/>
    <w:rsid w:val="5AEE272D"/>
    <w:rsid w:val="5B257AB1"/>
    <w:rsid w:val="5BAD3011"/>
    <w:rsid w:val="5C9D3623"/>
    <w:rsid w:val="5F17256B"/>
    <w:rsid w:val="5F8E4A5E"/>
    <w:rsid w:val="5FE307E1"/>
    <w:rsid w:val="60867430"/>
    <w:rsid w:val="629A691D"/>
    <w:rsid w:val="63965964"/>
    <w:rsid w:val="63AE1E8D"/>
    <w:rsid w:val="63C11A36"/>
    <w:rsid w:val="64A358AC"/>
    <w:rsid w:val="6558210B"/>
    <w:rsid w:val="67C63559"/>
    <w:rsid w:val="6814614D"/>
    <w:rsid w:val="68451F37"/>
    <w:rsid w:val="685002F4"/>
    <w:rsid w:val="68D73C8C"/>
    <w:rsid w:val="69A022CF"/>
    <w:rsid w:val="69F671F0"/>
    <w:rsid w:val="6A5214BF"/>
    <w:rsid w:val="6A7A4B84"/>
    <w:rsid w:val="6AA869DD"/>
    <w:rsid w:val="6B977093"/>
    <w:rsid w:val="6C927602"/>
    <w:rsid w:val="6CD43218"/>
    <w:rsid w:val="6D2D4C1F"/>
    <w:rsid w:val="6D7D5D71"/>
    <w:rsid w:val="6E5F03A2"/>
    <w:rsid w:val="6F3A3C1D"/>
    <w:rsid w:val="6F7C23EB"/>
    <w:rsid w:val="6FEB702D"/>
    <w:rsid w:val="704241B9"/>
    <w:rsid w:val="70BD7174"/>
    <w:rsid w:val="70F434FB"/>
    <w:rsid w:val="72AB47EA"/>
    <w:rsid w:val="743439E9"/>
    <w:rsid w:val="75DA41B5"/>
    <w:rsid w:val="76936197"/>
    <w:rsid w:val="77515DB8"/>
    <w:rsid w:val="7905162A"/>
    <w:rsid w:val="7955121E"/>
    <w:rsid w:val="7A2250EE"/>
    <w:rsid w:val="7A3034F6"/>
    <w:rsid w:val="7A4D1CB8"/>
    <w:rsid w:val="7BF662EE"/>
    <w:rsid w:val="7C490E4F"/>
    <w:rsid w:val="7D4C589D"/>
    <w:rsid w:val="7E204722"/>
    <w:rsid w:val="7E6150E3"/>
    <w:rsid w:val="7EC806C9"/>
    <w:rsid w:val="7FBE3B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adjustRightInd/>
      <w:snapToGrid/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HTML Preformatted"/>
    <w:basedOn w:val="1"/>
    <w:link w:val="1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10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unhideWhenUsed/>
    <w:qFormat/>
    <w:uiPriority w:val="0"/>
    <w:rPr>
      <w:color w:val="0000FF"/>
      <w:u w:val="single"/>
    </w:rPr>
  </w:style>
  <w:style w:type="character" w:styleId="15">
    <w:name w:val="HTML Code"/>
    <w:basedOn w:val="12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批注框文本 Char"/>
    <w:basedOn w:val="12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7">
    <w:name w:val="HTML 预设格式 Char"/>
    <w:basedOn w:val="12"/>
    <w:link w:val="8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hljs-function"/>
    <w:basedOn w:val="12"/>
    <w:qFormat/>
    <w:uiPriority w:val="0"/>
  </w:style>
  <w:style w:type="character" w:customStyle="1" w:styleId="19">
    <w:name w:val="hljs-keyword"/>
    <w:basedOn w:val="12"/>
    <w:qFormat/>
    <w:uiPriority w:val="0"/>
  </w:style>
  <w:style w:type="character" w:customStyle="1" w:styleId="20">
    <w:name w:val="hljs-title"/>
    <w:basedOn w:val="12"/>
    <w:qFormat/>
    <w:uiPriority w:val="0"/>
  </w:style>
  <w:style w:type="character" w:customStyle="1" w:styleId="21">
    <w:name w:val="hljs-params"/>
    <w:basedOn w:val="12"/>
    <w:qFormat/>
    <w:uiPriority w:val="0"/>
  </w:style>
  <w:style w:type="character" w:customStyle="1" w:styleId="22">
    <w:name w:val="hljs-variable"/>
    <w:basedOn w:val="12"/>
    <w:qFormat/>
    <w:uiPriority w:val="0"/>
  </w:style>
  <w:style w:type="character" w:customStyle="1" w:styleId="23">
    <w:name w:val="hljs-comment"/>
    <w:basedOn w:val="12"/>
    <w:qFormat/>
    <w:uiPriority w:val="0"/>
  </w:style>
  <w:style w:type="character" w:customStyle="1" w:styleId="24">
    <w:name w:val="页眉 Char"/>
    <w:basedOn w:val="12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5">
    <w:name w:val="页脚 Char"/>
    <w:basedOn w:val="12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26">
    <w:name w:val="标题 1 Char"/>
    <w:basedOn w:val="12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7">
    <w:name w:val="标题 2 Char"/>
    <w:basedOn w:val="12"/>
    <w:link w:val="3"/>
    <w:semiHidden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8">
    <w:name w:val="标题 3 Char"/>
    <w:basedOn w:val="12"/>
    <w:link w:val="4"/>
    <w:semiHidden/>
    <w:qFormat/>
    <w:uiPriority w:val="9"/>
    <w:rPr>
      <w:rFonts w:ascii="Tahoma" w:hAnsi="Tahoma"/>
      <w:b/>
      <w:bCs/>
      <w:sz w:val="32"/>
      <w:szCs w:val="32"/>
    </w:rPr>
  </w:style>
  <w:style w:type="character" w:customStyle="1" w:styleId="29">
    <w:name w:val="标题 Char"/>
    <w:basedOn w:val="12"/>
    <w:link w:val="10"/>
    <w:qFormat/>
    <w:uiPriority w:val="10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385</Words>
  <Characters>2201</Characters>
  <Lines>18</Lines>
  <Paragraphs>5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2020-04-09T07:47:00Z</dcterms:modified>
  <dc:title>php学习路线图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