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2B7A" w14:textId="4DAF1BFB" w:rsidR="00121323" w:rsidRPr="006A291B" w:rsidRDefault="00121323" w:rsidP="00121323">
      <w:pPr>
        <w:shd w:val="clear" w:color="auto" w:fill="FFFFFF"/>
        <w:spacing w:after="206" w:line="240" w:lineRule="auto"/>
        <w:jc w:val="center"/>
        <w:outlineLvl w:val="2"/>
        <w:rPr>
          <w:rStyle w:val="IntenseReference"/>
          <w:sz w:val="28"/>
          <w:szCs w:val="28"/>
          <w:u w:val="single"/>
          <w:lang w:eastAsia="en-IN"/>
        </w:rPr>
      </w:pPr>
      <w:r w:rsidRPr="00121323">
        <w:rPr>
          <w:rStyle w:val="IntenseReference"/>
          <w:sz w:val="28"/>
          <w:szCs w:val="28"/>
          <w:u w:val="single"/>
          <w:lang w:eastAsia="en-IN"/>
        </w:rPr>
        <w:t xml:space="preserve">PRD (Product Requirements Document) for </w:t>
      </w:r>
      <w:r w:rsidR="00D110FF" w:rsidRPr="00D110FF">
        <w:rPr>
          <w:rStyle w:val="IntenseReference"/>
          <w:sz w:val="28"/>
          <w:szCs w:val="28"/>
          <w:u w:val="single"/>
          <w:lang w:eastAsia="en-IN"/>
        </w:rPr>
        <w:t>EasyInsure</w:t>
      </w:r>
    </w:p>
    <w:p w14:paraId="59619153" w14:textId="77777777" w:rsidR="00121323" w:rsidRPr="00121323" w:rsidRDefault="00121323" w:rsidP="00121323">
      <w:pPr>
        <w:shd w:val="clear" w:color="auto" w:fill="FFFFFF"/>
        <w:spacing w:after="206" w:line="240" w:lineRule="auto"/>
        <w:jc w:val="center"/>
        <w:outlineLvl w:val="2"/>
        <w:rPr>
          <w:rStyle w:val="Emphasis"/>
          <w:lang w:eastAsia="en-IN"/>
        </w:rPr>
      </w:pPr>
    </w:p>
    <w:p w14:paraId="5E60B3BF" w14:textId="77777777" w:rsidR="00121323" w:rsidRPr="00E776CD" w:rsidRDefault="00121323" w:rsidP="00121323">
      <w:pPr>
        <w:shd w:val="clear" w:color="auto" w:fill="FFFFFF"/>
        <w:spacing w:before="206" w:after="206" w:line="429" w:lineRule="atLeast"/>
        <w:rPr>
          <w:rStyle w:val="Emphasis"/>
          <w:b/>
          <w:bCs/>
          <w:lang w:eastAsia="en-IN"/>
        </w:rPr>
      </w:pPr>
      <w:r w:rsidRPr="00E776CD">
        <w:rPr>
          <w:rStyle w:val="Emphasis"/>
          <w:b/>
          <w:bCs/>
          <w:lang w:eastAsia="en-IN"/>
        </w:rPr>
        <w:t>1. Introduction</w:t>
      </w:r>
    </w:p>
    <w:p w14:paraId="3EDC8AB7" w14:textId="77777777" w:rsidR="00121323" w:rsidRPr="00121323" w:rsidRDefault="00121323" w:rsidP="00121323">
      <w:pPr>
        <w:numPr>
          <w:ilvl w:val="0"/>
          <w:numId w:val="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Project Overview: Revolutionize insurance operations using AI, real-time analytics, and digital experiences to streamline claims, underwriting, policy management, and customer engagement.</w:t>
      </w:r>
    </w:p>
    <w:p w14:paraId="2DC270A3" w14:textId="77777777" w:rsidR="00121323" w:rsidRPr="00121323" w:rsidRDefault="00121323" w:rsidP="00121323">
      <w:pPr>
        <w:numPr>
          <w:ilvl w:val="0"/>
          <w:numId w:val="1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Project Goals:</w:t>
      </w:r>
    </w:p>
    <w:p w14:paraId="1767F51C" w14:textId="77777777" w:rsidR="00121323" w:rsidRPr="00121323" w:rsidRDefault="00121323" w:rsidP="00121323">
      <w:pPr>
        <w:numPr>
          <w:ilvl w:val="1"/>
          <w:numId w:val="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Reduce claim TAT to &lt;4 hours.</w:t>
      </w:r>
    </w:p>
    <w:p w14:paraId="0A32E920" w14:textId="77777777" w:rsidR="00121323" w:rsidRPr="00121323" w:rsidRDefault="00121323" w:rsidP="00121323">
      <w:pPr>
        <w:numPr>
          <w:ilvl w:val="1"/>
          <w:numId w:val="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Cut fraudulent claims by 30% via AI.</w:t>
      </w:r>
    </w:p>
    <w:p w14:paraId="5E261BB5" w14:textId="77777777" w:rsidR="00121323" w:rsidRPr="00121323" w:rsidRDefault="00121323" w:rsidP="00121323">
      <w:pPr>
        <w:numPr>
          <w:ilvl w:val="1"/>
          <w:numId w:val="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Achieve 95% partner SLA compliance.</w:t>
      </w:r>
    </w:p>
    <w:p w14:paraId="7701D999" w14:textId="77777777" w:rsidR="00121323" w:rsidRPr="00121323" w:rsidRDefault="00121323" w:rsidP="00121323">
      <w:pPr>
        <w:numPr>
          <w:ilvl w:val="1"/>
          <w:numId w:val="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Enable 80% self-service adoption.</w:t>
      </w:r>
    </w:p>
    <w:p w14:paraId="1D05C389" w14:textId="77777777" w:rsidR="00121323" w:rsidRPr="00121323" w:rsidRDefault="00121323" w:rsidP="00121323">
      <w:pPr>
        <w:numPr>
          <w:ilvl w:val="0"/>
          <w:numId w:val="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Target Audience: Policyholders, insurance administrators, partner garages/hospitals, claims adjusters.</w:t>
      </w:r>
    </w:p>
    <w:p w14:paraId="012B297A" w14:textId="77777777" w:rsidR="00121323" w:rsidRPr="00121323" w:rsidRDefault="00121323" w:rsidP="00121323">
      <w:pPr>
        <w:numPr>
          <w:ilvl w:val="0"/>
          <w:numId w:val="1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Key Features:</w:t>
      </w:r>
    </w:p>
    <w:p w14:paraId="6FE2E477" w14:textId="77777777" w:rsidR="00121323" w:rsidRPr="00121323" w:rsidRDefault="00121323" w:rsidP="00121323">
      <w:pPr>
        <w:numPr>
          <w:ilvl w:val="1"/>
          <w:numId w:val="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AI-powered claim automation.</w:t>
      </w:r>
    </w:p>
    <w:p w14:paraId="6E639D71" w14:textId="77777777" w:rsidR="00121323" w:rsidRPr="00121323" w:rsidRDefault="00121323" w:rsidP="00121323">
      <w:pPr>
        <w:numPr>
          <w:ilvl w:val="1"/>
          <w:numId w:val="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Self-service portals (policy management, claim tracking).</w:t>
      </w:r>
    </w:p>
    <w:p w14:paraId="7E9BF94C" w14:textId="77777777" w:rsidR="00121323" w:rsidRPr="00121323" w:rsidRDefault="00121323" w:rsidP="00121323">
      <w:pPr>
        <w:numPr>
          <w:ilvl w:val="1"/>
          <w:numId w:val="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Real-time partner dashboards.</w:t>
      </w:r>
    </w:p>
    <w:p w14:paraId="40B7E58D" w14:textId="77777777" w:rsidR="00121323" w:rsidRPr="00121323" w:rsidRDefault="00121323" w:rsidP="00121323">
      <w:pPr>
        <w:numPr>
          <w:ilvl w:val="1"/>
          <w:numId w:val="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Dynamic pricing &amp; fraud detection.</w:t>
      </w:r>
    </w:p>
    <w:p w14:paraId="69EE1F52" w14:textId="77777777" w:rsidR="00121323" w:rsidRPr="00E776CD" w:rsidRDefault="00121323" w:rsidP="00121323">
      <w:pPr>
        <w:shd w:val="clear" w:color="auto" w:fill="FFFFFF"/>
        <w:spacing w:before="206" w:after="206" w:line="429" w:lineRule="atLeast"/>
        <w:rPr>
          <w:rStyle w:val="Emphasis"/>
          <w:b/>
          <w:bCs/>
          <w:lang w:eastAsia="en-IN"/>
        </w:rPr>
      </w:pPr>
      <w:r w:rsidRPr="00E776CD">
        <w:rPr>
          <w:rStyle w:val="Emphasis"/>
          <w:b/>
          <w:bCs/>
          <w:lang w:eastAsia="en-IN"/>
        </w:rPr>
        <w:t>2. Problems &amp; Opportunities</w:t>
      </w:r>
    </w:p>
    <w:p w14:paraId="6F348978" w14:textId="77777777" w:rsidR="00121323" w:rsidRPr="00121323" w:rsidRDefault="00121323" w:rsidP="00121323">
      <w:pPr>
        <w:numPr>
          <w:ilvl w:val="0"/>
          <w:numId w:val="2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Problems:</w:t>
      </w:r>
    </w:p>
    <w:p w14:paraId="4D8AA406" w14:textId="77777777" w:rsidR="00121323" w:rsidRPr="00121323" w:rsidRDefault="00121323" w:rsidP="00121323">
      <w:pPr>
        <w:numPr>
          <w:ilvl w:val="1"/>
          <w:numId w:val="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Manual claim processing (&gt;24 hours).</w:t>
      </w:r>
    </w:p>
    <w:p w14:paraId="5AC35584" w14:textId="77777777" w:rsidR="00121323" w:rsidRPr="00121323" w:rsidRDefault="00121323" w:rsidP="00121323">
      <w:pPr>
        <w:numPr>
          <w:ilvl w:val="1"/>
          <w:numId w:val="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₹5.2M/year fraud losses.</w:t>
      </w:r>
    </w:p>
    <w:p w14:paraId="12B492E8" w14:textId="77777777" w:rsidR="00121323" w:rsidRPr="00121323" w:rsidRDefault="00121323" w:rsidP="00121323">
      <w:pPr>
        <w:numPr>
          <w:ilvl w:val="1"/>
          <w:numId w:val="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Low self-service adoption (&lt;30%).</w:t>
      </w:r>
    </w:p>
    <w:p w14:paraId="34747B9D" w14:textId="77777777" w:rsidR="00121323" w:rsidRPr="00121323" w:rsidRDefault="00121323" w:rsidP="00121323">
      <w:pPr>
        <w:numPr>
          <w:ilvl w:val="0"/>
          <w:numId w:val="2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Opportunities:</w:t>
      </w:r>
    </w:p>
    <w:p w14:paraId="73B70BC0" w14:textId="77777777" w:rsidR="00121323" w:rsidRPr="00121323" w:rsidRDefault="00121323" w:rsidP="00121323">
      <w:pPr>
        <w:numPr>
          <w:ilvl w:val="1"/>
          <w:numId w:val="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Predictive risk analytics.</w:t>
      </w:r>
    </w:p>
    <w:p w14:paraId="504ABD29" w14:textId="77777777" w:rsidR="00121323" w:rsidRPr="00121323" w:rsidRDefault="00121323" w:rsidP="00121323">
      <w:pPr>
        <w:numPr>
          <w:ilvl w:val="1"/>
          <w:numId w:val="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Blockchain audit trails.</w:t>
      </w:r>
    </w:p>
    <w:p w14:paraId="5E47A3D6" w14:textId="77777777" w:rsidR="00121323" w:rsidRPr="00121323" w:rsidRDefault="00121323" w:rsidP="00121323">
      <w:pPr>
        <w:numPr>
          <w:ilvl w:val="1"/>
          <w:numId w:val="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API integrations (health/fitness apps).</w:t>
      </w:r>
    </w:p>
    <w:p w14:paraId="5BA8E6F0" w14:textId="77777777" w:rsidR="00207676" w:rsidRPr="006A291B" w:rsidRDefault="00207676" w:rsidP="00121323">
      <w:pPr>
        <w:shd w:val="clear" w:color="auto" w:fill="FFFFFF"/>
        <w:spacing w:before="206" w:after="206" w:line="429" w:lineRule="atLeast"/>
        <w:rPr>
          <w:rStyle w:val="Emphasis"/>
        </w:rPr>
      </w:pPr>
    </w:p>
    <w:p w14:paraId="5EF8379B" w14:textId="77777777" w:rsidR="003E6C42" w:rsidRDefault="003E6C42" w:rsidP="00121323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</w:p>
    <w:p w14:paraId="7D652FB1" w14:textId="5C0FA34A" w:rsidR="00121323" w:rsidRPr="00D62A3E" w:rsidRDefault="00121323" w:rsidP="00121323">
      <w:pPr>
        <w:shd w:val="clear" w:color="auto" w:fill="FFFFFF"/>
        <w:spacing w:before="206" w:after="206" w:line="429" w:lineRule="atLeast"/>
        <w:rPr>
          <w:rStyle w:val="Emphasis"/>
          <w:b/>
          <w:bCs/>
          <w:lang w:eastAsia="en-IN"/>
        </w:rPr>
      </w:pPr>
      <w:r w:rsidRPr="00D62A3E">
        <w:rPr>
          <w:rStyle w:val="Emphasis"/>
          <w:b/>
          <w:bCs/>
          <w:lang w:eastAsia="en-IN"/>
        </w:rPr>
        <w:lastRenderedPageBreak/>
        <w:t>3. User Personas</w:t>
      </w:r>
    </w:p>
    <w:p w14:paraId="2DE3892C" w14:textId="073496B4" w:rsidR="00121323" w:rsidRPr="00121323" w:rsidRDefault="00121323" w:rsidP="00121323">
      <w:pPr>
        <w:numPr>
          <w:ilvl w:val="0"/>
          <w:numId w:val="3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 xml:space="preserve">Policyholder (e.g., </w:t>
      </w:r>
      <w:r w:rsidR="006052D7">
        <w:rPr>
          <w:rStyle w:val="Emphasis"/>
          <w:lang w:eastAsia="en-IN"/>
        </w:rPr>
        <w:t>Swapnil</w:t>
      </w:r>
      <w:r w:rsidRPr="00121323">
        <w:rPr>
          <w:rStyle w:val="Emphasis"/>
          <w:lang w:eastAsia="en-IN"/>
        </w:rPr>
        <w:t>):</w:t>
      </w:r>
    </w:p>
    <w:p w14:paraId="0D1217CE" w14:textId="77777777" w:rsidR="00121323" w:rsidRPr="00121323" w:rsidRDefault="00121323" w:rsidP="00121323">
      <w:pPr>
        <w:numPr>
          <w:ilvl w:val="1"/>
          <w:numId w:val="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Needs: Instant claim status, policy self-service.</w:t>
      </w:r>
    </w:p>
    <w:p w14:paraId="0A2803DE" w14:textId="77777777" w:rsidR="00121323" w:rsidRPr="00121323" w:rsidRDefault="00121323" w:rsidP="00121323">
      <w:pPr>
        <w:numPr>
          <w:ilvl w:val="1"/>
          <w:numId w:val="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Pain Points: Paperwork delays, opaque processes.</w:t>
      </w:r>
    </w:p>
    <w:p w14:paraId="3C2920CF" w14:textId="24E8DE58" w:rsidR="00121323" w:rsidRPr="00121323" w:rsidRDefault="00121323" w:rsidP="00121323">
      <w:pPr>
        <w:numPr>
          <w:ilvl w:val="0"/>
          <w:numId w:val="3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Claims Adjuster (e.g.,</w:t>
      </w:r>
      <w:r w:rsidR="002D1CE1">
        <w:rPr>
          <w:rStyle w:val="Emphasis"/>
          <w:lang w:eastAsia="en-IN"/>
        </w:rPr>
        <w:t xml:space="preserve"> Kunal</w:t>
      </w:r>
      <w:r w:rsidRPr="00121323">
        <w:rPr>
          <w:rStyle w:val="Emphasis"/>
          <w:lang w:eastAsia="en-IN"/>
        </w:rPr>
        <w:t>):</w:t>
      </w:r>
    </w:p>
    <w:p w14:paraId="10DC71C7" w14:textId="77777777" w:rsidR="00121323" w:rsidRPr="00121323" w:rsidRDefault="00121323" w:rsidP="00121323">
      <w:pPr>
        <w:numPr>
          <w:ilvl w:val="1"/>
          <w:numId w:val="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Needs: AI damage estimation, fraud alerts.</w:t>
      </w:r>
    </w:p>
    <w:p w14:paraId="7405AB31" w14:textId="77777777" w:rsidR="00121323" w:rsidRPr="00121323" w:rsidRDefault="00121323" w:rsidP="00121323">
      <w:pPr>
        <w:numPr>
          <w:ilvl w:val="1"/>
          <w:numId w:val="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Pain Points: Manual reviews, false positives.</w:t>
      </w:r>
    </w:p>
    <w:p w14:paraId="18857715" w14:textId="45531A37" w:rsidR="00121323" w:rsidRPr="00121323" w:rsidRDefault="00121323" w:rsidP="00121323">
      <w:pPr>
        <w:numPr>
          <w:ilvl w:val="0"/>
          <w:numId w:val="3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Partner Garage (e.g.,</w:t>
      </w:r>
      <w:r w:rsidR="00D3071F">
        <w:rPr>
          <w:rStyle w:val="Emphasis"/>
          <w:lang w:eastAsia="en-IN"/>
        </w:rPr>
        <w:t xml:space="preserve"> Royal Enfield, TVS, Bajaj, etc.</w:t>
      </w:r>
      <w:r w:rsidRPr="00121323">
        <w:rPr>
          <w:rStyle w:val="Emphasis"/>
          <w:lang w:eastAsia="en-IN"/>
        </w:rPr>
        <w:t>):</w:t>
      </w:r>
    </w:p>
    <w:p w14:paraId="533612E8" w14:textId="77777777" w:rsidR="00121323" w:rsidRPr="00121323" w:rsidRDefault="00121323" w:rsidP="00121323">
      <w:pPr>
        <w:numPr>
          <w:ilvl w:val="1"/>
          <w:numId w:val="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Needs: Real-time job alerts, SLA tracking.</w:t>
      </w:r>
    </w:p>
    <w:p w14:paraId="5C80238C" w14:textId="77777777" w:rsidR="00121323" w:rsidRPr="00121323" w:rsidRDefault="00121323" w:rsidP="00121323">
      <w:pPr>
        <w:numPr>
          <w:ilvl w:val="1"/>
          <w:numId w:val="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Pain Points: Payment delays, capacity mismatches.</w:t>
      </w:r>
    </w:p>
    <w:p w14:paraId="48F06543" w14:textId="77777777" w:rsidR="00760582" w:rsidRDefault="00760582" w:rsidP="00121323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</w:p>
    <w:p w14:paraId="3AE0A6D3" w14:textId="5FA49B8D" w:rsidR="00121323" w:rsidRPr="004A358E" w:rsidRDefault="00121323" w:rsidP="00121323">
      <w:pPr>
        <w:shd w:val="clear" w:color="auto" w:fill="FFFFFF"/>
        <w:spacing w:before="206" w:after="206" w:line="429" w:lineRule="atLeast"/>
        <w:rPr>
          <w:rStyle w:val="Emphasis"/>
          <w:b/>
          <w:bCs/>
          <w:lang w:eastAsia="en-IN"/>
        </w:rPr>
      </w:pPr>
      <w:r w:rsidRPr="004A358E">
        <w:rPr>
          <w:rStyle w:val="Emphasis"/>
          <w:b/>
          <w:bCs/>
          <w:lang w:eastAsia="en-IN"/>
        </w:rPr>
        <w:t>4. User Stories</w:t>
      </w:r>
    </w:p>
    <w:p w14:paraId="576CB4E2" w14:textId="77777777" w:rsidR="00121323" w:rsidRPr="00121323" w:rsidRDefault="00121323" w:rsidP="00121323">
      <w:pPr>
        <w:numPr>
          <w:ilvl w:val="0"/>
          <w:numId w:val="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Policyholder: "As a user, I want mobile photo claim submission to avoid paperwork (OCR auto-fill 90% fields)."</w:t>
      </w:r>
    </w:p>
    <w:p w14:paraId="00641FD7" w14:textId="77777777" w:rsidR="00121323" w:rsidRPr="00121323" w:rsidRDefault="00121323" w:rsidP="00121323">
      <w:pPr>
        <w:numPr>
          <w:ilvl w:val="0"/>
          <w:numId w:val="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Admin: "As a claims head, I need aging claim alerts (&gt;4h) to meet TAT targets."</w:t>
      </w:r>
    </w:p>
    <w:p w14:paraId="1C263780" w14:textId="77777777" w:rsidR="00121323" w:rsidRPr="00121323" w:rsidRDefault="00121323" w:rsidP="00121323">
      <w:pPr>
        <w:numPr>
          <w:ilvl w:val="0"/>
          <w:numId w:val="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Fraud Analyst: "As an investigator, I want AI duplicate claim alerts via image hashing."</w:t>
      </w:r>
    </w:p>
    <w:p w14:paraId="3FC0B9CC" w14:textId="77777777" w:rsidR="00760582" w:rsidRDefault="00760582" w:rsidP="00121323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</w:p>
    <w:p w14:paraId="012BEC6B" w14:textId="7C8CC724" w:rsidR="00121323" w:rsidRPr="001D524A" w:rsidRDefault="00121323" w:rsidP="00121323">
      <w:pPr>
        <w:shd w:val="clear" w:color="auto" w:fill="FFFFFF"/>
        <w:spacing w:before="206" w:after="206" w:line="429" w:lineRule="atLeast"/>
        <w:rPr>
          <w:rStyle w:val="Emphasis"/>
          <w:b/>
          <w:bCs/>
          <w:lang w:eastAsia="en-IN"/>
        </w:rPr>
      </w:pPr>
      <w:r w:rsidRPr="001D524A">
        <w:rPr>
          <w:rStyle w:val="Emphasis"/>
          <w:b/>
          <w:bCs/>
          <w:lang w:eastAsia="en-IN"/>
        </w:rPr>
        <w:t>5. Use Cases</w:t>
      </w:r>
    </w:p>
    <w:p w14:paraId="0D19683E" w14:textId="75A41F4A" w:rsidR="00121323" w:rsidRPr="00121323" w:rsidRDefault="00121323" w:rsidP="00121323">
      <w:pPr>
        <w:numPr>
          <w:ilvl w:val="0"/>
          <w:numId w:val="5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UC-07: Mobile Claim Registration (Face recognition KYC → OCR</w:t>
      </w:r>
      <w:r w:rsidR="00681841" w:rsidRPr="006A291B">
        <w:rPr>
          <w:rStyle w:val="Emphasis"/>
        </w:rPr>
        <w:t xml:space="preserve"> </w:t>
      </w:r>
      <w:r w:rsidR="00681841" w:rsidRPr="006A291B">
        <w:rPr>
          <w:rStyle w:val="Emphasis"/>
          <w:lang w:eastAsia="en-IN"/>
        </w:rPr>
        <w:t>(Optical Character Recognition)</w:t>
      </w:r>
      <w:r w:rsidRPr="00121323">
        <w:rPr>
          <w:rStyle w:val="Emphasis"/>
          <w:lang w:eastAsia="en-IN"/>
        </w:rPr>
        <w:t xml:space="preserve"> → E-sign).</w:t>
      </w:r>
    </w:p>
    <w:p w14:paraId="22C0BBD0" w14:textId="77777777" w:rsidR="00121323" w:rsidRPr="00121323" w:rsidRDefault="00121323" w:rsidP="00121323">
      <w:pPr>
        <w:numPr>
          <w:ilvl w:val="0"/>
          <w:numId w:val="5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UC-10: AI Damage Estimation (AWS Rekognition → Cost comparison → Settlement).</w:t>
      </w:r>
    </w:p>
    <w:p w14:paraId="56F1DCC3" w14:textId="77777777" w:rsidR="00121323" w:rsidRPr="00121323" w:rsidRDefault="00121323" w:rsidP="00121323">
      <w:pPr>
        <w:numPr>
          <w:ilvl w:val="0"/>
          <w:numId w:val="5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UC-13: Automated Payment (NEFT/IMPS → SMS confirmation in &lt;4h).</w:t>
      </w:r>
    </w:p>
    <w:p w14:paraId="10FA0D90" w14:textId="77777777" w:rsidR="0065062E" w:rsidRPr="006A291B" w:rsidRDefault="0065062E" w:rsidP="00121323">
      <w:pPr>
        <w:shd w:val="clear" w:color="auto" w:fill="FFFFFF"/>
        <w:spacing w:before="206" w:after="206" w:line="429" w:lineRule="atLeast"/>
        <w:rPr>
          <w:rStyle w:val="Emphasis"/>
        </w:rPr>
      </w:pPr>
    </w:p>
    <w:p w14:paraId="31ED81D9" w14:textId="77777777" w:rsidR="0065062E" w:rsidRPr="006A291B" w:rsidRDefault="0065062E" w:rsidP="00121323">
      <w:pPr>
        <w:shd w:val="clear" w:color="auto" w:fill="FFFFFF"/>
        <w:spacing w:before="206" w:after="206" w:line="429" w:lineRule="atLeast"/>
        <w:rPr>
          <w:rStyle w:val="Emphasis"/>
        </w:rPr>
      </w:pPr>
    </w:p>
    <w:p w14:paraId="7DAF70CC" w14:textId="77777777" w:rsidR="0065062E" w:rsidRPr="006A291B" w:rsidRDefault="0065062E" w:rsidP="00121323">
      <w:pPr>
        <w:shd w:val="clear" w:color="auto" w:fill="FFFFFF"/>
        <w:spacing w:before="206" w:after="206" w:line="429" w:lineRule="atLeast"/>
        <w:rPr>
          <w:rStyle w:val="Emphasis"/>
        </w:rPr>
      </w:pPr>
    </w:p>
    <w:p w14:paraId="5AA4B7C4" w14:textId="77777777" w:rsidR="00CF2533" w:rsidRDefault="00CF2533" w:rsidP="00121323">
      <w:pPr>
        <w:shd w:val="clear" w:color="auto" w:fill="FFFFFF"/>
        <w:spacing w:before="206" w:after="206" w:line="429" w:lineRule="atLeast"/>
        <w:rPr>
          <w:rStyle w:val="Emphasis"/>
        </w:rPr>
      </w:pPr>
    </w:p>
    <w:p w14:paraId="17AEFDE5" w14:textId="00BC80C5" w:rsidR="00121323" w:rsidRPr="00CF0636" w:rsidRDefault="00121323" w:rsidP="00121323">
      <w:pPr>
        <w:shd w:val="clear" w:color="auto" w:fill="FFFFFF"/>
        <w:spacing w:before="206" w:after="206" w:line="429" w:lineRule="atLeast"/>
        <w:rPr>
          <w:rStyle w:val="Emphasis"/>
          <w:b/>
          <w:bCs/>
          <w:lang w:eastAsia="en-IN"/>
        </w:rPr>
      </w:pPr>
      <w:r w:rsidRPr="00CF0636">
        <w:rPr>
          <w:rStyle w:val="Emphasis"/>
          <w:b/>
          <w:bCs/>
          <w:lang w:eastAsia="en-IN"/>
        </w:rPr>
        <w:lastRenderedPageBreak/>
        <w:t>6. Feature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4933"/>
      </w:tblGrid>
      <w:tr w:rsidR="00121323" w:rsidRPr="00121323" w14:paraId="697C0FD0" w14:textId="77777777" w:rsidTr="0012132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4EFC48" w14:textId="77777777" w:rsidR="00121323" w:rsidRPr="00121323" w:rsidRDefault="00121323" w:rsidP="00121323">
            <w:pPr>
              <w:spacing w:after="0" w:line="240" w:lineRule="auto"/>
              <w:rPr>
                <w:rStyle w:val="Emphasis"/>
                <w:lang w:eastAsia="en-IN"/>
              </w:rPr>
            </w:pPr>
            <w:r w:rsidRPr="00121323">
              <w:rPr>
                <w:rStyle w:val="Emphasis"/>
                <w:lang w:eastAsia="en-IN"/>
              </w:rPr>
              <w:t>Module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11194" w14:textId="77777777" w:rsidR="00121323" w:rsidRPr="00121323" w:rsidRDefault="00121323" w:rsidP="00121323">
            <w:pPr>
              <w:spacing w:after="0" w:line="240" w:lineRule="auto"/>
              <w:rPr>
                <w:rStyle w:val="Emphasis"/>
                <w:lang w:eastAsia="en-IN"/>
              </w:rPr>
            </w:pPr>
            <w:r w:rsidRPr="00121323">
              <w:rPr>
                <w:rStyle w:val="Emphasis"/>
                <w:lang w:eastAsia="en-IN"/>
              </w:rPr>
              <w:t>Features</w:t>
            </w:r>
          </w:p>
        </w:tc>
      </w:tr>
      <w:tr w:rsidR="00121323" w:rsidRPr="00121323" w14:paraId="3B168712" w14:textId="77777777" w:rsidTr="0012132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778F7A" w14:textId="77777777" w:rsidR="00121323" w:rsidRPr="00121323" w:rsidRDefault="00121323" w:rsidP="00121323">
            <w:pPr>
              <w:spacing w:after="0" w:line="240" w:lineRule="auto"/>
              <w:rPr>
                <w:rStyle w:val="Emphasis"/>
                <w:lang w:eastAsia="en-IN"/>
              </w:rPr>
            </w:pPr>
            <w:r w:rsidRPr="00121323">
              <w:rPr>
                <w:rStyle w:val="Emphasis"/>
                <w:lang w:eastAsia="en-IN"/>
              </w:rPr>
              <w:t>Policy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83142" w14:textId="77777777" w:rsidR="00121323" w:rsidRPr="00121323" w:rsidRDefault="00121323" w:rsidP="00121323">
            <w:pPr>
              <w:spacing w:after="0" w:line="240" w:lineRule="auto"/>
              <w:rPr>
                <w:rStyle w:val="Emphasis"/>
                <w:lang w:eastAsia="en-IN"/>
              </w:rPr>
            </w:pPr>
            <w:r w:rsidRPr="00121323">
              <w:rPr>
                <w:rStyle w:val="Emphasis"/>
                <w:lang w:eastAsia="en-IN"/>
              </w:rPr>
              <w:t>Dynamic pricing, multilingual support, rider add-ons</w:t>
            </w:r>
          </w:p>
        </w:tc>
      </w:tr>
      <w:tr w:rsidR="00121323" w:rsidRPr="00121323" w14:paraId="2B6C8F8C" w14:textId="77777777" w:rsidTr="0012132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488C10" w14:textId="77777777" w:rsidR="00121323" w:rsidRPr="00121323" w:rsidRDefault="00121323" w:rsidP="00121323">
            <w:pPr>
              <w:spacing w:after="0" w:line="240" w:lineRule="auto"/>
              <w:rPr>
                <w:rStyle w:val="Emphasis"/>
                <w:lang w:eastAsia="en-IN"/>
              </w:rPr>
            </w:pPr>
            <w:r w:rsidRPr="00121323">
              <w:rPr>
                <w:rStyle w:val="Emphasis"/>
                <w:lang w:eastAsia="en-IN"/>
              </w:rPr>
              <w:t>Claims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2296F" w14:textId="77777777" w:rsidR="00121323" w:rsidRPr="00121323" w:rsidRDefault="00121323" w:rsidP="00121323">
            <w:pPr>
              <w:spacing w:after="0" w:line="240" w:lineRule="auto"/>
              <w:rPr>
                <w:rStyle w:val="Emphasis"/>
                <w:lang w:eastAsia="en-IN"/>
              </w:rPr>
            </w:pPr>
            <w:r w:rsidRPr="00121323">
              <w:rPr>
                <w:rStyle w:val="Emphasis"/>
                <w:lang w:eastAsia="en-IN"/>
              </w:rPr>
              <w:t>AI document validation, garage/hospital APIs</w:t>
            </w:r>
          </w:p>
        </w:tc>
      </w:tr>
      <w:tr w:rsidR="00121323" w:rsidRPr="00121323" w14:paraId="3EE4B2DD" w14:textId="77777777" w:rsidTr="0012132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CBAA06" w14:textId="77777777" w:rsidR="00121323" w:rsidRPr="00121323" w:rsidRDefault="00121323" w:rsidP="00121323">
            <w:pPr>
              <w:spacing w:after="0" w:line="240" w:lineRule="auto"/>
              <w:rPr>
                <w:rStyle w:val="Emphasis"/>
                <w:lang w:eastAsia="en-IN"/>
              </w:rPr>
            </w:pPr>
            <w:r w:rsidRPr="00121323">
              <w:rPr>
                <w:rStyle w:val="Emphasis"/>
                <w:lang w:eastAsia="en-IN"/>
              </w:rPr>
              <w:t>Self-Service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6A2E9" w14:textId="77777777" w:rsidR="00121323" w:rsidRPr="00121323" w:rsidRDefault="00121323" w:rsidP="00121323">
            <w:pPr>
              <w:spacing w:after="0" w:line="240" w:lineRule="auto"/>
              <w:rPr>
                <w:rStyle w:val="Emphasis"/>
                <w:lang w:eastAsia="en-IN"/>
              </w:rPr>
            </w:pPr>
            <w:r w:rsidRPr="00121323">
              <w:rPr>
                <w:rStyle w:val="Emphasis"/>
                <w:lang w:eastAsia="en-IN"/>
              </w:rPr>
              <w:t>Mobile claim filing, real-time tracking</w:t>
            </w:r>
          </w:p>
        </w:tc>
      </w:tr>
      <w:tr w:rsidR="00121323" w:rsidRPr="00121323" w14:paraId="1DBE6B2D" w14:textId="77777777" w:rsidTr="0012132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AEA98A" w14:textId="77777777" w:rsidR="00121323" w:rsidRPr="00121323" w:rsidRDefault="00121323" w:rsidP="00121323">
            <w:pPr>
              <w:spacing w:after="0" w:line="240" w:lineRule="auto"/>
              <w:rPr>
                <w:rStyle w:val="Emphasis"/>
                <w:lang w:eastAsia="en-IN"/>
              </w:rPr>
            </w:pPr>
            <w:r w:rsidRPr="00121323">
              <w:rPr>
                <w:rStyle w:val="Emphasis"/>
                <w:lang w:eastAsia="en-IN"/>
              </w:rPr>
              <w:t>Fraud Prevention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B0A7E" w14:textId="77777777" w:rsidR="00121323" w:rsidRPr="00121323" w:rsidRDefault="00121323" w:rsidP="00121323">
            <w:pPr>
              <w:spacing w:after="0" w:line="240" w:lineRule="auto"/>
              <w:rPr>
                <w:rStyle w:val="Emphasis"/>
                <w:lang w:eastAsia="en-IN"/>
              </w:rPr>
            </w:pPr>
            <w:r w:rsidRPr="00121323">
              <w:rPr>
                <w:rStyle w:val="Emphasis"/>
                <w:lang w:eastAsia="en-IN"/>
              </w:rPr>
              <w:t>Photo matching, damage exaggeration analysis</w:t>
            </w:r>
          </w:p>
        </w:tc>
      </w:tr>
      <w:tr w:rsidR="00121323" w:rsidRPr="00121323" w14:paraId="7D636C5D" w14:textId="77777777" w:rsidTr="0012132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226A4D" w14:textId="77777777" w:rsidR="00121323" w:rsidRPr="00121323" w:rsidRDefault="00121323" w:rsidP="00121323">
            <w:pPr>
              <w:spacing w:after="0" w:line="240" w:lineRule="auto"/>
              <w:rPr>
                <w:rStyle w:val="Emphasis"/>
                <w:lang w:eastAsia="en-IN"/>
              </w:rPr>
            </w:pPr>
            <w:r w:rsidRPr="00121323">
              <w:rPr>
                <w:rStyle w:val="Emphasis"/>
                <w:lang w:eastAsia="en-IN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4D45B" w14:textId="77777777" w:rsidR="00121323" w:rsidRPr="00121323" w:rsidRDefault="00121323" w:rsidP="00121323">
            <w:pPr>
              <w:spacing w:after="0" w:line="240" w:lineRule="auto"/>
              <w:rPr>
                <w:rStyle w:val="Emphasis"/>
                <w:lang w:eastAsia="en-IN"/>
              </w:rPr>
            </w:pPr>
            <w:r w:rsidRPr="00121323">
              <w:rPr>
                <w:rStyle w:val="Emphasis"/>
                <w:lang w:eastAsia="en-IN"/>
              </w:rPr>
              <w:t>Aadhaar e-KYC, 7-year audit logs</w:t>
            </w:r>
          </w:p>
        </w:tc>
      </w:tr>
    </w:tbl>
    <w:p w14:paraId="6A412CA9" w14:textId="77777777" w:rsidR="00121323" w:rsidRPr="00CF0636" w:rsidRDefault="00121323" w:rsidP="00121323">
      <w:pPr>
        <w:shd w:val="clear" w:color="auto" w:fill="FFFFFF"/>
        <w:spacing w:before="206" w:after="206" w:line="429" w:lineRule="atLeast"/>
        <w:rPr>
          <w:rStyle w:val="Emphasis"/>
          <w:b/>
          <w:bCs/>
          <w:lang w:eastAsia="en-IN"/>
        </w:rPr>
      </w:pPr>
      <w:r w:rsidRPr="00CF0636">
        <w:rPr>
          <w:rStyle w:val="Emphasis"/>
          <w:b/>
          <w:bCs/>
          <w:lang w:eastAsia="en-IN"/>
        </w:rPr>
        <w:t>7. Assumptions</w:t>
      </w:r>
    </w:p>
    <w:p w14:paraId="615B396B" w14:textId="77777777" w:rsidR="00121323" w:rsidRPr="00121323" w:rsidRDefault="00121323" w:rsidP="00121323">
      <w:pPr>
        <w:numPr>
          <w:ilvl w:val="0"/>
          <w:numId w:val="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Aadhaar/UPI APIs remain stable.</w:t>
      </w:r>
    </w:p>
    <w:p w14:paraId="03B6988A" w14:textId="77777777" w:rsidR="00121323" w:rsidRPr="00121323" w:rsidRDefault="00121323" w:rsidP="00121323">
      <w:pPr>
        <w:numPr>
          <w:ilvl w:val="0"/>
          <w:numId w:val="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IRDAI approves AI-driven fraud detection.</w:t>
      </w:r>
    </w:p>
    <w:p w14:paraId="0F06915F" w14:textId="77777777" w:rsidR="00121323" w:rsidRPr="00121323" w:rsidRDefault="00121323" w:rsidP="00121323">
      <w:pPr>
        <w:numPr>
          <w:ilvl w:val="0"/>
          <w:numId w:val="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Partners agree to real-time data sharing.</w:t>
      </w:r>
    </w:p>
    <w:p w14:paraId="0A039593" w14:textId="77777777" w:rsidR="00121323" w:rsidRPr="00CF0636" w:rsidRDefault="00121323" w:rsidP="00121323">
      <w:pPr>
        <w:shd w:val="clear" w:color="auto" w:fill="FFFFFF"/>
        <w:spacing w:before="206" w:after="206" w:line="429" w:lineRule="atLeast"/>
        <w:rPr>
          <w:rStyle w:val="Emphasis"/>
          <w:b/>
          <w:bCs/>
          <w:lang w:eastAsia="en-IN"/>
        </w:rPr>
      </w:pPr>
      <w:r w:rsidRPr="00CF0636">
        <w:rPr>
          <w:rStyle w:val="Emphasis"/>
          <w:b/>
          <w:bCs/>
          <w:lang w:eastAsia="en-IN"/>
        </w:rPr>
        <w:t>8. Open Questions &amp; Risks</w:t>
      </w:r>
    </w:p>
    <w:p w14:paraId="468DD463" w14:textId="77777777" w:rsidR="00121323" w:rsidRPr="00121323" w:rsidRDefault="00121323" w:rsidP="00121323">
      <w:pPr>
        <w:numPr>
          <w:ilvl w:val="0"/>
          <w:numId w:val="7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Risks:</w:t>
      </w:r>
    </w:p>
    <w:p w14:paraId="4A19A558" w14:textId="77777777" w:rsidR="00121323" w:rsidRPr="00121323" w:rsidRDefault="00121323" w:rsidP="00121323">
      <w:pPr>
        <w:numPr>
          <w:ilvl w:val="1"/>
          <w:numId w:val="7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AI false positives (mitigation: human-in-loop validation).</w:t>
      </w:r>
    </w:p>
    <w:p w14:paraId="54E8F077" w14:textId="77777777" w:rsidR="00121323" w:rsidRPr="00121323" w:rsidRDefault="00121323" w:rsidP="00121323">
      <w:pPr>
        <w:numPr>
          <w:ilvl w:val="1"/>
          <w:numId w:val="7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API failures (fallback: manual entry).</w:t>
      </w:r>
    </w:p>
    <w:p w14:paraId="075DFAB9" w14:textId="77777777" w:rsidR="00121323" w:rsidRPr="00121323" w:rsidRDefault="00121323" w:rsidP="00121323">
      <w:pPr>
        <w:numPr>
          <w:ilvl w:val="1"/>
          <w:numId w:val="7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Data breaches (AES-256 encryption + quarterly audits).</w:t>
      </w:r>
    </w:p>
    <w:p w14:paraId="3B68377E" w14:textId="77777777" w:rsidR="00121323" w:rsidRPr="00121323" w:rsidRDefault="00121323" w:rsidP="00121323">
      <w:pPr>
        <w:numPr>
          <w:ilvl w:val="0"/>
          <w:numId w:val="7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Open Questions:</w:t>
      </w:r>
    </w:p>
    <w:p w14:paraId="28259DAA" w14:textId="77777777" w:rsidR="00121323" w:rsidRPr="00121323" w:rsidRDefault="00121323" w:rsidP="00121323">
      <w:pPr>
        <w:numPr>
          <w:ilvl w:val="1"/>
          <w:numId w:val="7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Regional language support rollout plan?</w:t>
      </w:r>
    </w:p>
    <w:p w14:paraId="481A1D89" w14:textId="091FF0B6" w:rsidR="00710B6E" w:rsidRDefault="00121323" w:rsidP="00710B6E">
      <w:pPr>
        <w:numPr>
          <w:ilvl w:val="1"/>
          <w:numId w:val="7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 xml:space="preserve">IoT integration for driving </w:t>
      </w:r>
      <w:r w:rsidR="000673D4" w:rsidRPr="006A291B">
        <w:rPr>
          <w:rStyle w:val="Emphasis"/>
        </w:rPr>
        <w:t>behaviour</w:t>
      </w:r>
      <w:r w:rsidRPr="00121323">
        <w:rPr>
          <w:rStyle w:val="Emphasis"/>
          <w:lang w:eastAsia="en-IN"/>
        </w:rPr>
        <w:t>?</w:t>
      </w:r>
    </w:p>
    <w:p w14:paraId="29622F97" w14:textId="77777777" w:rsidR="00710B6E" w:rsidRDefault="00710B6E" w:rsidP="00710B6E">
      <w:pPr>
        <w:shd w:val="clear" w:color="auto" w:fill="FFFFFF"/>
        <w:spacing w:after="0" w:line="429" w:lineRule="atLeast"/>
        <w:rPr>
          <w:rStyle w:val="Emphasis"/>
          <w:lang w:eastAsia="en-IN"/>
        </w:rPr>
      </w:pPr>
    </w:p>
    <w:p w14:paraId="11CE198E" w14:textId="3F8436A4" w:rsidR="00121323" w:rsidRPr="00710B6E" w:rsidRDefault="00121323" w:rsidP="00121323">
      <w:pPr>
        <w:shd w:val="clear" w:color="auto" w:fill="FFFFFF"/>
        <w:spacing w:before="206" w:after="206" w:line="429" w:lineRule="atLeast"/>
        <w:rPr>
          <w:rStyle w:val="Emphasis"/>
          <w:b/>
          <w:bCs/>
          <w:lang w:eastAsia="en-IN"/>
        </w:rPr>
      </w:pPr>
      <w:r w:rsidRPr="00710B6E">
        <w:rPr>
          <w:rStyle w:val="Emphasis"/>
          <w:b/>
          <w:bCs/>
          <w:lang w:eastAsia="en-IN"/>
        </w:rPr>
        <w:t>9. Glossary</w:t>
      </w:r>
    </w:p>
    <w:p w14:paraId="2AB72126" w14:textId="77777777" w:rsidR="00121323" w:rsidRPr="00121323" w:rsidRDefault="00121323" w:rsidP="00121323">
      <w:pPr>
        <w:numPr>
          <w:ilvl w:val="0"/>
          <w:numId w:val="8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TAT: Turnaround time (claim registration → settlement).</w:t>
      </w:r>
    </w:p>
    <w:p w14:paraId="4E7F69FF" w14:textId="77777777" w:rsidR="00121323" w:rsidRPr="00121323" w:rsidRDefault="00121323" w:rsidP="00121323">
      <w:pPr>
        <w:numPr>
          <w:ilvl w:val="0"/>
          <w:numId w:val="8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e-KYC: Aadhaar-based digital verification.</w:t>
      </w:r>
    </w:p>
    <w:p w14:paraId="09124883" w14:textId="77777777" w:rsidR="00121323" w:rsidRPr="00121323" w:rsidRDefault="00121323" w:rsidP="00121323">
      <w:pPr>
        <w:numPr>
          <w:ilvl w:val="0"/>
          <w:numId w:val="8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121323">
        <w:rPr>
          <w:rStyle w:val="Emphasis"/>
          <w:lang w:eastAsia="en-IN"/>
        </w:rPr>
        <w:t>SLA: Partner service promises (e.g., 24h repairs).</w:t>
      </w:r>
    </w:p>
    <w:p w14:paraId="3FA101E9" w14:textId="77777777" w:rsidR="00D221E9" w:rsidRPr="006A291B" w:rsidRDefault="00D221E9">
      <w:pPr>
        <w:rPr>
          <w:rStyle w:val="Emphasis"/>
        </w:rPr>
      </w:pPr>
    </w:p>
    <w:sectPr w:rsidR="00D221E9" w:rsidRPr="006A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22DB"/>
    <w:multiLevelType w:val="multilevel"/>
    <w:tmpl w:val="E7CA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66B9"/>
    <w:multiLevelType w:val="multilevel"/>
    <w:tmpl w:val="42E2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76161"/>
    <w:multiLevelType w:val="multilevel"/>
    <w:tmpl w:val="37E0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B0A67"/>
    <w:multiLevelType w:val="multilevel"/>
    <w:tmpl w:val="91CA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54AE1"/>
    <w:multiLevelType w:val="multilevel"/>
    <w:tmpl w:val="ABF8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4139E"/>
    <w:multiLevelType w:val="multilevel"/>
    <w:tmpl w:val="9678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A7207"/>
    <w:multiLevelType w:val="multilevel"/>
    <w:tmpl w:val="7A0C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16FA5"/>
    <w:multiLevelType w:val="multilevel"/>
    <w:tmpl w:val="D9D0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147710">
    <w:abstractNumId w:val="7"/>
  </w:num>
  <w:num w:numId="2" w16cid:durableId="1318341515">
    <w:abstractNumId w:val="4"/>
  </w:num>
  <w:num w:numId="3" w16cid:durableId="1256093957">
    <w:abstractNumId w:val="5"/>
  </w:num>
  <w:num w:numId="4" w16cid:durableId="2004551987">
    <w:abstractNumId w:val="0"/>
  </w:num>
  <w:num w:numId="5" w16cid:durableId="295376335">
    <w:abstractNumId w:val="3"/>
  </w:num>
  <w:num w:numId="6" w16cid:durableId="1766147430">
    <w:abstractNumId w:val="6"/>
  </w:num>
  <w:num w:numId="7" w16cid:durableId="434129579">
    <w:abstractNumId w:val="1"/>
  </w:num>
  <w:num w:numId="8" w16cid:durableId="1392343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E9"/>
    <w:rsid w:val="000673D4"/>
    <w:rsid w:val="00121323"/>
    <w:rsid w:val="001D524A"/>
    <w:rsid w:val="00207676"/>
    <w:rsid w:val="002B62AB"/>
    <w:rsid w:val="002D1CE1"/>
    <w:rsid w:val="003E6C42"/>
    <w:rsid w:val="004A358E"/>
    <w:rsid w:val="00573078"/>
    <w:rsid w:val="006052D7"/>
    <w:rsid w:val="0065062E"/>
    <w:rsid w:val="00681841"/>
    <w:rsid w:val="006A291B"/>
    <w:rsid w:val="00710B6E"/>
    <w:rsid w:val="00760582"/>
    <w:rsid w:val="00A8280E"/>
    <w:rsid w:val="00AA461D"/>
    <w:rsid w:val="00B510F7"/>
    <w:rsid w:val="00B9251C"/>
    <w:rsid w:val="00CF0636"/>
    <w:rsid w:val="00CF2533"/>
    <w:rsid w:val="00D110FF"/>
    <w:rsid w:val="00D221E9"/>
    <w:rsid w:val="00D3071F"/>
    <w:rsid w:val="00D62A3E"/>
    <w:rsid w:val="00E7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7D03"/>
  <w15:chartTrackingRefBased/>
  <w15:docId w15:val="{AB31737A-4012-46FC-900B-9442A904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13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13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ds-markdown-paragraph">
    <w:name w:val="ds-markdown-paragraph"/>
    <w:basedOn w:val="Normal"/>
    <w:rsid w:val="00121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1323"/>
    <w:rPr>
      <w:b/>
      <w:bCs/>
    </w:rPr>
  </w:style>
  <w:style w:type="character" w:styleId="Emphasis">
    <w:name w:val="Emphasis"/>
    <w:basedOn w:val="DefaultParagraphFont"/>
    <w:uiPriority w:val="20"/>
    <w:qFormat/>
    <w:rsid w:val="00121323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6A291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Kharat</dc:creator>
  <cp:keywords/>
  <dc:description/>
  <cp:lastModifiedBy>Ketan Kharat</cp:lastModifiedBy>
  <cp:revision>107</cp:revision>
  <dcterms:created xsi:type="dcterms:W3CDTF">2025-06-15T18:33:00Z</dcterms:created>
  <dcterms:modified xsi:type="dcterms:W3CDTF">2025-06-21T02:47:00Z</dcterms:modified>
</cp:coreProperties>
</file>