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A4FCC" w14:textId="60AAB7FA" w:rsidR="00795653" w:rsidRPr="001C1F15" w:rsidRDefault="00A319D9" w:rsidP="000D2653">
      <w:pPr>
        <w:pStyle w:val="Title"/>
        <w:jc w:val="center"/>
        <w:rPr>
          <w:rStyle w:val="Emphasis"/>
          <w:rFonts w:asciiTheme="minorHAnsi" w:hAnsiTheme="minorHAnsi" w:cstheme="minorHAnsi"/>
          <w:b/>
          <w:bCs/>
          <w:i w:val="0"/>
          <w:iCs w:val="0"/>
          <w:sz w:val="52"/>
          <w:szCs w:val="52"/>
          <w:u w:val="single"/>
        </w:rPr>
      </w:pPr>
      <w:r w:rsidRPr="001C1F15">
        <w:rPr>
          <w:rStyle w:val="Emphasis"/>
          <w:rFonts w:asciiTheme="minorHAnsi" w:hAnsiTheme="minorHAnsi" w:cstheme="minorHAnsi"/>
          <w:b/>
          <w:bCs/>
          <w:i w:val="0"/>
          <w:iCs w:val="0"/>
          <w:sz w:val="52"/>
          <w:szCs w:val="52"/>
          <w:u w:val="single"/>
        </w:rPr>
        <w:t xml:space="preserve">Interface of </w:t>
      </w:r>
      <w:r w:rsidR="000D2653" w:rsidRPr="001C1F15">
        <w:rPr>
          <w:rStyle w:val="Emphasis"/>
          <w:rFonts w:asciiTheme="minorHAnsi" w:hAnsiTheme="minorHAnsi" w:cstheme="minorHAnsi"/>
          <w:b/>
          <w:bCs/>
          <w:i w:val="0"/>
          <w:iCs w:val="0"/>
          <w:sz w:val="52"/>
          <w:szCs w:val="52"/>
          <w:u w:val="single"/>
        </w:rPr>
        <w:t>MedConnect</w:t>
      </w:r>
    </w:p>
    <w:p w14:paraId="2C541854" w14:textId="77777777" w:rsidR="001C1F15" w:rsidRPr="001C1F15" w:rsidRDefault="00795653" w:rsidP="000D2653">
      <w:pPr>
        <w:pStyle w:val="Heading3"/>
        <w:jc w:val="center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 xml:space="preserve">User </w:t>
      </w:r>
      <w:r w:rsidR="00A319D9" w:rsidRPr="001C1F15">
        <w:rPr>
          <w:rStyle w:val="Emphasis"/>
          <w:rFonts w:asciiTheme="minorHAnsi" w:hAnsiTheme="minorHAnsi" w:cstheme="minorHAnsi"/>
          <w:sz w:val="30"/>
          <w:szCs w:val="30"/>
        </w:rPr>
        <w:t>flow / Journey</w:t>
      </w:r>
    </w:p>
    <w:p w14:paraId="47224F42" w14:textId="652089D2" w:rsidR="00A319D9" w:rsidRPr="001C1F15" w:rsidRDefault="00795653" w:rsidP="000D2653">
      <w:pPr>
        <w:pStyle w:val="Heading3"/>
        <w:jc w:val="center"/>
        <w:rPr>
          <w:rStyle w:val="Emphasis"/>
          <w:rFonts w:asciiTheme="minorHAnsi" w:hAnsiTheme="minorHAnsi" w:cstheme="minorHAnsi"/>
          <w:b w:val="0"/>
          <w:bCs w:val="0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b w:val="0"/>
          <w:bCs w:val="0"/>
          <w:sz w:val="30"/>
          <w:szCs w:val="30"/>
        </w:rPr>
        <w:br/>
      </w:r>
      <w:r w:rsidRPr="001C1F15">
        <w:rPr>
          <w:rStyle w:val="Emphasis"/>
          <w:rFonts w:asciiTheme="minorHAnsi" w:hAnsiTheme="minorHAnsi" w:cstheme="minorHAnsi"/>
          <w:b w:val="0"/>
          <w:bCs w:val="0"/>
          <w:noProof/>
          <w:sz w:val="30"/>
          <w:szCs w:val="30"/>
        </w:rPr>
        <w:drawing>
          <wp:inline distT="0" distB="0" distL="0" distR="0" wp14:anchorId="2F309DB8" wp14:editId="5C0CEDC6">
            <wp:extent cx="4737917" cy="722312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404" cy="7248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3B10A" w14:textId="77777777" w:rsidR="001C1F15" w:rsidRDefault="001C1F15" w:rsidP="00360977">
      <w:pPr>
        <w:pStyle w:val="Heading3"/>
        <w:jc w:val="center"/>
        <w:rPr>
          <w:rStyle w:val="Emphasis"/>
          <w:rFonts w:asciiTheme="minorHAnsi" w:hAnsiTheme="minorHAnsi" w:cstheme="minorHAnsi"/>
          <w:b w:val="0"/>
          <w:bCs w:val="0"/>
          <w:i w:val="0"/>
          <w:iCs w:val="0"/>
          <w:sz w:val="30"/>
          <w:szCs w:val="30"/>
        </w:rPr>
      </w:pPr>
    </w:p>
    <w:p w14:paraId="572274AC" w14:textId="31361C98" w:rsidR="00360977" w:rsidRPr="001C1F15" w:rsidRDefault="00795653" w:rsidP="00360977">
      <w:pPr>
        <w:pStyle w:val="Heading3"/>
        <w:jc w:val="center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lastRenderedPageBreak/>
        <w:t>Admin Flow Diagram</w:t>
      </w:r>
      <w:r w:rsidR="00A319D9" w:rsidRPr="001C1F15">
        <w:rPr>
          <w:rStyle w:val="Emphasis"/>
          <w:rFonts w:asciiTheme="minorHAnsi" w:hAnsiTheme="minorHAnsi" w:cstheme="minorHAnsi"/>
          <w:sz w:val="30"/>
          <w:szCs w:val="30"/>
        </w:rPr>
        <w:t xml:space="preserve"> / </w:t>
      </w:r>
      <w:r w:rsidRPr="001C1F15">
        <w:rPr>
          <w:rStyle w:val="Emphasis"/>
          <w:rFonts w:asciiTheme="minorHAnsi" w:hAnsiTheme="minorHAnsi" w:cstheme="minorHAnsi"/>
          <w:sz w:val="30"/>
          <w:szCs w:val="30"/>
        </w:rPr>
        <w:t>Platform Management</w:t>
      </w:r>
    </w:p>
    <w:p w14:paraId="4874B835" w14:textId="77777777" w:rsidR="005A0F22" w:rsidRPr="001C1F15" w:rsidRDefault="00795653" w:rsidP="005A0F22">
      <w:pPr>
        <w:pStyle w:val="NormalWeb"/>
        <w:jc w:val="center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noProof/>
          <w:sz w:val="30"/>
          <w:szCs w:val="30"/>
        </w:rPr>
        <w:drawing>
          <wp:inline distT="0" distB="0" distL="0" distR="0" wp14:anchorId="7D85BD19" wp14:editId="5118DEA2">
            <wp:extent cx="5438140" cy="838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40" cy="8403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D7AFB" w14:textId="4B8B6253" w:rsidR="00795653" w:rsidRPr="001C1F15" w:rsidRDefault="00795653" w:rsidP="00360977">
      <w:pPr>
        <w:pStyle w:val="Heading3"/>
        <w:jc w:val="center"/>
        <w:rPr>
          <w:rStyle w:val="Emphasis"/>
          <w:rFonts w:asciiTheme="minorHAnsi" w:hAnsiTheme="minorHAnsi" w:cstheme="minorHAnsi"/>
          <w:i w:val="0"/>
          <w:iCs w:val="0"/>
          <w:sz w:val="30"/>
          <w:szCs w:val="30"/>
          <w:u w:val="single"/>
        </w:rPr>
      </w:pPr>
      <w:r w:rsidRPr="001C1F15">
        <w:rPr>
          <w:rStyle w:val="Emphasis"/>
          <w:rFonts w:asciiTheme="minorHAnsi" w:hAnsiTheme="minorHAnsi" w:cstheme="minorHAnsi"/>
          <w:i w:val="0"/>
          <w:iCs w:val="0"/>
          <w:sz w:val="30"/>
          <w:szCs w:val="30"/>
          <w:u w:val="single"/>
        </w:rPr>
        <w:lastRenderedPageBreak/>
        <w:t>Step-Wise Process Flow Explanation</w:t>
      </w:r>
    </w:p>
    <w:p w14:paraId="19BB2281" w14:textId="59F2F41E" w:rsidR="00795653" w:rsidRPr="00732B4E" w:rsidRDefault="00795653" w:rsidP="002C527D">
      <w:pPr>
        <w:pStyle w:val="Heading2"/>
        <w:jc w:val="center"/>
        <w:rPr>
          <w:rStyle w:val="Emphasis"/>
          <w:rFonts w:asciiTheme="minorHAnsi" w:hAnsiTheme="minorHAnsi" w:cstheme="minorHAnsi"/>
          <w:b/>
          <w:bCs/>
          <w:sz w:val="30"/>
          <w:szCs w:val="30"/>
          <w:u w:val="single"/>
        </w:rPr>
      </w:pPr>
      <w:r w:rsidRPr="00732B4E">
        <w:rPr>
          <w:rStyle w:val="Emphasis"/>
          <w:rFonts w:asciiTheme="minorHAnsi" w:hAnsiTheme="minorHAnsi" w:cstheme="minorHAnsi"/>
          <w:b/>
          <w:bCs/>
          <w:sz w:val="30"/>
          <w:szCs w:val="30"/>
          <w:u w:val="single"/>
        </w:rPr>
        <w:t>User Flow (Earning a CME Credit)</w:t>
      </w:r>
    </w:p>
    <w:p w14:paraId="3B27687C" w14:textId="77777777" w:rsidR="00795653" w:rsidRPr="001C1F15" w:rsidRDefault="00795653" w:rsidP="00795653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>Landing Page: The user (a doctor) arrives on the platform and is presented with the value proposition.</w:t>
      </w:r>
    </w:p>
    <w:p w14:paraId="71E02AAB" w14:textId="77777777" w:rsidR="00795653" w:rsidRPr="001C1F15" w:rsidRDefault="00795653" w:rsidP="00795653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>Sign Up &amp; Verification: The user registers. The system initiates a mandatory verification process (e.g., against a medical license database) to ensure all users are credentialed professionals.</w:t>
      </w:r>
    </w:p>
    <w:p w14:paraId="3FD1E938" w14:textId="77777777" w:rsidR="00795653" w:rsidRPr="001C1F15" w:rsidRDefault="00795653" w:rsidP="00795653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>Complete Profile &amp; Onboarding: The user adds their specialty, interests, and affiliations. The system uses this to personalize their feed and suggest relevant connections.</w:t>
      </w:r>
    </w:p>
    <w:p w14:paraId="72ECD000" w14:textId="77777777" w:rsidR="00795653" w:rsidRPr="001C1F15" w:rsidRDefault="00795653" w:rsidP="00795653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>Discover Content: The user engages with their personalized feed, which includes articles, "Reels," and discussions, many tagged with CME credit opportunities.</w:t>
      </w:r>
    </w:p>
    <w:p w14:paraId="01F474DC" w14:textId="77777777" w:rsidR="00795653" w:rsidRPr="001C1F15" w:rsidRDefault="00795653" w:rsidP="00795653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>Engage with CME Activity: The user clicks on a CME-tagged article or video and consumes the content.</w:t>
      </w:r>
    </w:p>
    <w:p w14:paraId="1A33BBEB" w14:textId="77777777" w:rsidR="00795653" w:rsidRPr="001C1F15" w:rsidRDefault="00795653" w:rsidP="00795653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>Validation Check: After engaging, a short validation step (e.g., quiz, survey) appears to confirm knowledge acquisition.</w:t>
      </w:r>
    </w:p>
    <w:p w14:paraId="4DBCEF5A" w14:textId="77777777" w:rsidR="00795653" w:rsidRPr="001C1F15" w:rsidRDefault="00795653" w:rsidP="00795653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>Credit Awarded: Upon successful validation, the system automatically deposits the micro-CME credit into the user's digital wallet and generates a certificate.</w:t>
      </w:r>
    </w:p>
    <w:p w14:paraId="64373D63" w14:textId="77777777" w:rsidR="00795653" w:rsidRPr="001C1F15" w:rsidRDefault="00795653" w:rsidP="00795653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>Notification: The user receives a notification of the earned credit and returns to their feed, creating a continuous engagement loop.</w:t>
      </w:r>
    </w:p>
    <w:p w14:paraId="2D92E09E" w14:textId="1537E145" w:rsidR="001C1F15" w:rsidRDefault="00795653" w:rsidP="001C1F15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br/>
      </w:r>
      <w:r w:rsidRPr="001C1F15">
        <w:rPr>
          <w:rStyle w:val="Emphasis"/>
          <w:rFonts w:asciiTheme="minorHAnsi" w:hAnsiTheme="minorHAnsi" w:cstheme="minorHAnsi"/>
          <w:sz w:val="30"/>
          <w:szCs w:val="30"/>
        </w:rPr>
        <w:br/>
      </w:r>
      <w:r w:rsidRPr="001C1F15">
        <w:rPr>
          <w:rStyle w:val="Emphasis"/>
          <w:rFonts w:asciiTheme="minorHAnsi" w:hAnsiTheme="minorHAnsi" w:cstheme="minorHAnsi"/>
          <w:sz w:val="30"/>
          <w:szCs w:val="30"/>
        </w:rPr>
        <w:br/>
      </w:r>
      <w:r w:rsidRPr="001C1F15">
        <w:rPr>
          <w:rStyle w:val="Emphasis"/>
          <w:rFonts w:asciiTheme="minorHAnsi" w:hAnsiTheme="minorHAnsi" w:cstheme="minorHAnsi"/>
          <w:sz w:val="30"/>
          <w:szCs w:val="30"/>
        </w:rPr>
        <w:br/>
      </w:r>
    </w:p>
    <w:p w14:paraId="38F4B968" w14:textId="27662C41" w:rsidR="001C1F15" w:rsidRDefault="001C1F15" w:rsidP="00F945CC">
      <w:pPr>
        <w:pStyle w:val="Heading2"/>
        <w:jc w:val="center"/>
        <w:rPr>
          <w:rStyle w:val="Emphasis"/>
          <w:rFonts w:asciiTheme="minorHAnsi" w:hAnsiTheme="minorHAnsi" w:cstheme="minorHAnsi"/>
          <w:sz w:val="30"/>
          <w:szCs w:val="30"/>
        </w:rPr>
      </w:pPr>
    </w:p>
    <w:p w14:paraId="15BC8FDC" w14:textId="77777777" w:rsidR="001C1F15" w:rsidRPr="001C1F15" w:rsidRDefault="001C1F15" w:rsidP="001C1F15"/>
    <w:p w14:paraId="363AFC2C" w14:textId="76BFD900" w:rsidR="00795653" w:rsidRPr="00732B4E" w:rsidRDefault="009814FD" w:rsidP="00F945CC">
      <w:pPr>
        <w:pStyle w:val="Heading2"/>
        <w:jc w:val="center"/>
        <w:rPr>
          <w:rStyle w:val="Emphasis"/>
          <w:rFonts w:asciiTheme="minorHAnsi" w:hAnsiTheme="minorHAnsi" w:cstheme="minorHAnsi"/>
          <w:b/>
          <w:bCs/>
          <w:sz w:val="30"/>
          <w:szCs w:val="30"/>
          <w:u w:val="single"/>
        </w:rPr>
      </w:pPr>
      <w:r w:rsidRPr="00732B4E">
        <w:rPr>
          <w:rStyle w:val="Emphasis"/>
          <w:rFonts w:asciiTheme="minorHAnsi" w:hAnsiTheme="minorHAnsi" w:cstheme="minorHAnsi"/>
          <w:b/>
          <w:bCs/>
          <w:sz w:val="30"/>
          <w:szCs w:val="30"/>
          <w:u w:val="single"/>
        </w:rPr>
        <w:lastRenderedPageBreak/>
        <w:br/>
      </w:r>
      <w:r w:rsidR="00795653" w:rsidRPr="00732B4E">
        <w:rPr>
          <w:rStyle w:val="Emphasis"/>
          <w:rFonts w:asciiTheme="minorHAnsi" w:hAnsiTheme="minorHAnsi" w:cstheme="minorHAnsi"/>
          <w:b/>
          <w:bCs/>
          <w:sz w:val="30"/>
          <w:szCs w:val="30"/>
          <w:u w:val="single"/>
        </w:rPr>
        <w:t>Admin Flow (Platform Management):</w:t>
      </w:r>
    </w:p>
    <w:p w14:paraId="0FE8EB78" w14:textId="77777777" w:rsidR="00795653" w:rsidRPr="001C1F15" w:rsidRDefault="00795653" w:rsidP="00795653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>Login: The administrator logs into a secure portal.</w:t>
      </w:r>
    </w:p>
    <w:p w14:paraId="759E1902" w14:textId="77777777" w:rsidR="00795653" w:rsidRPr="001C1F15" w:rsidRDefault="00795653" w:rsidP="00795653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>Content Sourcing &amp; Upload: The admin sources new educational content from partners or creates it in-house.</w:t>
      </w:r>
    </w:p>
    <w:p w14:paraId="4D324754" w14:textId="77777777" w:rsidR="00795653" w:rsidRPr="001C1F15" w:rsidRDefault="00795653" w:rsidP="00795653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>Tag &amp; Categorize: Each content piece is tagged with relevant metadata: specialty, topic, CME credit value, and accreditation details.</w:t>
      </w:r>
    </w:p>
    <w:p w14:paraId="1CE7470C" w14:textId="77777777" w:rsidR="00795653" w:rsidRPr="001C1F15" w:rsidRDefault="00795653" w:rsidP="00795653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>Approve &amp; Schedule: The content is reviewed and scheduled for publication in the user feed.</w:t>
      </w:r>
    </w:p>
    <w:p w14:paraId="6F9D4F8E" w14:textId="77777777" w:rsidR="00795653" w:rsidRPr="001C1F15" w:rsidRDefault="00795653" w:rsidP="00795653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>Monitor Activity: The admin monitors the platform for user-generated content (posts, comments) and user activity reports.</w:t>
      </w:r>
    </w:p>
    <w:p w14:paraId="6031BA85" w14:textId="6D8DF76A" w:rsidR="0042215F" w:rsidRPr="001C1F15" w:rsidRDefault="00795653" w:rsidP="001C1F15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 xml:space="preserve">Moderation Decision: A moderation system (AI + flags) highlights content for review. The admin makes the final decision to Approve, </w:t>
      </w:r>
      <w:r w:rsidR="009814FD" w:rsidRPr="001C1F15">
        <w:rPr>
          <w:rStyle w:val="Emphasis"/>
          <w:rFonts w:asciiTheme="minorHAnsi" w:hAnsiTheme="minorHAnsi" w:cstheme="minorHAnsi"/>
          <w:sz w:val="30"/>
          <w:szCs w:val="30"/>
        </w:rPr>
        <w:t>reject</w:t>
      </w:r>
      <w:r w:rsidRPr="001C1F15">
        <w:rPr>
          <w:rStyle w:val="Emphasis"/>
          <w:rFonts w:asciiTheme="minorHAnsi" w:hAnsiTheme="minorHAnsi" w:cstheme="minorHAnsi"/>
          <w:sz w:val="30"/>
          <w:szCs w:val="30"/>
        </w:rPr>
        <w:t> (with a user notification), or send for</w:t>
      </w:r>
      <w:r w:rsidR="00F945CC" w:rsidRPr="001C1F15">
        <w:rPr>
          <w:rStyle w:val="Emphasis"/>
          <w:rFonts w:asciiTheme="minorHAnsi" w:hAnsiTheme="minorHAnsi" w:cstheme="minorHAnsi"/>
          <w:sz w:val="30"/>
          <w:szCs w:val="30"/>
        </w:rPr>
        <w:t xml:space="preserve"> </w:t>
      </w:r>
      <w:r w:rsidRPr="001C1F15">
        <w:rPr>
          <w:rStyle w:val="Emphasis"/>
          <w:rFonts w:asciiTheme="minorHAnsi" w:hAnsiTheme="minorHAnsi" w:cstheme="minorHAnsi"/>
          <w:sz w:val="30"/>
          <w:szCs w:val="30"/>
        </w:rPr>
        <w:t>further Review.</w:t>
      </w:r>
    </w:p>
    <w:p w14:paraId="08F6DA90" w14:textId="77777777" w:rsidR="001C1F15" w:rsidRDefault="001C1F15" w:rsidP="0042215F">
      <w:pPr>
        <w:pStyle w:val="Heading2"/>
        <w:jc w:val="center"/>
        <w:rPr>
          <w:rStyle w:val="Emphasis"/>
          <w:rFonts w:asciiTheme="minorHAnsi" w:hAnsiTheme="minorHAnsi" w:cstheme="minorHAnsi"/>
          <w:sz w:val="30"/>
          <w:szCs w:val="30"/>
        </w:rPr>
      </w:pPr>
    </w:p>
    <w:p w14:paraId="378D73C8" w14:textId="705BB335" w:rsidR="00795653" w:rsidRPr="00732B4E" w:rsidRDefault="00795653" w:rsidP="0042215F">
      <w:pPr>
        <w:pStyle w:val="Heading2"/>
        <w:jc w:val="center"/>
        <w:rPr>
          <w:rStyle w:val="Emphasis"/>
          <w:rFonts w:asciiTheme="minorHAnsi" w:hAnsiTheme="minorHAnsi" w:cstheme="minorHAnsi"/>
          <w:b/>
          <w:bCs/>
          <w:sz w:val="30"/>
          <w:szCs w:val="30"/>
          <w:u w:val="single"/>
        </w:rPr>
      </w:pPr>
      <w:r w:rsidRPr="00732B4E">
        <w:rPr>
          <w:rStyle w:val="Emphasis"/>
          <w:rFonts w:asciiTheme="minorHAnsi" w:hAnsiTheme="minorHAnsi" w:cstheme="minorHAnsi"/>
          <w:b/>
          <w:bCs/>
          <w:sz w:val="30"/>
          <w:szCs w:val="30"/>
          <w:u w:val="single"/>
        </w:rPr>
        <w:t>Open Questions</w:t>
      </w:r>
    </w:p>
    <w:p w14:paraId="39D1CB3E" w14:textId="77777777" w:rsidR="00795653" w:rsidRPr="001C1F15" w:rsidRDefault="00795653" w:rsidP="00795653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>Accreditation: What is the specific process and cost for getting our micro-learning activities (e.g., article quiz, Reel survey) accredited by major CME accreditation bodies?</w:t>
      </w:r>
    </w:p>
    <w:p w14:paraId="406EE77C" w14:textId="77777777" w:rsidR="00795653" w:rsidRPr="001C1F15" w:rsidRDefault="00795653" w:rsidP="00795653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>Content Sourcing: Who will be our primary founding content partners? Medical associations, journals, or Key Opinion Leaders (KOLs)?</w:t>
      </w:r>
    </w:p>
    <w:p w14:paraId="79B35157" w14:textId="77777777" w:rsidR="00795653" w:rsidRPr="001C1F15" w:rsidRDefault="00795653" w:rsidP="00795653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>Validation Design: What is the optimal design (number &amp; type of questions) for the post-activity validation to be quick but still meet CME compliance standards?</w:t>
      </w:r>
    </w:p>
    <w:p w14:paraId="5F2D5D9D" w14:textId="2EDAFA36" w:rsidR="001C1F15" w:rsidRDefault="00795653" w:rsidP="001C1F15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>Pricing Model: Will we charge CME providers a distribution fee, charge users a subscription for unlimited credits, or use a pay-per-credit model?</w:t>
      </w:r>
    </w:p>
    <w:p w14:paraId="3A191C33" w14:textId="012B85C8" w:rsidR="001C1F15" w:rsidRDefault="001C1F15" w:rsidP="00E3114B">
      <w:pPr>
        <w:pStyle w:val="Heading2"/>
        <w:jc w:val="center"/>
        <w:rPr>
          <w:rStyle w:val="Emphasis"/>
          <w:rFonts w:asciiTheme="minorHAnsi" w:hAnsiTheme="minorHAnsi" w:cstheme="minorHAnsi"/>
          <w:sz w:val="30"/>
          <w:szCs w:val="30"/>
        </w:rPr>
      </w:pPr>
    </w:p>
    <w:p w14:paraId="7DB7F75C" w14:textId="77777777" w:rsidR="001C1F15" w:rsidRPr="001C1F15" w:rsidRDefault="001C1F15" w:rsidP="001C1F15"/>
    <w:p w14:paraId="2E396C8C" w14:textId="7DE7A104" w:rsidR="00795653" w:rsidRPr="001E28AA" w:rsidRDefault="00795653" w:rsidP="00E3114B">
      <w:pPr>
        <w:pStyle w:val="Heading2"/>
        <w:jc w:val="center"/>
        <w:rPr>
          <w:rStyle w:val="Emphasis"/>
          <w:rFonts w:asciiTheme="minorHAnsi" w:hAnsiTheme="minorHAnsi" w:cstheme="minorHAnsi"/>
          <w:b/>
          <w:bCs/>
          <w:sz w:val="30"/>
          <w:szCs w:val="30"/>
          <w:u w:val="single"/>
        </w:rPr>
      </w:pPr>
      <w:r w:rsidRPr="001E28AA">
        <w:rPr>
          <w:rStyle w:val="Emphasis"/>
          <w:rFonts w:asciiTheme="minorHAnsi" w:hAnsiTheme="minorHAnsi" w:cstheme="minorHAnsi"/>
          <w:b/>
          <w:bCs/>
          <w:sz w:val="30"/>
          <w:szCs w:val="30"/>
          <w:u w:val="single"/>
        </w:rPr>
        <w:lastRenderedPageBreak/>
        <w:t>Key Assumptions &amp; Risks</w:t>
      </w:r>
    </w:p>
    <w:p w14:paraId="4A37EC1F" w14:textId="77777777" w:rsidR="00E3114B" w:rsidRPr="001C1F15" w:rsidRDefault="00E3114B" w:rsidP="00E3114B">
      <w:pPr>
        <w:rPr>
          <w:rFonts w:cstheme="minorHAnsi"/>
          <w:sz w:val="30"/>
          <w:szCs w:val="30"/>
        </w:rPr>
      </w:pPr>
    </w:p>
    <w:tbl>
      <w:tblPr>
        <w:tblW w:w="113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4C6E7" w:themeFill="accent1" w:themeFillTint="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2944"/>
        <w:gridCol w:w="3120"/>
        <w:gridCol w:w="3543"/>
      </w:tblGrid>
      <w:tr w:rsidR="002938C7" w:rsidRPr="00464622" w14:paraId="25998366" w14:textId="77777777" w:rsidTr="00FA37B7">
        <w:trPr>
          <w:tblHeader/>
          <w:jc w:val="center"/>
        </w:trPr>
        <w:tc>
          <w:tcPr>
            <w:tcW w:w="1728" w:type="dxa"/>
            <w:shd w:val="clear" w:color="auto" w:fill="B4C6E7" w:themeFill="accent1" w:themeFillTint="66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F66734" w14:textId="77777777" w:rsidR="00795653" w:rsidRPr="00464622" w:rsidRDefault="00795653" w:rsidP="00464622">
            <w:pPr>
              <w:spacing w:after="0" w:line="240" w:lineRule="auto"/>
              <w:jc w:val="center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464622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Category</w:t>
            </w:r>
          </w:p>
        </w:tc>
        <w:tc>
          <w:tcPr>
            <w:tcW w:w="2944" w:type="dxa"/>
            <w:shd w:val="clear" w:color="auto" w:fill="B4C6E7" w:themeFill="accent1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651EEC" w14:textId="2D86C3D6" w:rsidR="005A0F22" w:rsidRPr="00464622" w:rsidRDefault="00795653" w:rsidP="00464622">
            <w:pPr>
              <w:spacing w:after="0" w:line="240" w:lineRule="auto"/>
              <w:jc w:val="center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464622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Assumption</w:t>
            </w:r>
          </w:p>
          <w:p w14:paraId="4AE1F880" w14:textId="6169E438" w:rsidR="00795653" w:rsidRPr="00464622" w:rsidRDefault="00795653" w:rsidP="00464622">
            <w:pPr>
              <w:spacing w:after="0" w:line="240" w:lineRule="auto"/>
              <w:jc w:val="center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464622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(What we believe)</w:t>
            </w:r>
          </w:p>
        </w:tc>
        <w:tc>
          <w:tcPr>
            <w:tcW w:w="3120" w:type="dxa"/>
            <w:shd w:val="clear" w:color="auto" w:fill="B4C6E7" w:themeFill="accent1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DDDA3F" w14:textId="2613C521" w:rsidR="005A0F22" w:rsidRPr="00464622" w:rsidRDefault="00795653" w:rsidP="00464622">
            <w:pPr>
              <w:spacing w:after="0" w:line="240" w:lineRule="auto"/>
              <w:jc w:val="center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464622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Key Risk</w:t>
            </w:r>
          </w:p>
          <w:p w14:paraId="5A0732B2" w14:textId="75890DA8" w:rsidR="00795653" w:rsidRPr="00464622" w:rsidRDefault="00795653" w:rsidP="00464622">
            <w:pPr>
              <w:spacing w:after="0" w:line="240" w:lineRule="auto"/>
              <w:jc w:val="center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464622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(What could go wrong)</w:t>
            </w:r>
          </w:p>
        </w:tc>
        <w:tc>
          <w:tcPr>
            <w:tcW w:w="3543" w:type="dxa"/>
            <w:shd w:val="clear" w:color="auto" w:fill="B4C6E7" w:themeFill="accent1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CD4F58" w14:textId="5F7E5B67" w:rsidR="005A0F22" w:rsidRPr="00464622" w:rsidRDefault="00795653" w:rsidP="00464622">
            <w:pPr>
              <w:spacing w:after="0" w:line="240" w:lineRule="auto"/>
              <w:jc w:val="center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464622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Mitigation</w:t>
            </w:r>
          </w:p>
          <w:p w14:paraId="6130BB97" w14:textId="4B0A723C" w:rsidR="00795653" w:rsidRPr="00464622" w:rsidRDefault="00795653" w:rsidP="00464622">
            <w:pPr>
              <w:spacing w:after="0" w:line="240" w:lineRule="auto"/>
              <w:jc w:val="center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464622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(How we prevent it)</w:t>
            </w:r>
          </w:p>
        </w:tc>
      </w:tr>
      <w:tr w:rsidR="009D2238" w:rsidRPr="00464622" w14:paraId="60012BB4" w14:textId="77777777" w:rsidTr="00FA37B7">
        <w:trPr>
          <w:jc w:val="center"/>
        </w:trPr>
        <w:tc>
          <w:tcPr>
            <w:tcW w:w="1728" w:type="dxa"/>
            <w:shd w:val="clear" w:color="auto" w:fill="B4C6E7" w:themeFill="accent1" w:themeFillTint="66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5296FB" w14:textId="77777777" w:rsidR="00795653" w:rsidRPr="00464622" w:rsidRDefault="00795653" w:rsidP="00464622">
            <w:pPr>
              <w:spacing w:after="0" w:line="240" w:lineRule="auto"/>
              <w:jc w:val="center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464622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Market &amp; Audience</w:t>
            </w:r>
          </w:p>
        </w:tc>
        <w:tc>
          <w:tcPr>
            <w:tcW w:w="2944" w:type="dxa"/>
            <w:shd w:val="clear" w:color="auto" w:fill="B4C6E7" w:themeFill="accent1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76D421" w14:textId="77777777" w:rsidR="00795653" w:rsidRPr="00464622" w:rsidRDefault="00795653" w:rsidP="004D57F7">
            <w:pPr>
              <w:spacing w:after="0" w:line="240" w:lineRule="auto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464622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A niche-focused, social-first platform will attract doctors away from generic networks.</w:t>
            </w:r>
          </w:p>
        </w:tc>
        <w:tc>
          <w:tcPr>
            <w:tcW w:w="3120" w:type="dxa"/>
            <w:shd w:val="clear" w:color="auto" w:fill="B4C6E7" w:themeFill="accent1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B4D1A0" w14:textId="7C95432B" w:rsidR="00A26607" w:rsidRPr="00464622" w:rsidRDefault="00795653" w:rsidP="004D57F7">
            <w:pPr>
              <w:spacing w:after="0" w:line="240" w:lineRule="auto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464622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Niche vs. Scalability</w:t>
            </w:r>
            <w:r w:rsidR="002938C7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 xml:space="preserve">, </w:t>
            </w:r>
            <w:r w:rsidR="002938C7" w:rsidRPr="00464622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focusing</w:t>
            </w:r>
            <w:r w:rsidRPr="00464622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 xml:space="preserve"> too narrowly limits growth</w:t>
            </w:r>
            <w:r w:rsidR="00A26607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,</w:t>
            </w:r>
            <w:r w:rsidRPr="00464622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 xml:space="preserve"> going too broad dilutes valu</w:t>
            </w:r>
            <w:r w:rsidR="00A26607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e.</w:t>
            </w:r>
          </w:p>
        </w:tc>
        <w:tc>
          <w:tcPr>
            <w:tcW w:w="3543" w:type="dxa"/>
            <w:shd w:val="clear" w:color="auto" w:fill="B4C6E7" w:themeFill="accent1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DAC696" w14:textId="77777777" w:rsidR="00795653" w:rsidRPr="00464622" w:rsidRDefault="00795653" w:rsidP="004D57F7">
            <w:pPr>
              <w:spacing w:after="0" w:line="240" w:lineRule="auto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464622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Mitigation: Start with 1-2 high-need specialties. Prove value and engagement before expanding horizontally.</w:t>
            </w:r>
          </w:p>
        </w:tc>
      </w:tr>
      <w:tr w:rsidR="002938C7" w:rsidRPr="00464622" w14:paraId="6D5FDC06" w14:textId="77777777" w:rsidTr="00FA37B7">
        <w:trPr>
          <w:jc w:val="center"/>
        </w:trPr>
        <w:tc>
          <w:tcPr>
            <w:tcW w:w="1728" w:type="dxa"/>
            <w:shd w:val="clear" w:color="auto" w:fill="B4C6E7" w:themeFill="accent1" w:themeFillTint="66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F66F9C" w14:textId="77777777" w:rsidR="00795653" w:rsidRPr="00464622" w:rsidRDefault="00795653" w:rsidP="009D2238">
            <w:pPr>
              <w:spacing w:after="0" w:line="240" w:lineRule="auto"/>
              <w:jc w:val="center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464622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Product &amp; Engagement</w:t>
            </w:r>
          </w:p>
        </w:tc>
        <w:tc>
          <w:tcPr>
            <w:tcW w:w="2944" w:type="dxa"/>
            <w:shd w:val="clear" w:color="auto" w:fill="B4C6E7" w:themeFill="accent1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2477A2" w14:textId="77777777" w:rsidR="00795653" w:rsidRPr="00464622" w:rsidRDefault="00795653" w:rsidP="004D57F7">
            <w:pPr>
              <w:spacing w:after="0" w:line="240" w:lineRule="auto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464622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Doctors will regularly use social features (Reels, Posts) and complete CME validations.</w:t>
            </w:r>
          </w:p>
        </w:tc>
        <w:tc>
          <w:tcPr>
            <w:tcW w:w="3120" w:type="dxa"/>
            <w:shd w:val="clear" w:color="auto" w:fill="B4C6E7" w:themeFill="accent1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0E5206" w14:textId="3905DCF2" w:rsidR="00795653" w:rsidRPr="00464622" w:rsidRDefault="00795653" w:rsidP="004D57F7">
            <w:pPr>
              <w:spacing w:after="0" w:line="240" w:lineRule="auto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464622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Consumption vs. Completion</w:t>
            </w:r>
            <w:r w:rsidR="00A26607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 xml:space="preserve">, </w:t>
            </w:r>
            <w:r w:rsidRPr="00464622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Users engage but don't convert to credit, hurting monetization.</w:t>
            </w:r>
          </w:p>
        </w:tc>
        <w:tc>
          <w:tcPr>
            <w:tcW w:w="3543" w:type="dxa"/>
            <w:shd w:val="clear" w:color="auto" w:fill="B4C6E7" w:themeFill="accent1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6D97A8" w14:textId="77777777" w:rsidR="00795653" w:rsidRPr="00464622" w:rsidRDefault="00795653" w:rsidP="004D57F7">
            <w:pPr>
              <w:spacing w:after="0" w:line="240" w:lineRule="auto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464622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Mitigation: Integrate seamless, gamified CME prompts (nudges, reminders) into the social workflow.</w:t>
            </w:r>
          </w:p>
        </w:tc>
      </w:tr>
      <w:tr w:rsidR="002938C7" w:rsidRPr="00464622" w14:paraId="1E6971D4" w14:textId="77777777" w:rsidTr="00FA37B7">
        <w:trPr>
          <w:jc w:val="center"/>
        </w:trPr>
        <w:tc>
          <w:tcPr>
            <w:tcW w:w="1728" w:type="dxa"/>
            <w:shd w:val="clear" w:color="auto" w:fill="B4C6E7" w:themeFill="accent1" w:themeFillTint="66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188C3C6" w14:textId="77777777" w:rsidR="00795653" w:rsidRPr="00464622" w:rsidRDefault="00795653" w:rsidP="009D2238">
            <w:pPr>
              <w:spacing w:after="0" w:line="240" w:lineRule="auto"/>
              <w:jc w:val="center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464622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Trust &amp; Compliance</w:t>
            </w:r>
          </w:p>
        </w:tc>
        <w:tc>
          <w:tcPr>
            <w:tcW w:w="2944" w:type="dxa"/>
            <w:shd w:val="clear" w:color="auto" w:fill="B4C6E7" w:themeFill="accent1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CB447E" w14:textId="77777777" w:rsidR="00795653" w:rsidRPr="00464622" w:rsidRDefault="00795653" w:rsidP="004D57F7">
            <w:pPr>
              <w:spacing w:after="0" w:line="240" w:lineRule="auto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464622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The platform can maintain a trusted, professional environment despite social features.</w:t>
            </w:r>
          </w:p>
        </w:tc>
        <w:tc>
          <w:tcPr>
            <w:tcW w:w="3120" w:type="dxa"/>
            <w:shd w:val="clear" w:color="auto" w:fill="B4C6E7" w:themeFill="accent1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F26784" w14:textId="77777777" w:rsidR="009D2238" w:rsidRDefault="00795653" w:rsidP="004D57F7">
            <w:pPr>
              <w:spacing w:after="0" w:line="240" w:lineRule="auto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464622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Social vs. Professional &amp; Moderation</w:t>
            </w:r>
            <w:r w:rsidR="009D2238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 xml:space="preserve">, </w:t>
            </w:r>
            <w:r w:rsidRPr="00464622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Fun features erode credibility</w:t>
            </w:r>
            <w:r w:rsidR="009D2238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,</w:t>
            </w:r>
          </w:p>
          <w:p w14:paraId="7F0F6D23" w14:textId="0C3059D1" w:rsidR="00795653" w:rsidRPr="00464622" w:rsidRDefault="00795653" w:rsidP="004D57F7">
            <w:pPr>
              <w:spacing w:after="0" w:line="240" w:lineRule="auto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464622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misinformation spreads.</w:t>
            </w:r>
          </w:p>
        </w:tc>
        <w:tc>
          <w:tcPr>
            <w:tcW w:w="3543" w:type="dxa"/>
            <w:shd w:val="clear" w:color="auto" w:fill="B4C6E7" w:themeFill="accent1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DACFFA" w14:textId="77777777" w:rsidR="00795653" w:rsidRPr="00464622" w:rsidRDefault="00795653" w:rsidP="004D57F7">
            <w:pPr>
              <w:spacing w:after="0" w:line="240" w:lineRule="auto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464622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Mitigation: Enforce strict community guidelines. Implement a robust AI + human moderation system.</w:t>
            </w:r>
          </w:p>
        </w:tc>
      </w:tr>
      <w:tr w:rsidR="002938C7" w:rsidRPr="00464622" w14:paraId="1886C0BB" w14:textId="77777777" w:rsidTr="00FA37B7">
        <w:trPr>
          <w:jc w:val="center"/>
        </w:trPr>
        <w:tc>
          <w:tcPr>
            <w:tcW w:w="1728" w:type="dxa"/>
            <w:shd w:val="clear" w:color="auto" w:fill="B4C6E7" w:themeFill="accent1" w:themeFillTint="66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409AD8" w14:textId="77777777" w:rsidR="00795653" w:rsidRPr="00464622" w:rsidRDefault="00795653" w:rsidP="00E0102A">
            <w:pPr>
              <w:spacing w:after="0" w:line="240" w:lineRule="auto"/>
              <w:jc w:val="center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464622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Business Model</w:t>
            </w:r>
          </w:p>
        </w:tc>
        <w:tc>
          <w:tcPr>
            <w:tcW w:w="2944" w:type="dxa"/>
            <w:shd w:val="clear" w:color="auto" w:fill="B4C6E7" w:themeFill="accent1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813F97" w14:textId="77777777" w:rsidR="00795653" w:rsidRPr="00464622" w:rsidRDefault="00795653" w:rsidP="004D57F7">
            <w:pPr>
              <w:spacing w:after="0" w:line="240" w:lineRule="auto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464622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CME providers/pharma will pay to access our highly-engaged, targeted audience of doctors.</w:t>
            </w:r>
          </w:p>
        </w:tc>
        <w:tc>
          <w:tcPr>
            <w:tcW w:w="3120" w:type="dxa"/>
            <w:shd w:val="clear" w:color="auto" w:fill="B4C6E7" w:themeFill="accent1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7145A5" w14:textId="0B2B1E2E" w:rsidR="00795653" w:rsidRPr="00464622" w:rsidRDefault="00795653" w:rsidP="004D57F7">
            <w:pPr>
              <w:spacing w:after="0" w:line="240" w:lineRule="auto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464622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Pharma Influence</w:t>
            </w:r>
            <w:r w:rsidR="00E0102A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 xml:space="preserve">, </w:t>
            </w:r>
            <w:r w:rsidRPr="00464622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Sponsored content creates perceived bias, eroding user trust.</w:t>
            </w:r>
          </w:p>
        </w:tc>
        <w:tc>
          <w:tcPr>
            <w:tcW w:w="3543" w:type="dxa"/>
            <w:shd w:val="clear" w:color="auto" w:fill="B4C6E7" w:themeFill="accent1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8990D9" w14:textId="107E0E2C" w:rsidR="00795653" w:rsidRPr="00464622" w:rsidRDefault="00795653" w:rsidP="004D57F7">
            <w:pPr>
              <w:spacing w:after="0" w:line="240" w:lineRule="auto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464622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 xml:space="preserve">Mitigation: Ensure editorial independence. All sponsored content must be clearly </w:t>
            </w:r>
            <w:r w:rsidR="00444EC5" w:rsidRPr="00464622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labelled</w:t>
            </w:r>
            <w:r w:rsidRPr="00464622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 xml:space="preserve"> and accredited.</w:t>
            </w:r>
          </w:p>
        </w:tc>
      </w:tr>
    </w:tbl>
    <w:p w14:paraId="4BFC7C85" w14:textId="60603B48" w:rsidR="00A319D9" w:rsidRPr="001C1F15" w:rsidRDefault="00A319D9" w:rsidP="00795653">
      <w:pPr>
        <w:pStyle w:val="Heading3"/>
        <w:shd w:val="clear" w:color="auto" w:fill="FFFFFF"/>
        <w:spacing w:before="274" w:beforeAutospacing="0" w:after="206" w:afterAutospacing="0"/>
        <w:rPr>
          <w:rStyle w:val="Emphasis"/>
          <w:rFonts w:asciiTheme="minorHAnsi" w:hAnsiTheme="minorHAnsi" w:cstheme="minorHAnsi"/>
          <w:b w:val="0"/>
          <w:bCs w:val="0"/>
          <w:sz w:val="30"/>
          <w:szCs w:val="30"/>
        </w:rPr>
      </w:pPr>
    </w:p>
    <w:p w14:paraId="67CE1BB4" w14:textId="77777777" w:rsidR="00A319D9" w:rsidRPr="001C1F15" w:rsidRDefault="00A319D9" w:rsidP="00795653">
      <w:pPr>
        <w:pStyle w:val="Heading3"/>
        <w:shd w:val="clear" w:color="auto" w:fill="FFFFFF"/>
        <w:spacing w:before="274" w:beforeAutospacing="0" w:after="206" w:afterAutospacing="0"/>
        <w:rPr>
          <w:rStyle w:val="Emphasis"/>
          <w:rFonts w:asciiTheme="minorHAnsi" w:hAnsiTheme="minorHAnsi" w:cstheme="minorHAnsi"/>
          <w:b w:val="0"/>
          <w:bCs w:val="0"/>
          <w:sz w:val="30"/>
          <w:szCs w:val="30"/>
        </w:rPr>
      </w:pPr>
    </w:p>
    <w:p w14:paraId="582658A2" w14:textId="77777777" w:rsidR="00A319D9" w:rsidRPr="001C1F15" w:rsidRDefault="00A319D9" w:rsidP="00795653">
      <w:pPr>
        <w:pStyle w:val="Heading3"/>
        <w:shd w:val="clear" w:color="auto" w:fill="FFFFFF"/>
        <w:spacing w:before="274" w:beforeAutospacing="0" w:after="206" w:afterAutospacing="0"/>
        <w:rPr>
          <w:rStyle w:val="Emphasis"/>
          <w:rFonts w:asciiTheme="minorHAnsi" w:hAnsiTheme="minorHAnsi" w:cstheme="minorHAnsi"/>
          <w:b w:val="0"/>
          <w:bCs w:val="0"/>
          <w:sz w:val="30"/>
          <w:szCs w:val="30"/>
        </w:rPr>
      </w:pPr>
    </w:p>
    <w:p w14:paraId="124C42B1" w14:textId="674EE14E" w:rsidR="00795653" w:rsidRPr="00795058" w:rsidRDefault="00795653" w:rsidP="009B6209">
      <w:pPr>
        <w:pStyle w:val="Heading2"/>
        <w:jc w:val="center"/>
        <w:rPr>
          <w:rStyle w:val="Emphasis"/>
          <w:rFonts w:asciiTheme="minorHAnsi" w:hAnsiTheme="minorHAnsi" w:cstheme="minorHAnsi"/>
          <w:b/>
          <w:bCs/>
          <w:sz w:val="30"/>
          <w:szCs w:val="30"/>
          <w:u w:val="single"/>
        </w:rPr>
      </w:pPr>
      <w:r w:rsidRPr="00795058">
        <w:rPr>
          <w:rStyle w:val="Emphasis"/>
          <w:rFonts w:asciiTheme="minorHAnsi" w:hAnsiTheme="minorHAnsi" w:cstheme="minorHAnsi"/>
          <w:b/>
          <w:bCs/>
          <w:sz w:val="30"/>
          <w:szCs w:val="30"/>
          <w:u w:val="single"/>
        </w:rPr>
        <w:lastRenderedPageBreak/>
        <w:t>Stakeholder Alignment Risks and Mitigation</w:t>
      </w:r>
    </w:p>
    <w:p w14:paraId="1EFD33D0" w14:textId="77777777" w:rsidR="00795653" w:rsidRPr="001C1F15" w:rsidRDefault="00795653" w:rsidP="00795653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6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>Risk 1: Investors vs. Product Team on Pace: Investors may push for rapid user growth and monetization, potentially compromising the careful trust-building and compliance needed.</w:t>
      </w:r>
    </w:p>
    <w:p w14:paraId="72B9776B" w14:textId="77777777" w:rsidR="00795653" w:rsidRPr="001C1F15" w:rsidRDefault="00795653" w:rsidP="00795653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>Handling: Set clear, staged milestones agreed upon by all stakeholders (e.g., "We will not monetize until we achieve X% monthly active users and Y CME credits earned"). Use data from the initial niche launch to justify the strategy.</w:t>
      </w:r>
    </w:p>
    <w:p w14:paraId="5027414D" w14:textId="77777777" w:rsidR="00795653" w:rsidRPr="001C1F15" w:rsidRDefault="00795653" w:rsidP="00795653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6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>Risk 2: Doctors (Users) vs. Commercial Partners: Doctors value unbiased education, while pharma partners want visibility. A misstep here can cause a mass exodus of users.</w:t>
      </w:r>
    </w:p>
    <w:p w14:paraId="0D010383" w14:textId="77777777" w:rsidR="00795653" w:rsidRPr="001C1F15" w:rsidRDefault="00795653" w:rsidP="00795653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>Handling: Establish a transparent advisory board of doctors to review and approve commercial partnership models and content policies. Ensure users always feel in control of their data and experience.</w:t>
      </w:r>
    </w:p>
    <w:p w14:paraId="7AF07893" w14:textId="77777777" w:rsidR="00795653" w:rsidRPr="001C1F15" w:rsidRDefault="00795653" w:rsidP="00795653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6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>Risk 3: Admin/Compliance Team vs. Product Team: The product team may want to release new engaging features quickly, while the compliance team requires time for legal and regulatory review.</w:t>
      </w:r>
    </w:p>
    <w:p w14:paraId="764EA43F" w14:textId="77777777" w:rsidR="00795653" w:rsidRPr="001C1F15" w:rsidRDefault="00795653" w:rsidP="00795653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>Handling: Implement parallel workflows ("Compliance by Design"). Involve legal/compliance early in the feature ideation process, not at the end. Use phased rollouts and beta tests with clear disclaimers.</w:t>
      </w:r>
    </w:p>
    <w:p w14:paraId="68361932" w14:textId="30C32F7B" w:rsidR="00795653" w:rsidRPr="001C1F15" w:rsidRDefault="00795653" w:rsidP="00795653">
      <w:pPr>
        <w:pStyle w:val="ds-markdown-paragraph"/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</w:p>
    <w:p w14:paraId="4B015321" w14:textId="0CDF03D7" w:rsidR="00795653" w:rsidRPr="001C1F15" w:rsidRDefault="00795653" w:rsidP="00795653">
      <w:pPr>
        <w:pStyle w:val="ds-markdown-paragraph"/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</w:p>
    <w:p w14:paraId="62A30354" w14:textId="22C39E82" w:rsidR="00795653" w:rsidRPr="001C1F15" w:rsidRDefault="00795653" w:rsidP="00795653">
      <w:pPr>
        <w:pStyle w:val="ds-markdown-paragraph"/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</w:p>
    <w:p w14:paraId="45A4B7C5" w14:textId="5B2AD289" w:rsidR="00795653" w:rsidRPr="001C1F15" w:rsidRDefault="00795653" w:rsidP="00795653">
      <w:pPr>
        <w:pStyle w:val="ds-markdown-paragraph"/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</w:p>
    <w:p w14:paraId="14DBC709" w14:textId="4E6F6203" w:rsidR="00795653" w:rsidRPr="001C1F15" w:rsidRDefault="00795653" w:rsidP="00795653">
      <w:pPr>
        <w:pStyle w:val="ds-markdown-paragraph"/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</w:p>
    <w:p w14:paraId="220FDA58" w14:textId="55381FDC" w:rsidR="00795653" w:rsidRPr="001C1F15" w:rsidRDefault="00795653" w:rsidP="00795653">
      <w:pPr>
        <w:pStyle w:val="ds-markdown-paragraph"/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</w:p>
    <w:p w14:paraId="64FD5B94" w14:textId="77777777" w:rsidR="00484A9D" w:rsidRDefault="00484A9D" w:rsidP="007232FB">
      <w:pPr>
        <w:pStyle w:val="Heading2"/>
        <w:jc w:val="center"/>
        <w:rPr>
          <w:rStyle w:val="Emphasis"/>
          <w:rFonts w:asciiTheme="minorHAnsi" w:hAnsiTheme="minorHAnsi" w:cstheme="minorHAnsi"/>
          <w:sz w:val="30"/>
          <w:szCs w:val="30"/>
        </w:rPr>
      </w:pPr>
    </w:p>
    <w:p w14:paraId="1A780C4E" w14:textId="1E635D41" w:rsidR="00795653" w:rsidRPr="00484A9D" w:rsidRDefault="00795653" w:rsidP="007232FB">
      <w:pPr>
        <w:pStyle w:val="Heading2"/>
        <w:jc w:val="center"/>
        <w:rPr>
          <w:rStyle w:val="Emphasis"/>
          <w:rFonts w:asciiTheme="minorHAnsi" w:hAnsiTheme="minorHAnsi" w:cstheme="minorHAnsi"/>
          <w:b/>
          <w:bCs/>
          <w:sz w:val="30"/>
          <w:szCs w:val="30"/>
          <w:u w:val="single"/>
        </w:rPr>
      </w:pPr>
      <w:r w:rsidRPr="00484A9D">
        <w:rPr>
          <w:rStyle w:val="Emphasis"/>
          <w:rFonts w:asciiTheme="minorHAnsi" w:hAnsiTheme="minorHAnsi" w:cstheme="minorHAnsi"/>
          <w:b/>
          <w:bCs/>
          <w:sz w:val="30"/>
          <w:szCs w:val="30"/>
          <w:u w:val="single"/>
        </w:rPr>
        <w:t>Suggested Feature: "Personalized Learning Pathway"</w:t>
      </w:r>
    </w:p>
    <w:p w14:paraId="606FD830" w14:textId="77777777" w:rsidR="005A0F22" w:rsidRPr="001C1F15" w:rsidRDefault="00795653" w:rsidP="00795653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 xml:space="preserve">Based on the target audience of time-poor doctors who need to meet specific learning goals, </w:t>
      </w:r>
    </w:p>
    <w:p w14:paraId="3F29506D" w14:textId="606010C2" w:rsidR="00795653" w:rsidRPr="001C1F15" w:rsidRDefault="00795653" w:rsidP="00795653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>I propose a "Personalized Learning Pathway" feature.</w:t>
      </w:r>
    </w:p>
    <w:p w14:paraId="2EFF42A9" w14:textId="5F5814CC" w:rsidR="00795653" w:rsidRPr="001C1F15" w:rsidRDefault="00795653" w:rsidP="00795653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 xml:space="preserve">What it is: An AI-driven dashboard that </w:t>
      </w:r>
      <w:r w:rsidR="005A0F22" w:rsidRPr="001C1F15">
        <w:rPr>
          <w:rStyle w:val="Emphasis"/>
          <w:rFonts w:asciiTheme="minorHAnsi" w:hAnsiTheme="minorHAnsi" w:cstheme="minorHAnsi"/>
          <w:sz w:val="30"/>
          <w:szCs w:val="30"/>
        </w:rPr>
        <w:t>analyses</w:t>
      </w:r>
      <w:r w:rsidRPr="001C1F15">
        <w:rPr>
          <w:rStyle w:val="Emphasis"/>
          <w:rFonts w:asciiTheme="minorHAnsi" w:hAnsiTheme="minorHAnsi" w:cstheme="minorHAnsi"/>
          <w:sz w:val="30"/>
          <w:szCs w:val="30"/>
        </w:rPr>
        <w:t xml:space="preserve"> a doctor's profile (specialty, interests, past CME activity) and automatically generates a curated monthly learning plan.</w:t>
      </w:r>
    </w:p>
    <w:p w14:paraId="11AD17CD" w14:textId="77777777" w:rsidR="00795653" w:rsidRPr="001C1F15" w:rsidRDefault="00795653" w:rsidP="00795653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6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>How it works:</w:t>
      </w:r>
    </w:p>
    <w:p w14:paraId="3876D51C" w14:textId="77777777" w:rsidR="00795653" w:rsidRPr="001C1F15" w:rsidRDefault="00795653" w:rsidP="00795653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>The system suggests a mix of articles, Reels, and webinars to help the user reach their CME credit goals.</w:t>
      </w:r>
    </w:p>
    <w:p w14:paraId="41DA7182" w14:textId="77777777" w:rsidR="00795653" w:rsidRPr="001C1F15" w:rsidRDefault="00795653" w:rsidP="00795653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>It tracks progress and adapts the pathway based on completed activities.</w:t>
      </w:r>
    </w:p>
    <w:p w14:paraId="74415600" w14:textId="77777777" w:rsidR="00795653" w:rsidRPr="001C1F15" w:rsidRDefault="00795653" w:rsidP="00795653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>It allows users to set goals (e.g., "10 Cardiology Credits this quarter").</w:t>
      </w:r>
    </w:p>
    <w:p w14:paraId="098D2CAC" w14:textId="77777777" w:rsidR="00795653" w:rsidRPr="001C1F15" w:rsidRDefault="00795653" w:rsidP="00795653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6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>Why it's valuable:</w:t>
      </w:r>
    </w:p>
    <w:p w14:paraId="07F780E7" w14:textId="77777777" w:rsidR="00795653" w:rsidRPr="001C1F15" w:rsidRDefault="00795653" w:rsidP="00795653">
      <w:pPr>
        <w:pStyle w:val="ds-markdown-paragraph"/>
        <w:numPr>
          <w:ilvl w:val="1"/>
          <w:numId w:val="7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>Solves a Core Need: It reduces the cognitive load of finding relevant CME, which is a major pain point.</w:t>
      </w:r>
    </w:p>
    <w:p w14:paraId="3D18DD28" w14:textId="77777777" w:rsidR="00795653" w:rsidRPr="001C1F15" w:rsidRDefault="00795653" w:rsidP="00795653">
      <w:pPr>
        <w:pStyle w:val="ds-markdown-paragraph"/>
        <w:numPr>
          <w:ilvl w:val="1"/>
          <w:numId w:val="7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>Drives Retention: Users return to the platform to complete their "daily" or "weekly" learning tasks.</w:t>
      </w:r>
    </w:p>
    <w:p w14:paraId="7DE92D0E" w14:textId="77777777" w:rsidR="00795653" w:rsidRPr="001C1F15" w:rsidRDefault="00795653" w:rsidP="00795653">
      <w:pPr>
        <w:pStyle w:val="ds-markdown-paragraph"/>
        <w:numPr>
          <w:ilvl w:val="1"/>
          <w:numId w:val="7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>Enhances Value Proposition: It moves the platform from a passive content feed to an active, indispensable career management tool.</w:t>
      </w:r>
    </w:p>
    <w:p w14:paraId="02CE6CEA" w14:textId="26BD7DFC" w:rsidR="00795653" w:rsidRPr="00E76414" w:rsidRDefault="00795653" w:rsidP="00795653">
      <w:pPr>
        <w:pStyle w:val="ds-markdown-paragraph"/>
        <w:numPr>
          <w:ilvl w:val="1"/>
          <w:numId w:val="7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>Monetization: This could be a core pillar of a premium subscription tier, offering advanced analytics and guaranteed credit fulfilment.</w:t>
      </w:r>
    </w:p>
    <w:p w14:paraId="2638A116" w14:textId="6588835C" w:rsidR="00F84124" w:rsidRPr="001C1F15" w:rsidRDefault="00F84124" w:rsidP="00795653">
      <w:pPr>
        <w:pStyle w:val="ds-markdown-paragraph"/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</w:p>
    <w:p w14:paraId="41244D5E" w14:textId="28B8ED09" w:rsidR="00F84124" w:rsidRPr="001C1F15" w:rsidRDefault="00F84124" w:rsidP="00795653">
      <w:pPr>
        <w:pStyle w:val="ds-markdown-paragraph"/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</w:p>
    <w:p w14:paraId="596A3C99" w14:textId="5BA39A9D" w:rsidR="00F84124" w:rsidRPr="001C1F15" w:rsidRDefault="00F84124" w:rsidP="00795653">
      <w:pPr>
        <w:pStyle w:val="ds-markdown-paragraph"/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</w:p>
    <w:p w14:paraId="5B887C61" w14:textId="77777777" w:rsidR="00072AE1" w:rsidRPr="001C1F15" w:rsidRDefault="00072AE1" w:rsidP="00F84124">
      <w:pPr>
        <w:spacing w:before="100" w:beforeAutospacing="1" w:after="100" w:afterAutospacing="1" w:line="240" w:lineRule="auto"/>
        <w:outlineLvl w:val="2"/>
        <w:rPr>
          <w:rStyle w:val="Emphasis"/>
          <w:rFonts w:cstheme="minorHAnsi"/>
          <w:sz w:val="30"/>
          <w:szCs w:val="30"/>
        </w:rPr>
      </w:pPr>
    </w:p>
    <w:p w14:paraId="4251A752" w14:textId="781B326A" w:rsidR="00F84124" w:rsidRPr="00484A9D" w:rsidRDefault="00F84124" w:rsidP="00072AE1">
      <w:pPr>
        <w:pStyle w:val="Heading2"/>
        <w:jc w:val="center"/>
        <w:rPr>
          <w:rStyle w:val="Emphasis"/>
          <w:rFonts w:asciiTheme="minorHAnsi" w:hAnsiTheme="minorHAnsi" w:cstheme="minorHAnsi"/>
          <w:b/>
          <w:bCs/>
          <w:sz w:val="30"/>
          <w:szCs w:val="30"/>
          <w:u w:val="single"/>
        </w:rPr>
      </w:pPr>
      <w:r w:rsidRPr="00484A9D">
        <w:rPr>
          <w:rStyle w:val="Emphasis"/>
          <w:rFonts w:asciiTheme="minorHAnsi" w:hAnsiTheme="minorHAnsi" w:cstheme="minorHAnsi"/>
          <w:b/>
          <w:bCs/>
          <w:sz w:val="30"/>
          <w:szCs w:val="30"/>
          <w:u w:val="single"/>
        </w:rPr>
        <w:lastRenderedPageBreak/>
        <w:t xml:space="preserve"> Benefits for Founders</w:t>
      </w:r>
    </w:p>
    <w:p w14:paraId="466A0631" w14:textId="77777777" w:rsidR="00072AE1" w:rsidRPr="001C1F15" w:rsidRDefault="00072AE1" w:rsidP="00072AE1">
      <w:pPr>
        <w:rPr>
          <w:rFonts w:cstheme="minorHAnsi"/>
          <w:sz w:val="30"/>
          <w:szCs w:val="30"/>
        </w:rPr>
      </w:pPr>
    </w:p>
    <w:p w14:paraId="518CC7F5" w14:textId="77777777" w:rsidR="00F84124" w:rsidRPr="001C1F15" w:rsidRDefault="00F84124" w:rsidP="00F84124">
      <w:pPr>
        <w:numPr>
          <w:ilvl w:val="0"/>
          <w:numId w:val="9"/>
        </w:numPr>
        <w:spacing w:before="100" w:beforeAutospacing="1" w:after="100" w:afterAutospacing="1" w:line="240" w:lineRule="auto"/>
        <w:rPr>
          <w:rStyle w:val="Emphasis"/>
          <w:rFonts w:cstheme="minorHAnsi"/>
          <w:sz w:val="30"/>
          <w:szCs w:val="30"/>
        </w:rPr>
      </w:pPr>
      <w:r w:rsidRPr="001C1F15">
        <w:rPr>
          <w:rStyle w:val="Emphasis"/>
          <w:rFonts w:cstheme="minorHAnsi"/>
          <w:sz w:val="30"/>
          <w:szCs w:val="30"/>
        </w:rPr>
        <w:t>Recurring Revenue Streams – Monetization via subscriptions, CME provider partnerships, and pharma sponsorships.</w:t>
      </w:r>
    </w:p>
    <w:p w14:paraId="20DFF3AC" w14:textId="77777777" w:rsidR="00F84124" w:rsidRPr="001C1F15" w:rsidRDefault="00F84124" w:rsidP="00F84124">
      <w:pPr>
        <w:numPr>
          <w:ilvl w:val="0"/>
          <w:numId w:val="9"/>
        </w:numPr>
        <w:spacing w:before="100" w:beforeAutospacing="1" w:after="100" w:afterAutospacing="1" w:line="240" w:lineRule="auto"/>
        <w:rPr>
          <w:rStyle w:val="Emphasis"/>
          <w:rFonts w:cstheme="minorHAnsi"/>
          <w:sz w:val="30"/>
          <w:szCs w:val="30"/>
        </w:rPr>
      </w:pPr>
      <w:r w:rsidRPr="001C1F15">
        <w:rPr>
          <w:rStyle w:val="Emphasis"/>
          <w:rFonts w:cstheme="minorHAnsi"/>
          <w:sz w:val="30"/>
          <w:szCs w:val="30"/>
        </w:rPr>
        <w:t>High Retention &amp; Engagement – Doctors keep returning for CME credits and professional networking.</w:t>
      </w:r>
    </w:p>
    <w:p w14:paraId="4A93D604" w14:textId="77777777" w:rsidR="00F84124" w:rsidRPr="001C1F15" w:rsidRDefault="00F84124" w:rsidP="00F84124">
      <w:pPr>
        <w:numPr>
          <w:ilvl w:val="0"/>
          <w:numId w:val="9"/>
        </w:numPr>
        <w:spacing w:before="100" w:beforeAutospacing="1" w:after="100" w:afterAutospacing="1" w:line="240" w:lineRule="auto"/>
        <w:rPr>
          <w:rStyle w:val="Emphasis"/>
          <w:rFonts w:cstheme="minorHAnsi"/>
          <w:sz w:val="30"/>
          <w:szCs w:val="30"/>
        </w:rPr>
      </w:pPr>
      <w:r w:rsidRPr="001C1F15">
        <w:rPr>
          <w:rStyle w:val="Emphasis"/>
          <w:rFonts w:cstheme="minorHAnsi"/>
          <w:sz w:val="30"/>
          <w:szCs w:val="30"/>
        </w:rPr>
        <w:t>Market Differentiation – Unique mix of LinkedIn-style networking + accredited CME learning.</w:t>
      </w:r>
    </w:p>
    <w:p w14:paraId="24862AB3" w14:textId="77777777" w:rsidR="00F84124" w:rsidRPr="001C1F15" w:rsidRDefault="00F84124" w:rsidP="00F84124">
      <w:pPr>
        <w:numPr>
          <w:ilvl w:val="0"/>
          <w:numId w:val="9"/>
        </w:numPr>
        <w:spacing w:before="100" w:beforeAutospacing="1" w:after="100" w:afterAutospacing="1" w:line="240" w:lineRule="auto"/>
        <w:rPr>
          <w:rStyle w:val="Emphasis"/>
          <w:rFonts w:cstheme="minorHAnsi"/>
          <w:sz w:val="30"/>
          <w:szCs w:val="30"/>
        </w:rPr>
      </w:pPr>
      <w:r w:rsidRPr="001C1F15">
        <w:rPr>
          <w:rStyle w:val="Emphasis"/>
          <w:rFonts w:cstheme="minorHAnsi"/>
          <w:sz w:val="30"/>
          <w:szCs w:val="30"/>
        </w:rPr>
        <w:t>Scalable Model – Start niche (specialties) and expand horizontally across regions and medical fields.</w:t>
      </w:r>
    </w:p>
    <w:p w14:paraId="6B563961" w14:textId="66AF3C37" w:rsidR="00F84124" w:rsidRDefault="00F84124" w:rsidP="00072AE1">
      <w:pPr>
        <w:numPr>
          <w:ilvl w:val="0"/>
          <w:numId w:val="9"/>
        </w:numPr>
        <w:spacing w:before="100" w:beforeAutospacing="1" w:after="100" w:afterAutospacing="1" w:line="240" w:lineRule="auto"/>
        <w:rPr>
          <w:rStyle w:val="Emphasis"/>
          <w:rFonts w:cstheme="minorHAnsi"/>
          <w:sz w:val="30"/>
          <w:szCs w:val="30"/>
        </w:rPr>
      </w:pPr>
      <w:r w:rsidRPr="001C1F15">
        <w:rPr>
          <w:rStyle w:val="Emphasis"/>
          <w:rFonts w:cstheme="minorHAnsi"/>
          <w:sz w:val="30"/>
          <w:szCs w:val="30"/>
        </w:rPr>
        <w:t>Strong Investor Appeal – Clear compliance focus + trust-first model reduces long-term regulatory risks.</w:t>
      </w:r>
    </w:p>
    <w:p w14:paraId="6BA6090E" w14:textId="77777777" w:rsidR="00484A9D" w:rsidRPr="001C1F15" w:rsidRDefault="00484A9D" w:rsidP="00484A9D">
      <w:pPr>
        <w:spacing w:before="100" w:beforeAutospacing="1" w:after="100" w:afterAutospacing="1" w:line="240" w:lineRule="auto"/>
        <w:ind w:left="720"/>
        <w:rPr>
          <w:rStyle w:val="Emphasis"/>
          <w:rFonts w:cstheme="minorHAnsi"/>
          <w:sz w:val="30"/>
          <w:szCs w:val="30"/>
        </w:rPr>
      </w:pPr>
    </w:p>
    <w:p w14:paraId="65E43838" w14:textId="021A7DA5" w:rsidR="00F84124" w:rsidRPr="00484A9D" w:rsidRDefault="00F84124" w:rsidP="00072AE1">
      <w:pPr>
        <w:pStyle w:val="Heading2"/>
        <w:jc w:val="center"/>
        <w:rPr>
          <w:rStyle w:val="Emphasis"/>
          <w:rFonts w:asciiTheme="minorHAnsi" w:hAnsiTheme="minorHAnsi" w:cstheme="minorHAnsi"/>
          <w:b/>
          <w:bCs/>
          <w:sz w:val="30"/>
          <w:szCs w:val="30"/>
          <w:u w:val="single"/>
        </w:rPr>
      </w:pPr>
      <w:r w:rsidRPr="00484A9D">
        <w:rPr>
          <w:rStyle w:val="Emphasis"/>
          <w:rFonts w:asciiTheme="minorHAnsi" w:hAnsiTheme="minorHAnsi" w:cstheme="minorHAnsi"/>
          <w:b/>
          <w:bCs/>
          <w:sz w:val="30"/>
          <w:szCs w:val="30"/>
          <w:u w:val="single"/>
        </w:rPr>
        <w:t>Benefits for Customers (Doctors)</w:t>
      </w:r>
    </w:p>
    <w:p w14:paraId="4D52DEE2" w14:textId="77777777" w:rsidR="00072AE1" w:rsidRPr="001C1F15" w:rsidRDefault="00072AE1" w:rsidP="00072AE1">
      <w:pPr>
        <w:rPr>
          <w:rFonts w:cstheme="minorHAnsi"/>
          <w:sz w:val="30"/>
          <w:szCs w:val="30"/>
        </w:rPr>
      </w:pPr>
    </w:p>
    <w:p w14:paraId="7F4DB174" w14:textId="77777777" w:rsidR="00F84124" w:rsidRPr="001C1F15" w:rsidRDefault="00F84124" w:rsidP="00F84124">
      <w:pPr>
        <w:numPr>
          <w:ilvl w:val="0"/>
          <w:numId w:val="10"/>
        </w:numPr>
        <w:spacing w:before="100" w:beforeAutospacing="1" w:after="100" w:afterAutospacing="1" w:line="240" w:lineRule="auto"/>
        <w:rPr>
          <w:rStyle w:val="Emphasis"/>
          <w:rFonts w:cstheme="minorHAnsi"/>
          <w:sz w:val="30"/>
          <w:szCs w:val="30"/>
        </w:rPr>
      </w:pPr>
      <w:r w:rsidRPr="001C1F15">
        <w:rPr>
          <w:rStyle w:val="Emphasis"/>
          <w:rFonts w:cstheme="minorHAnsi"/>
          <w:sz w:val="30"/>
          <w:szCs w:val="30"/>
        </w:rPr>
        <w:t>Verified Professional Network – Safe, peer-only space for genuine connections and collaborations.</w:t>
      </w:r>
    </w:p>
    <w:p w14:paraId="629DABAB" w14:textId="77777777" w:rsidR="00F84124" w:rsidRPr="001C1F15" w:rsidRDefault="00F84124" w:rsidP="00F84124">
      <w:pPr>
        <w:numPr>
          <w:ilvl w:val="0"/>
          <w:numId w:val="10"/>
        </w:numPr>
        <w:spacing w:before="100" w:beforeAutospacing="1" w:after="100" w:afterAutospacing="1" w:line="240" w:lineRule="auto"/>
        <w:rPr>
          <w:rStyle w:val="Emphasis"/>
          <w:rFonts w:cstheme="minorHAnsi"/>
          <w:sz w:val="30"/>
          <w:szCs w:val="30"/>
        </w:rPr>
      </w:pPr>
      <w:r w:rsidRPr="001C1F15">
        <w:rPr>
          <w:rStyle w:val="Emphasis"/>
          <w:rFonts w:cstheme="minorHAnsi"/>
          <w:sz w:val="30"/>
          <w:szCs w:val="30"/>
        </w:rPr>
        <w:t>Seamless CME Credits – Earn, track, and store CME credits digitally with certificates on one platform.</w:t>
      </w:r>
    </w:p>
    <w:p w14:paraId="55CFBB20" w14:textId="77777777" w:rsidR="00F84124" w:rsidRPr="001C1F15" w:rsidRDefault="00F84124" w:rsidP="00F84124">
      <w:pPr>
        <w:numPr>
          <w:ilvl w:val="0"/>
          <w:numId w:val="10"/>
        </w:numPr>
        <w:spacing w:before="100" w:beforeAutospacing="1" w:after="100" w:afterAutospacing="1" w:line="240" w:lineRule="auto"/>
        <w:rPr>
          <w:rStyle w:val="Emphasis"/>
          <w:rFonts w:cstheme="minorHAnsi"/>
          <w:sz w:val="30"/>
          <w:szCs w:val="30"/>
        </w:rPr>
      </w:pPr>
      <w:r w:rsidRPr="001C1F15">
        <w:rPr>
          <w:rStyle w:val="Emphasis"/>
          <w:rFonts w:cstheme="minorHAnsi"/>
          <w:sz w:val="30"/>
          <w:szCs w:val="30"/>
        </w:rPr>
        <w:t>Personalized Learning Pathway – AI-driven tailored content saves time and boosts career growth.</w:t>
      </w:r>
    </w:p>
    <w:p w14:paraId="1D4AAC12" w14:textId="77777777" w:rsidR="00F84124" w:rsidRPr="001C1F15" w:rsidRDefault="00F84124" w:rsidP="00F84124">
      <w:pPr>
        <w:numPr>
          <w:ilvl w:val="0"/>
          <w:numId w:val="10"/>
        </w:numPr>
        <w:spacing w:before="100" w:beforeAutospacing="1" w:after="100" w:afterAutospacing="1" w:line="240" w:lineRule="auto"/>
        <w:rPr>
          <w:rStyle w:val="Emphasis"/>
          <w:rFonts w:cstheme="minorHAnsi"/>
          <w:sz w:val="30"/>
          <w:szCs w:val="30"/>
        </w:rPr>
      </w:pPr>
      <w:r w:rsidRPr="001C1F15">
        <w:rPr>
          <w:rStyle w:val="Emphasis"/>
          <w:rFonts w:cstheme="minorHAnsi"/>
          <w:sz w:val="30"/>
          <w:szCs w:val="30"/>
        </w:rPr>
        <w:t>Engaging Knowledge Sharing – Articles, reels, and discussions keep learning interactive and practical.</w:t>
      </w:r>
    </w:p>
    <w:p w14:paraId="54B7E22A" w14:textId="77777777" w:rsidR="00F84124" w:rsidRPr="001C1F15" w:rsidRDefault="00F84124" w:rsidP="00F84124">
      <w:pPr>
        <w:numPr>
          <w:ilvl w:val="0"/>
          <w:numId w:val="10"/>
        </w:numPr>
        <w:spacing w:before="100" w:beforeAutospacing="1" w:after="100" w:afterAutospacing="1" w:line="240" w:lineRule="auto"/>
        <w:rPr>
          <w:rStyle w:val="Emphasis"/>
          <w:rFonts w:cstheme="minorHAnsi"/>
          <w:sz w:val="30"/>
          <w:szCs w:val="30"/>
        </w:rPr>
      </w:pPr>
      <w:r w:rsidRPr="001C1F15">
        <w:rPr>
          <w:rStyle w:val="Emphasis"/>
          <w:rFonts w:cstheme="minorHAnsi"/>
          <w:sz w:val="30"/>
          <w:szCs w:val="30"/>
        </w:rPr>
        <w:t>Career Value Add – Continuous education + professional visibility enhances credibility and opportunities.</w:t>
      </w:r>
    </w:p>
    <w:p w14:paraId="2128689C" w14:textId="77777777" w:rsidR="00F84124" w:rsidRPr="001C1F15" w:rsidRDefault="00F84124" w:rsidP="00795653">
      <w:pPr>
        <w:pStyle w:val="ds-markdown-paragraph"/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</w:p>
    <w:p w14:paraId="343A3B1A" w14:textId="77777777" w:rsidR="00795653" w:rsidRPr="001C1F15" w:rsidRDefault="00795653" w:rsidP="00795653">
      <w:pPr>
        <w:pStyle w:val="Heading3"/>
        <w:shd w:val="clear" w:color="auto" w:fill="FFFFFF"/>
        <w:spacing w:before="274" w:beforeAutospacing="0" w:after="206" w:afterAutospacing="0"/>
        <w:rPr>
          <w:rStyle w:val="Emphasis"/>
          <w:rFonts w:asciiTheme="minorHAnsi" w:hAnsiTheme="minorHAnsi" w:cstheme="minorHAnsi"/>
          <w:b w:val="0"/>
          <w:bCs w:val="0"/>
          <w:sz w:val="30"/>
          <w:szCs w:val="30"/>
        </w:rPr>
      </w:pPr>
    </w:p>
    <w:p w14:paraId="594C4FB5" w14:textId="68CE72F4" w:rsidR="00795653" w:rsidRPr="001C1F15" w:rsidRDefault="00795653" w:rsidP="00795653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</w:p>
    <w:p w14:paraId="531CD9CC" w14:textId="14DC5B2D" w:rsidR="00FC57CA" w:rsidRPr="001C1F15" w:rsidRDefault="00FC57CA" w:rsidP="00795653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</w:p>
    <w:p w14:paraId="64A28EAF" w14:textId="4B48B866" w:rsidR="00FC57CA" w:rsidRPr="001C1F15" w:rsidRDefault="00FC57CA" w:rsidP="00795653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</w:p>
    <w:p w14:paraId="1EAC145E" w14:textId="020EADF2" w:rsidR="00FC57CA" w:rsidRPr="001C1F15" w:rsidRDefault="00FC57CA" w:rsidP="00FC57C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</w:p>
    <w:p w14:paraId="5E63370A" w14:textId="77777777" w:rsidR="00FC57CA" w:rsidRPr="000A3F39" w:rsidRDefault="00FC57CA" w:rsidP="00C2125B">
      <w:pPr>
        <w:pStyle w:val="Heading3"/>
        <w:shd w:val="clear" w:color="auto" w:fill="FFFFFF"/>
        <w:spacing w:before="274" w:beforeAutospacing="0" w:after="206" w:afterAutospacing="0"/>
        <w:jc w:val="center"/>
        <w:rPr>
          <w:rStyle w:val="Emphasis"/>
          <w:rFonts w:asciiTheme="minorHAnsi" w:hAnsiTheme="minorHAnsi" w:cstheme="minorHAnsi"/>
          <w:sz w:val="30"/>
          <w:szCs w:val="30"/>
          <w:u w:val="single"/>
        </w:rPr>
      </w:pPr>
      <w:r w:rsidRPr="000A3F39">
        <w:rPr>
          <w:rStyle w:val="Emphasis"/>
          <w:rFonts w:asciiTheme="minorHAnsi" w:hAnsiTheme="minorHAnsi" w:cstheme="minorHAnsi"/>
          <w:sz w:val="30"/>
          <w:szCs w:val="30"/>
          <w:u w:val="single"/>
        </w:rPr>
        <w:t xml:space="preserve">. </w:t>
      </w:r>
      <w:r w:rsidRPr="000A3F39">
        <w:rPr>
          <w:rStyle w:val="Emphasis"/>
          <w:rFonts w:asciiTheme="minorHAnsi" w:eastAsiaTheme="majorEastAsia" w:hAnsiTheme="minorHAnsi" w:cstheme="minorHAnsi"/>
          <w:color w:val="2F5496" w:themeColor="accent1" w:themeShade="BF"/>
          <w:sz w:val="30"/>
          <w:szCs w:val="30"/>
          <w:u w:val="single"/>
          <w:lang w:eastAsia="en-US"/>
        </w:rPr>
        <w:t>Feature Listing: Admin vs. Users</w:t>
      </w:r>
    </w:p>
    <w:p w14:paraId="190B9E8B" w14:textId="77777777" w:rsidR="00C31D2E" w:rsidRPr="001C1F15" w:rsidRDefault="00FC57CA" w:rsidP="00A75CA4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both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>This listing is structured based on the user and admin flows provided</w:t>
      </w:r>
      <w:r w:rsidR="00C2125B" w:rsidRPr="001C1F15">
        <w:rPr>
          <w:rStyle w:val="Emphasis"/>
          <w:rFonts w:asciiTheme="minorHAnsi" w:hAnsiTheme="minorHAnsi" w:cstheme="minorHAnsi"/>
          <w:sz w:val="30"/>
          <w:szCs w:val="30"/>
        </w:rPr>
        <w:t xml:space="preserve"> </w:t>
      </w:r>
    </w:p>
    <w:p w14:paraId="1F43627C" w14:textId="57C48743" w:rsidR="00FC57CA" w:rsidRPr="001C1F15" w:rsidRDefault="00C2125B" w:rsidP="00A75CA4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both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 xml:space="preserve">[Refer diagrams </w:t>
      </w:r>
      <w:r w:rsidR="00DF381F" w:rsidRPr="001C1F15">
        <w:rPr>
          <w:rStyle w:val="Emphasis"/>
          <w:rFonts w:asciiTheme="minorHAnsi" w:hAnsiTheme="minorHAnsi" w:cstheme="minorHAnsi"/>
          <w:sz w:val="30"/>
          <w:szCs w:val="30"/>
        </w:rPr>
        <w:t xml:space="preserve">mentioned </w:t>
      </w:r>
      <w:r w:rsidRPr="001C1F15">
        <w:rPr>
          <w:rStyle w:val="Emphasis"/>
          <w:rFonts w:asciiTheme="minorHAnsi" w:hAnsiTheme="minorHAnsi" w:cstheme="minorHAnsi"/>
          <w:sz w:val="30"/>
          <w:szCs w:val="30"/>
        </w:rPr>
        <w:t>on beginning of this report]</w:t>
      </w:r>
      <w:r w:rsidR="00FC57CA" w:rsidRPr="001C1F15">
        <w:rPr>
          <w:rStyle w:val="Emphasis"/>
          <w:rFonts w:asciiTheme="minorHAnsi" w:hAnsiTheme="minorHAnsi" w:cstheme="minorHAnsi"/>
          <w:sz w:val="30"/>
          <w:szCs w:val="30"/>
        </w:rPr>
        <w:t>.</w:t>
      </w:r>
    </w:p>
    <w:p w14:paraId="458E4692" w14:textId="34CEA4E7" w:rsidR="00F87F6C" w:rsidRPr="000A3F39" w:rsidRDefault="00FC57CA" w:rsidP="00F87F6C">
      <w:pPr>
        <w:pStyle w:val="Heading4"/>
        <w:jc w:val="center"/>
        <w:rPr>
          <w:rStyle w:val="Emphasis"/>
          <w:rFonts w:asciiTheme="minorHAnsi" w:eastAsia="Times New Roman" w:hAnsiTheme="minorHAnsi" w:cstheme="minorHAnsi"/>
          <w:b/>
          <w:bCs/>
          <w:i/>
          <w:iCs/>
          <w:sz w:val="30"/>
          <w:szCs w:val="30"/>
          <w:u w:val="single"/>
        </w:rPr>
      </w:pPr>
      <w:r w:rsidRPr="000A3F39">
        <w:rPr>
          <w:rStyle w:val="Emphasis"/>
          <w:rFonts w:asciiTheme="minorHAnsi" w:eastAsia="Times New Roman" w:hAnsiTheme="minorHAnsi" w:cstheme="minorHAnsi"/>
          <w:b/>
          <w:bCs/>
          <w:i/>
          <w:iCs/>
          <w:sz w:val="30"/>
          <w:szCs w:val="30"/>
          <w:u w:val="single"/>
        </w:rPr>
        <w:t>User (Doctor) Features</w:t>
      </w:r>
    </w:p>
    <w:p w14:paraId="7698F593" w14:textId="77777777" w:rsidR="00F87F6C" w:rsidRPr="001C1F15" w:rsidRDefault="00F87F6C" w:rsidP="00A75CA4">
      <w:pPr>
        <w:spacing w:after="0" w:line="240" w:lineRule="auto"/>
        <w:jc w:val="center"/>
        <w:rPr>
          <w:rFonts w:cstheme="minorHAnsi"/>
          <w:sz w:val="30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4C6E7" w:themeFill="accent1" w:themeFillTint="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8"/>
        <w:gridCol w:w="2369"/>
        <w:gridCol w:w="4409"/>
      </w:tblGrid>
      <w:tr w:rsidR="00FC57CA" w:rsidRPr="001C1F15" w14:paraId="46AAE487" w14:textId="77777777" w:rsidTr="00A75CA4">
        <w:trPr>
          <w:tblHeader/>
          <w:jc w:val="center"/>
        </w:trPr>
        <w:tc>
          <w:tcPr>
            <w:tcW w:w="0" w:type="auto"/>
            <w:shd w:val="clear" w:color="auto" w:fill="B4C6E7" w:themeFill="accent1" w:themeFillTint="66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7C58E6F" w14:textId="77777777" w:rsidR="00FC57CA" w:rsidRPr="00A75CA4" w:rsidRDefault="00FC57CA" w:rsidP="00A75CA4">
            <w:pPr>
              <w:spacing w:after="0" w:line="240" w:lineRule="auto"/>
              <w:jc w:val="center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A75CA4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Feature Category</w:t>
            </w:r>
          </w:p>
        </w:tc>
        <w:tc>
          <w:tcPr>
            <w:tcW w:w="0" w:type="auto"/>
            <w:shd w:val="clear" w:color="auto" w:fill="B4C6E7" w:themeFill="accent1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F5FFE2" w14:textId="77777777" w:rsidR="00FC57CA" w:rsidRPr="00A75CA4" w:rsidRDefault="00FC57CA" w:rsidP="00A75CA4">
            <w:pPr>
              <w:spacing w:after="0" w:line="240" w:lineRule="auto"/>
              <w:jc w:val="center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A75CA4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Specific Features</w:t>
            </w:r>
          </w:p>
        </w:tc>
        <w:tc>
          <w:tcPr>
            <w:tcW w:w="0" w:type="auto"/>
            <w:shd w:val="clear" w:color="auto" w:fill="B4C6E7" w:themeFill="accent1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66467C" w14:textId="77777777" w:rsidR="00FC57CA" w:rsidRPr="00A75CA4" w:rsidRDefault="00FC57CA" w:rsidP="00A75CA4">
            <w:pPr>
              <w:spacing w:after="0" w:line="240" w:lineRule="auto"/>
              <w:jc w:val="center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A75CA4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Description &amp; Purpose</w:t>
            </w:r>
          </w:p>
        </w:tc>
      </w:tr>
      <w:tr w:rsidR="00F87F6C" w:rsidRPr="001C1F15" w14:paraId="0AA7C8AA" w14:textId="77777777" w:rsidTr="00A75CA4">
        <w:trPr>
          <w:jc w:val="center"/>
        </w:trPr>
        <w:tc>
          <w:tcPr>
            <w:tcW w:w="0" w:type="auto"/>
            <w:vMerge w:val="restart"/>
            <w:shd w:val="clear" w:color="auto" w:fill="B4C6E7" w:themeFill="accent1" w:themeFillTint="66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0DF4F3" w14:textId="77777777" w:rsidR="00F87F6C" w:rsidRPr="00A75CA4" w:rsidRDefault="00F87F6C" w:rsidP="00A75CA4">
            <w:pPr>
              <w:spacing w:after="0" w:line="240" w:lineRule="auto"/>
              <w:jc w:val="center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A75CA4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Authentication &amp; Profile</w:t>
            </w:r>
          </w:p>
        </w:tc>
        <w:tc>
          <w:tcPr>
            <w:tcW w:w="0" w:type="auto"/>
            <w:shd w:val="clear" w:color="auto" w:fill="B4C6E7" w:themeFill="accent1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7AC2F4" w14:textId="77777777" w:rsidR="00F87F6C" w:rsidRPr="00A75CA4" w:rsidRDefault="00F87F6C" w:rsidP="00A75CA4">
            <w:pPr>
              <w:spacing w:after="0" w:line="240" w:lineRule="auto"/>
              <w:jc w:val="center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A75CA4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Secure Registration &amp; Login</w:t>
            </w:r>
          </w:p>
        </w:tc>
        <w:tc>
          <w:tcPr>
            <w:tcW w:w="0" w:type="auto"/>
            <w:shd w:val="clear" w:color="auto" w:fill="B4C6E7" w:themeFill="accent1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95D8B7" w14:textId="77777777" w:rsidR="00F87F6C" w:rsidRPr="00A75CA4" w:rsidRDefault="00F87F6C" w:rsidP="00765B50">
            <w:pPr>
              <w:spacing w:after="0" w:line="240" w:lineRule="auto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A75CA4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Allows doctors to create an account using professional credentials.</w:t>
            </w:r>
          </w:p>
        </w:tc>
      </w:tr>
      <w:tr w:rsidR="00F87F6C" w:rsidRPr="001C1F15" w14:paraId="06CDC691" w14:textId="77777777" w:rsidTr="00A75CA4">
        <w:trPr>
          <w:jc w:val="center"/>
        </w:trPr>
        <w:tc>
          <w:tcPr>
            <w:tcW w:w="0" w:type="auto"/>
            <w:vMerge/>
            <w:shd w:val="clear" w:color="auto" w:fill="B4C6E7" w:themeFill="accent1" w:themeFillTint="66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1C9CF9D" w14:textId="77777777" w:rsidR="00F87F6C" w:rsidRPr="00A75CA4" w:rsidRDefault="00F87F6C" w:rsidP="00A75CA4">
            <w:pPr>
              <w:spacing w:after="0" w:line="240" w:lineRule="auto"/>
              <w:jc w:val="center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B4C6E7" w:themeFill="accent1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2E9A2C" w14:textId="77777777" w:rsidR="00F87F6C" w:rsidRPr="00A75CA4" w:rsidRDefault="00F87F6C" w:rsidP="00A75CA4">
            <w:pPr>
              <w:spacing w:after="0" w:line="240" w:lineRule="auto"/>
              <w:jc w:val="center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A75CA4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Mandatory Verification</w:t>
            </w:r>
          </w:p>
        </w:tc>
        <w:tc>
          <w:tcPr>
            <w:tcW w:w="0" w:type="auto"/>
            <w:shd w:val="clear" w:color="auto" w:fill="B4C6E7" w:themeFill="accent1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DD3F30" w14:textId="77777777" w:rsidR="00F87F6C" w:rsidRPr="00A75CA4" w:rsidRDefault="00F87F6C" w:rsidP="00765B50">
            <w:pPr>
              <w:spacing w:after="0" w:line="240" w:lineRule="auto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A75CA4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System integrates with medical license databases to verify user credentials, ensuring a peer-only network.</w:t>
            </w:r>
          </w:p>
        </w:tc>
      </w:tr>
      <w:tr w:rsidR="00F87F6C" w:rsidRPr="001C1F15" w14:paraId="64B48618" w14:textId="77777777" w:rsidTr="00A75CA4">
        <w:trPr>
          <w:jc w:val="center"/>
        </w:trPr>
        <w:tc>
          <w:tcPr>
            <w:tcW w:w="0" w:type="auto"/>
            <w:vMerge/>
            <w:shd w:val="clear" w:color="auto" w:fill="B4C6E7" w:themeFill="accent1" w:themeFillTint="66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477003" w14:textId="77777777" w:rsidR="00F87F6C" w:rsidRPr="00A75CA4" w:rsidRDefault="00F87F6C" w:rsidP="00A75CA4">
            <w:pPr>
              <w:spacing w:after="0" w:line="240" w:lineRule="auto"/>
              <w:jc w:val="center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B4C6E7" w:themeFill="accent1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A0D392" w14:textId="77777777" w:rsidR="00F87F6C" w:rsidRPr="00A75CA4" w:rsidRDefault="00F87F6C" w:rsidP="00A75CA4">
            <w:pPr>
              <w:spacing w:after="0" w:line="240" w:lineRule="auto"/>
              <w:jc w:val="center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A75CA4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Comprehensive Profile Setup</w:t>
            </w:r>
          </w:p>
        </w:tc>
        <w:tc>
          <w:tcPr>
            <w:tcW w:w="0" w:type="auto"/>
            <w:shd w:val="clear" w:color="auto" w:fill="B4C6E7" w:themeFill="accent1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E14F85" w14:textId="77777777" w:rsidR="00F87F6C" w:rsidRPr="00A75CA4" w:rsidRDefault="00F87F6C" w:rsidP="00765B50">
            <w:pPr>
              <w:spacing w:after="0" w:line="240" w:lineRule="auto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A75CA4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Users can add specialty, sub-specialties, interests, affiliations, and career details to enable personalization.</w:t>
            </w:r>
          </w:p>
        </w:tc>
      </w:tr>
      <w:tr w:rsidR="00D97733" w:rsidRPr="001C1F15" w14:paraId="75F7A618" w14:textId="77777777" w:rsidTr="00A75CA4">
        <w:trPr>
          <w:jc w:val="center"/>
        </w:trPr>
        <w:tc>
          <w:tcPr>
            <w:tcW w:w="0" w:type="auto"/>
            <w:vMerge w:val="restart"/>
            <w:shd w:val="clear" w:color="auto" w:fill="B4C6E7" w:themeFill="accent1" w:themeFillTint="66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892C51" w14:textId="77777777" w:rsidR="00D97733" w:rsidRPr="00A75CA4" w:rsidRDefault="00D97733" w:rsidP="00A75CA4">
            <w:pPr>
              <w:spacing w:after="0" w:line="240" w:lineRule="auto"/>
              <w:jc w:val="center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A75CA4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Content Discovery &amp; Consumption</w:t>
            </w:r>
          </w:p>
        </w:tc>
        <w:tc>
          <w:tcPr>
            <w:tcW w:w="0" w:type="auto"/>
            <w:shd w:val="clear" w:color="auto" w:fill="B4C6E7" w:themeFill="accent1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762B51" w14:textId="77777777" w:rsidR="00D97733" w:rsidRPr="00A75CA4" w:rsidRDefault="00D97733" w:rsidP="00A75CA4">
            <w:pPr>
              <w:spacing w:after="0" w:line="240" w:lineRule="auto"/>
              <w:jc w:val="center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A75CA4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Personalized Feed</w:t>
            </w:r>
          </w:p>
        </w:tc>
        <w:tc>
          <w:tcPr>
            <w:tcW w:w="0" w:type="auto"/>
            <w:shd w:val="clear" w:color="auto" w:fill="B4C6E7" w:themeFill="accent1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68A110" w14:textId="77777777" w:rsidR="00D97733" w:rsidRPr="00A75CA4" w:rsidRDefault="00D97733" w:rsidP="00765B50">
            <w:pPr>
              <w:spacing w:after="0" w:line="240" w:lineRule="auto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A75CA4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An algorithmic feed showing articles, Reels, discussions, and CME opportunities tailored to the user's profile.</w:t>
            </w:r>
          </w:p>
        </w:tc>
      </w:tr>
      <w:tr w:rsidR="00D97733" w:rsidRPr="001C1F15" w14:paraId="5005B3DC" w14:textId="77777777" w:rsidTr="00A75CA4">
        <w:trPr>
          <w:jc w:val="center"/>
        </w:trPr>
        <w:tc>
          <w:tcPr>
            <w:tcW w:w="0" w:type="auto"/>
            <w:vMerge/>
            <w:shd w:val="clear" w:color="auto" w:fill="B4C6E7" w:themeFill="accent1" w:themeFillTint="66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ABEB45" w14:textId="77777777" w:rsidR="00D97733" w:rsidRPr="00A75CA4" w:rsidRDefault="00D97733" w:rsidP="00A75CA4">
            <w:pPr>
              <w:spacing w:after="0" w:line="240" w:lineRule="auto"/>
              <w:jc w:val="center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B4C6E7" w:themeFill="accent1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6D75FB" w14:textId="77777777" w:rsidR="00D97733" w:rsidRPr="00A75CA4" w:rsidRDefault="00D97733" w:rsidP="00A75CA4">
            <w:pPr>
              <w:spacing w:after="0" w:line="240" w:lineRule="auto"/>
              <w:jc w:val="center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A75CA4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Content Engagement Tools</w:t>
            </w:r>
          </w:p>
        </w:tc>
        <w:tc>
          <w:tcPr>
            <w:tcW w:w="0" w:type="auto"/>
            <w:shd w:val="clear" w:color="auto" w:fill="B4C6E7" w:themeFill="accent1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53F5B4" w14:textId="77777777" w:rsidR="00D97733" w:rsidRPr="00A75CA4" w:rsidRDefault="00D97733" w:rsidP="00765B50">
            <w:pPr>
              <w:spacing w:after="0" w:line="240" w:lineRule="auto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A75CA4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Like, comment, share, and save functionalities for articles and posts to foster community discussion.</w:t>
            </w:r>
          </w:p>
        </w:tc>
      </w:tr>
      <w:tr w:rsidR="00D97733" w:rsidRPr="001C1F15" w14:paraId="4AEEE076" w14:textId="77777777" w:rsidTr="00A75CA4">
        <w:trPr>
          <w:jc w:val="center"/>
        </w:trPr>
        <w:tc>
          <w:tcPr>
            <w:tcW w:w="0" w:type="auto"/>
            <w:vMerge/>
            <w:shd w:val="clear" w:color="auto" w:fill="B4C6E7" w:themeFill="accent1" w:themeFillTint="66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D1E4FA" w14:textId="77777777" w:rsidR="00D97733" w:rsidRPr="00A75CA4" w:rsidRDefault="00D97733" w:rsidP="00A75CA4">
            <w:pPr>
              <w:spacing w:after="0" w:line="240" w:lineRule="auto"/>
              <w:jc w:val="center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B4C6E7" w:themeFill="accent1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4A0D6E" w14:textId="77777777" w:rsidR="00D97733" w:rsidRPr="00A75CA4" w:rsidRDefault="00D97733" w:rsidP="00A75CA4">
            <w:pPr>
              <w:spacing w:after="0" w:line="240" w:lineRule="auto"/>
              <w:jc w:val="center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A75CA4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Search &amp; Filters</w:t>
            </w:r>
          </w:p>
        </w:tc>
        <w:tc>
          <w:tcPr>
            <w:tcW w:w="0" w:type="auto"/>
            <w:shd w:val="clear" w:color="auto" w:fill="B4C6E7" w:themeFill="accent1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F22129" w14:textId="77777777" w:rsidR="00D97733" w:rsidRPr="00A75CA4" w:rsidRDefault="00D97733" w:rsidP="00765B50">
            <w:pPr>
              <w:spacing w:after="0" w:line="240" w:lineRule="auto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A75CA4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Advanced search to find content by specialty, topic, keyword, credit type, or author.</w:t>
            </w:r>
          </w:p>
        </w:tc>
      </w:tr>
      <w:tr w:rsidR="00ED15D2" w:rsidRPr="001C1F15" w14:paraId="7D863CDD" w14:textId="77777777" w:rsidTr="00A75CA4">
        <w:trPr>
          <w:jc w:val="center"/>
        </w:trPr>
        <w:tc>
          <w:tcPr>
            <w:tcW w:w="0" w:type="auto"/>
            <w:vMerge w:val="restart"/>
            <w:shd w:val="clear" w:color="auto" w:fill="B4C6E7" w:themeFill="accent1" w:themeFillTint="66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01AB0A" w14:textId="77777777" w:rsidR="00ED15D2" w:rsidRPr="00A75CA4" w:rsidRDefault="00ED15D2" w:rsidP="00A75CA4">
            <w:pPr>
              <w:spacing w:after="0" w:line="240" w:lineRule="auto"/>
              <w:jc w:val="center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</w:p>
          <w:p w14:paraId="5749E6E6" w14:textId="77777777" w:rsidR="00ED15D2" w:rsidRPr="00A75CA4" w:rsidRDefault="00ED15D2" w:rsidP="00A75CA4">
            <w:pPr>
              <w:spacing w:after="0" w:line="240" w:lineRule="auto"/>
              <w:jc w:val="center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</w:p>
          <w:p w14:paraId="35EED74B" w14:textId="77777777" w:rsidR="00ED15D2" w:rsidRPr="00A75CA4" w:rsidRDefault="00ED15D2" w:rsidP="00A75CA4">
            <w:pPr>
              <w:spacing w:after="0" w:line="240" w:lineRule="auto"/>
              <w:jc w:val="center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</w:p>
          <w:p w14:paraId="18BC32DD" w14:textId="77777777" w:rsidR="00ED15D2" w:rsidRPr="00A75CA4" w:rsidRDefault="00ED15D2" w:rsidP="00A75CA4">
            <w:pPr>
              <w:spacing w:after="0" w:line="240" w:lineRule="auto"/>
              <w:jc w:val="center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</w:p>
          <w:p w14:paraId="4925DC0B" w14:textId="26C61910" w:rsidR="00ED15D2" w:rsidRPr="00A75CA4" w:rsidRDefault="00ED15D2" w:rsidP="00A75CA4">
            <w:pPr>
              <w:spacing w:after="0" w:line="240" w:lineRule="auto"/>
              <w:jc w:val="center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A75CA4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CME &amp; Learning</w:t>
            </w:r>
          </w:p>
        </w:tc>
        <w:tc>
          <w:tcPr>
            <w:tcW w:w="0" w:type="auto"/>
            <w:shd w:val="clear" w:color="auto" w:fill="B4C6E7" w:themeFill="accent1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776F48" w14:textId="77777777" w:rsidR="00ED15D2" w:rsidRPr="00A75CA4" w:rsidRDefault="00ED15D2" w:rsidP="00A75CA4">
            <w:pPr>
              <w:spacing w:after="0" w:line="240" w:lineRule="auto"/>
              <w:jc w:val="center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A75CA4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CME-Tagged Content</w:t>
            </w:r>
          </w:p>
        </w:tc>
        <w:tc>
          <w:tcPr>
            <w:tcW w:w="0" w:type="auto"/>
            <w:shd w:val="clear" w:color="auto" w:fill="B4C6E7" w:themeFill="accent1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F4FC78" w14:textId="08A43A1D" w:rsidR="00ED15D2" w:rsidRPr="00A75CA4" w:rsidRDefault="00ED15D2" w:rsidP="00CE7F04">
            <w:pPr>
              <w:spacing w:after="0" w:line="240" w:lineRule="auto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A75CA4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 xml:space="preserve">Clear </w:t>
            </w:r>
            <w:r w:rsidR="00CE7F04" w:rsidRPr="00A75CA4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labelling</w:t>
            </w:r>
            <w:r w:rsidRPr="00A75CA4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 xml:space="preserve"> on content that offers CME credits upon completion.</w:t>
            </w:r>
          </w:p>
        </w:tc>
      </w:tr>
      <w:tr w:rsidR="00ED15D2" w:rsidRPr="001C1F15" w14:paraId="338FCB08" w14:textId="77777777" w:rsidTr="00A75CA4">
        <w:trPr>
          <w:jc w:val="center"/>
        </w:trPr>
        <w:tc>
          <w:tcPr>
            <w:tcW w:w="0" w:type="auto"/>
            <w:vMerge/>
            <w:shd w:val="clear" w:color="auto" w:fill="B4C6E7" w:themeFill="accent1" w:themeFillTint="66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1D9F01C" w14:textId="77777777" w:rsidR="00ED15D2" w:rsidRPr="00A75CA4" w:rsidRDefault="00ED15D2" w:rsidP="00A75CA4">
            <w:pPr>
              <w:spacing w:after="0" w:line="240" w:lineRule="auto"/>
              <w:jc w:val="center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B4C6E7" w:themeFill="accent1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DD2588" w14:textId="77777777" w:rsidR="00ED15D2" w:rsidRPr="00A75CA4" w:rsidRDefault="00ED15D2" w:rsidP="00A75CA4">
            <w:pPr>
              <w:spacing w:after="0" w:line="240" w:lineRule="auto"/>
              <w:jc w:val="center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A75CA4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In-Activity Validation</w:t>
            </w:r>
          </w:p>
        </w:tc>
        <w:tc>
          <w:tcPr>
            <w:tcW w:w="0" w:type="auto"/>
            <w:shd w:val="clear" w:color="auto" w:fill="B4C6E7" w:themeFill="accent1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F5B78E" w14:textId="77777777" w:rsidR="00ED15D2" w:rsidRPr="00A75CA4" w:rsidRDefault="00ED15D2" w:rsidP="00CE7F04">
            <w:pPr>
              <w:spacing w:after="0" w:line="240" w:lineRule="auto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A75CA4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Short, integrated quizzes or surveys after consuming content to validate learning and comply with accreditation.</w:t>
            </w:r>
          </w:p>
        </w:tc>
      </w:tr>
      <w:tr w:rsidR="00ED15D2" w:rsidRPr="001C1F15" w14:paraId="1ABA7668" w14:textId="77777777" w:rsidTr="00A75CA4">
        <w:trPr>
          <w:jc w:val="center"/>
        </w:trPr>
        <w:tc>
          <w:tcPr>
            <w:tcW w:w="0" w:type="auto"/>
            <w:vMerge/>
            <w:shd w:val="clear" w:color="auto" w:fill="B4C6E7" w:themeFill="accent1" w:themeFillTint="66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6CC2E8" w14:textId="77777777" w:rsidR="00ED15D2" w:rsidRPr="00A75CA4" w:rsidRDefault="00ED15D2" w:rsidP="00A75CA4">
            <w:pPr>
              <w:spacing w:after="0" w:line="240" w:lineRule="auto"/>
              <w:jc w:val="center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B4C6E7" w:themeFill="accent1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7DFF52" w14:textId="77777777" w:rsidR="00ED15D2" w:rsidRPr="00A75CA4" w:rsidRDefault="00ED15D2" w:rsidP="00A75CA4">
            <w:pPr>
              <w:spacing w:after="0" w:line="240" w:lineRule="auto"/>
              <w:jc w:val="center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A75CA4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Digital Wallet &amp; Certificate</w:t>
            </w:r>
          </w:p>
        </w:tc>
        <w:tc>
          <w:tcPr>
            <w:tcW w:w="0" w:type="auto"/>
            <w:shd w:val="clear" w:color="auto" w:fill="B4C6E7" w:themeFill="accent1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B8B9BF" w14:textId="77777777" w:rsidR="00ED15D2" w:rsidRPr="00A75CA4" w:rsidRDefault="00ED15D2" w:rsidP="00CE7F04">
            <w:pPr>
              <w:spacing w:after="0" w:line="240" w:lineRule="auto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A75CA4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Automated storage of earned micro-CME credits. Instant generation and download of certificates.</w:t>
            </w:r>
          </w:p>
        </w:tc>
      </w:tr>
      <w:tr w:rsidR="00ED15D2" w:rsidRPr="001C1F15" w14:paraId="19032026" w14:textId="77777777" w:rsidTr="00A75CA4">
        <w:trPr>
          <w:jc w:val="center"/>
        </w:trPr>
        <w:tc>
          <w:tcPr>
            <w:tcW w:w="0" w:type="auto"/>
            <w:vMerge/>
            <w:shd w:val="clear" w:color="auto" w:fill="B4C6E7" w:themeFill="accent1" w:themeFillTint="66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E5D3916" w14:textId="77777777" w:rsidR="00ED15D2" w:rsidRPr="00A75CA4" w:rsidRDefault="00ED15D2" w:rsidP="00A75CA4">
            <w:pPr>
              <w:spacing w:after="0" w:line="240" w:lineRule="auto"/>
              <w:jc w:val="center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B4C6E7" w:themeFill="accent1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6401DE" w14:textId="77777777" w:rsidR="00ED15D2" w:rsidRPr="00A75CA4" w:rsidRDefault="00ED15D2" w:rsidP="00A75CA4">
            <w:pPr>
              <w:spacing w:after="0" w:line="240" w:lineRule="auto"/>
              <w:jc w:val="center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A75CA4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CME Progress Dashboard</w:t>
            </w:r>
          </w:p>
        </w:tc>
        <w:tc>
          <w:tcPr>
            <w:tcW w:w="0" w:type="auto"/>
            <w:shd w:val="clear" w:color="auto" w:fill="B4C6E7" w:themeFill="accent1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A88BAB" w14:textId="77777777" w:rsidR="00ED15D2" w:rsidRPr="00A75CA4" w:rsidRDefault="00ED15D2" w:rsidP="00CE7F04">
            <w:pPr>
              <w:spacing w:after="0" w:line="240" w:lineRule="auto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A75CA4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A dashboard for users to track their earned credits, set goals, and view learning history.</w:t>
            </w:r>
          </w:p>
        </w:tc>
      </w:tr>
      <w:tr w:rsidR="00C3159C" w:rsidRPr="001C1F15" w14:paraId="78DD27EC" w14:textId="77777777" w:rsidTr="00A75CA4">
        <w:trPr>
          <w:jc w:val="center"/>
        </w:trPr>
        <w:tc>
          <w:tcPr>
            <w:tcW w:w="0" w:type="auto"/>
            <w:vMerge w:val="restart"/>
            <w:shd w:val="clear" w:color="auto" w:fill="B4C6E7" w:themeFill="accent1" w:themeFillTint="66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F5238E" w14:textId="77777777" w:rsidR="00C3159C" w:rsidRPr="00A75CA4" w:rsidRDefault="00C3159C" w:rsidP="00A75CA4">
            <w:pPr>
              <w:spacing w:after="0" w:line="240" w:lineRule="auto"/>
              <w:jc w:val="center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A75CA4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Networking &amp; Social</w:t>
            </w:r>
          </w:p>
        </w:tc>
        <w:tc>
          <w:tcPr>
            <w:tcW w:w="0" w:type="auto"/>
            <w:shd w:val="clear" w:color="auto" w:fill="B4C6E7" w:themeFill="accent1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61B896" w14:textId="77777777" w:rsidR="00C3159C" w:rsidRPr="00A75CA4" w:rsidRDefault="00C3159C" w:rsidP="00A75CA4">
            <w:pPr>
              <w:spacing w:after="0" w:line="240" w:lineRule="auto"/>
              <w:jc w:val="center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A75CA4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Professional Network</w:t>
            </w:r>
          </w:p>
        </w:tc>
        <w:tc>
          <w:tcPr>
            <w:tcW w:w="0" w:type="auto"/>
            <w:shd w:val="clear" w:color="auto" w:fill="B4C6E7" w:themeFill="accent1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F2F63B" w14:textId="77777777" w:rsidR="00C3159C" w:rsidRPr="00A75CA4" w:rsidRDefault="00C3159C" w:rsidP="00CE7F04">
            <w:pPr>
              <w:spacing w:after="0" w:line="240" w:lineRule="auto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A75CA4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Ability to connect with other verified doctors, follow KOLs, and join specialty-specific groups.</w:t>
            </w:r>
          </w:p>
        </w:tc>
      </w:tr>
      <w:tr w:rsidR="00C3159C" w:rsidRPr="001C1F15" w14:paraId="447EA1BD" w14:textId="77777777" w:rsidTr="00A75CA4">
        <w:trPr>
          <w:jc w:val="center"/>
        </w:trPr>
        <w:tc>
          <w:tcPr>
            <w:tcW w:w="0" w:type="auto"/>
            <w:vMerge/>
            <w:shd w:val="clear" w:color="auto" w:fill="B4C6E7" w:themeFill="accent1" w:themeFillTint="66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518EA1" w14:textId="77777777" w:rsidR="00C3159C" w:rsidRPr="00A75CA4" w:rsidRDefault="00C3159C" w:rsidP="00A75CA4">
            <w:pPr>
              <w:spacing w:after="0" w:line="240" w:lineRule="auto"/>
              <w:jc w:val="center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B4C6E7" w:themeFill="accent1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D9A71A" w14:textId="77777777" w:rsidR="00C3159C" w:rsidRPr="00A75CA4" w:rsidRDefault="00C3159C" w:rsidP="00A75CA4">
            <w:pPr>
              <w:spacing w:after="0" w:line="240" w:lineRule="auto"/>
              <w:jc w:val="center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A75CA4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User-Generated Content</w:t>
            </w:r>
          </w:p>
        </w:tc>
        <w:tc>
          <w:tcPr>
            <w:tcW w:w="0" w:type="auto"/>
            <w:shd w:val="clear" w:color="auto" w:fill="B4C6E7" w:themeFill="accent1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EC90E0" w14:textId="77777777" w:rsidR="00C3159C" w:rsidRPr="00A75CA4" w:rsidRDefault="00C3159C" w:rsidP="00CE7F04">
            <w:pPr>
              <w:spacing w:after="0" w:line="240" w:lineRule="auto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A75CA4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Create and share original posts, case studies, or quick tips (text, image, video "Reels").</w:t>
            </w:r>
          </w:p>
        </w:tc>
      </w:tr>
      <w:tr w:rsidR="00C3159C" w:rsidRPr="001C1F15" w14:paraId="65E03E24" w14:textId="77777777" w:rsidTr="00A75CA4">
        <w:trPr>
          <w:jc w:val="center"/>
        </w:trPr>
        <w:tc>
          <w:tcPr>
            <w:tcW w:w="0" w:type="auto"/>
            <w:vMerge/>
            <w:shd w:val="clear" w:color="auto" w:fill="B4C6E7" w:themeFill="accent1" w:themeFillTint="66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0FAA9F" w14:textId="77777777" w:rsidR="00C3159C" w:rsidRPr="00A75CA4" w:rsidRDefault="00C3159C" w:rsidP="00A75CA4">
            <w:pPr>
              <w:spacing w:after="0" w:line="240" w:lineRule="auto"/>
              <w:jc w:val="center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B4C6E7" w:themeFill="accent1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11833B" w14:textId="77777777" w:rsidR="00C3159C" w:rsidRPr="00A75CA4" w:rsidRDefault="00C3159C" w:rsidP="00A75CA4">
            <w:pPr>
              <w:spacing w:after="0" w:line="240" w:lineRule="auto"/>
              <w:jc w:val="center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A75CA4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Notifications</w:t>
            </w:r>
          </w:p>
        </w:tc>
        <w:tc>
          <w:tcPr>
            <w:tcW w:w="0" w:type="auto"/>
            <w:shd w:val="clear" w:color="auto" w:fill="B4C6E7" w:themeFill="accent1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E456BC" w14:textId="77777777" w:rsidR="00C3159C" w:rsidRPr="00A75CA4" w:rsidRDefault="00C3159C" w:rsidP="00CE7F04">
            <w:pPr>
              <w:spacing w:after="0" w:line="240" w:lineRule="auto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A75CA4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 xml:space="preserve">Alerts for new content, connection requests, comments, and most </w:t>
            </w:r>
            <w:r w:rsidRPr="00A75CA4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lastRenderedPageBreak/>
              <w:t>importantly, successfully earned CME credits.</w:t>
            </w:r>
          </w:p>
        </w:tc>
      </w:tr>
    </w:tbl>
    <w:p w14:paraId="21F84DA1" w14:textId="4DC6D02F" w:rsidR="00FC57CA" w:rsidRPr="001C1F15" w:rsidRDefault="00FC57CA" w:rsidP="00FC57C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</w:p>
    <w:p w14:paraId="4CCAC5B2" w14:textId="07F38646" w:rsidR="00FC57CA" w:rsidRPr="006013C8" w:rsidRDefault="00FC57CA" w:rsidP="0073550B">
      <w:pPr>
        <w:pStyle w:val="Heading4"/>
        <w:jc w:val="center"/>
        <w:rPr>
          <w:rStyle w:val="Emphasis"/>
          <w:rFonts w:asciiTheme="minorHAnsi" w:eastAsia="Times New Roman" w:hAnsiTheme="minorHAnsi" w:cstheme="minorHAnsi"/>
          <w:b/>
          <w:bCs/>
          <w:i/>
          <w:iCs/>
          <w:sz w:val="30"/>
          <w:szCs w:val="30"/>
          <w:u w:val="single"/>
        </w:rPr>
      </w:pPr>
      <w:r w:rsidRPr="006013C8">
        <w:rPr>
          <w:rStyle w:val="Emphasis"/>
          <w:rFonts w:asciiTheme="minorHAnsi" w:eastAsia="Times New Roman" w:hAnsiTheme="minorHAnsi" w:cstheme="minorHAnsi"/>
          <w:b/>
          <w:bCs/>
          <w:i/>
          <w:iCs/>
          <w:sz w:val="30"/>
          <w:szCs w:val="30"/>
          <w:u w:val="single"/>
        </w:rPr>
        <w:t>Admin (Platform Management) Features</w:t>
      </w:r>
    </w:p>
    <w:p w14:paraId="2472D877" w14:textId="77777777" w:rsidR="0073550B" w:rsidRPr="001C1F15" w:rsidRDefault="0073550B" w:rsidP="0073550B">
      <w:pPr>
        <w:rPr>
          <w:rFonts w:cstheme="minorHAnsi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4C6E7" w:themeFill="accent1" w:themeFillTint="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2391"/>
        <w:gridCol w:w="4164"/>
      </w:tblGrid>
      <w:tr w:rsidR="00FC57CA" w:rsidRPr="001C1F15" w14:paraId="114990AA" w14:textId="77777777" w:rsidTr="00121B7F">
        <w:trPr>
          <w:tblHeader/>
        </w:trPr>
        <w:tc>
          <w:tcPr>
            <w:tcW w:w="0" w:type="auto"/>
            <w:shd w:val="clear" w:color="auto" w:fill="B4C6E7" w:themeFill="accent1" w:themeFillTint="66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0F261E" w14:textId="77777777" w:rsidR="00FC57CA" w:rsidRPr="00A75CA4" w:rsidRDefault="00FC57CA" w:rsidP="00A75CA4">
            <w:pPr>
              <w:spacing w:after="0" w:line="240" w:lineRule="auto"/>
              <w:jc w:val="center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A75CA4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Feature Category</w:t>
            </w:r>
          </w:p>
        </w:tc>
        <w:tc>
          <w:tcPr>
            <w:tcW w:w="0" w:type="auto"/>
            <w:shd w:val="clear" w:color="auto" w:fill="B4C6E7" w:themeFill="accent1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360851" w14:textId="77777777" w:rsidR="00FC57CA" w:rsidRPr="00A75CA4" w:rsidRDefault="00FC57CA" w:rsidP="00A75CA4">
            <w:pPr>
              <w:spacing w:after="0" w:line="240" w:lineRule="auto"/>
              <w:jc w:val="center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A75CA4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Specific Features</w:t>
            </w:r>
          </w:p>
        </w:tc>
        <w:tc>
          <w:tcPr>
            <w:tcW w:w="0" w:type="auto"/>
            <w:shd w:val="clear" w:color="auto" w:fill="B4C6E7" w:themeFill="accent1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E9E6D6" w14:textId="77777777" w:rsidR="00FC57CA" w:rsidRPr="00A75CA4" w:rsidRDefault="00FC57CA" w:rsidP="00A75CA4">
            <w:pPr>
              <w:spacing w:after="0" w:line="240" w:lineRule="auto"/>
              <w:jc w:val="center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A75CA4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Description &amp; Purpose</w:t>
            </w:r>
          </w:p>
        </w:tc>
      </w:tr>
      <w:tr w:rsidR="00FC57CA" w:rsidRPr="001C1F15" w14:paraId="3F2AF245" w14:textId="77777777" w:rsidTr="00121B7F">
        <w:tc>
          <w:tcPr>
            <w:tcW w:w="0" w:type="auto"/>
            <w:shd w:val="clear" w:color="auto" w:fill="B4C6E7" w:themeFill="accent1" w:themeFillTint="66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3F730B" w14:textId="77777777" w:rsidR="00FC57CA" w:rsidRPr="00BE2D31" w:rsidRDefault="00FC57CA" w:rsidP="00BE2D31">
            <w:pPr>
              <w:spacing w:after="0" w:line="240" w:lineRule="auto"/>
              <w:jc w:val="center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BE2D31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Authentication &amp; Security</w:t>
            </w:r>
          </w:p>
        </w:tc>
        <w:tc>
          <w:tcPr>
            <w:tcW w:w="0" w:type="auto"/>
            <w:shd w:val="clear" w:color="auto" w:fill="B4C6E7" w:themeFill="accent1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2D4A0E" w14:textId="77777777" w:rsidR="00FC57CA" w:rsidRPr="00BE2D31" w:rsidRDefault="00FC57CA" w:rsidP="00BE2D31">
            <w:pPr>
              <w:spacing w:after="0" w:line="240" w:lineRule="auto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BE2D31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Secure Admin Portal</w:t>
            </w:r>
          </w:p>
        </w:tc>
        <w:tc>
          <w:tcPr>
            <w:tcW w:w="0" w:type="auto"/>
            <w:shd w:val="clear" w:color="auto" w:fill="B4C6E7" w:themeFill="accent1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863B62" w14:textId="77777777" w:rsidR="00296A0D" w:rsidRDefault="00FC57CA" w:rsidP="000F117E">
            <w:pPr>
              <w:spacing w:after="0" w:line="240" w:lineRule="auto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BE2D31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 xml:space="preserve">A separate, secure login portal for administrators with role-based access control </w:t>
            </w:r>
          </w:p>
          <w:p w14:paraId="2B7EEBDB" w14:textId="35BA922B" w:rsidR="00FC57CA" w:rsidRPr="00BE2D31" w:rsidRDefault="00FC57CA" w:rsidP="000F117E">
            <w:pPr>
              <w:spacing w:after="0" w:line="240" w:lineRule="auto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BE2D31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(e.g., Content Admin, Super Admin).</w:t>
            </w:r>
          </w:p>
        </w:tc>
      </w:tr>
      <w:tr w:rsidR="0073550B" w:rsidRPr="001C1F15" w14:paraId="3D1AD107" w14:textId="77777777" w:rsidTr="00121B7F">
        <w:tc>
          <w:tcPr>
            <w:tcW w:w="0" w:type="auto"/>
            <w:vMerge w:val="restart"/>
            <w:shd w:val="clear" w:color="auto" w:fill="B4C6E7" w:themeFill="accent1" w:themeFillTint="66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9D265E" w14:textId="77777777" w:rsidR="0073550B" w:rsidRPr="00BE2D31" w:rsidRDefault="0073550B" w:rsidP="00BE2D31">
            <w:pPr>
              <w:spacing w:after="0" w:line="240" w:lineRule="auto"/>
              <w:jc w:val="center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BE2D31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Content Management System (CMS)</w:t>
            </w:r>
          </w:p>
        </w:tc>
        <w:tc>
          <w:tcPr>
            <w:tcW w:w="0" w:type="auto"/>
            <w:shd w:val="clear" w:color="auto" w:fill="B4C6E7" w:themeFill="accent1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D5D42B" w14:textId="77777777" w:rsidR="0073550B" w:rsidRPr="00BE2D31" w:rsidRDefault="0073550B" w:rsidP="00BE2D31">
            <w:pPr>
              <w:spacing w:after="0" w:line="240" w:lineRule="auto"/>
              <w:jc w:val="center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BE2D31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Content Upload &amp; Sourcing</w:t>
            </w:r>
          </w:p>
        </w:tc>
        <w:tc>
          <w:tcPr>
            <w:tcW w:w="0" w:type="auto"/>
            <w:shd w:val="clear" w:color="auto" w:fill="B4C6E7" w:themeFill="accent1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393E60" w14:textId="77777777" w:rsidR="0073550B" w:rsidRPr="00BE2D31" w:rsidRDefault="0073550B" w:rsidP="000F117E">
            <w:pPr>
              <w:spacing w:after="0" w:line="240" w:lineRule="auto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BE2D31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Tools to upload content from partners (PDFs, videos) or create content in-house.</w:t>
            </w:r>
          </w:p>
        </w:tc>
      </w:tr>
      <w:tr w:rsidR="0073550B" w:rsidRPr="001C1F15" w14:paraId="13E59695" w14:textId="77777777" w:rsidTr="00121B7F">
        <w:tc>
          <w:tcPr>
            <w:tcW w:w="0" w:type="auto"/>
            <w:vMerge/>
            <w:shd w:val="clear" w:color="auto" w:fill="B4C6E7" w:themeFill="accent1" w:themeFillTint="66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D1BF73" w14:textId="77777777" w:rsidR="0073550B" w:rsidRPr="00BE2D31" w:rsidRDefault="0073550B" w:rsidP="00BE2D31">
            <w:pPr>
              <w:spacing w:after="0" w:line="240" w:lineRule="auto"/>
              <w:jc w:val="center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B4C6E7" w:themeFill="accent1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AA8AAD" w14:textId="77777777" w:rsidR="0073550B" w:rsidRPr="00BE2D31" w:rsidRDefault="0073550B" w:rsidP="00BE2D31">
            <w:pPr>
              <w:spacing w:after="0" w:line="240" w:lineRule="auto"/>
              <w:jc w:val="center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BE2D31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Metadata &amp; CME Tagging</w:t>
            </w:r>
          </w:p>
        </w:tc>
        <w:tc>
          <w:tcPr>
            <w:tcW w:w="0" w:type="auto"/>
            <w:shd w:val="clear" w:color="auto" w:fill="B4C6E7" w:themeFill="accent1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96D7E6" w14:textId="77777777" w:rsidR="0073550B" w:rsidRPr="00BE2D31" w:rsidRDefault="0073550B" w:rsidP="000F117E">
            <w:pPr>
              <w:spacing w:after="0" w:line="240" w:lineRule="auto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BE2D31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Interface to tag content with specialty, topic, keywords, CME credit value, expiration, and accreditation details.</w:t>
            </w:r>
          </w:p>
        </w:tc>
      </w:tr>
      <w:tr w:rsidR="0073550B" w:rsidRPr="001C1F15" w14:paraId="7EB0B54D" w14:textId="77777777" w:rsidTr="00121B7F">
        <w:tc>
          <w:tcPr>
            <w:tcW w:w="0" w:type="auto"/>
            <w:vMerge/>
            <w:shd w:val="clear" w:color="auto" w:fill="B4C6E7" w:themeFill="accent1" w:themeFillTint="66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CE87B3" w14:textId="77777777" w:rsidR="0073550B" w:rsidRPr="00BE2D31" w:rsidRDefault="0073550B" w:rsidP="00BE2D31">
            <w:pPr>
              <w:spacing w:after="0" w:line="240" w:lineRule="auto"/>
              <w:jc w:val="center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B4C6E7" w:themeFill="accent1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38D95C" w14:textId="77777777" w:rsidR="0073550B" w:rsidRPr="00BE2D31" w:rsidRDefault="0073550B" w:rsidP="00BE2D31">
            <w:pPr>
              <w:spacing w:after="0" w:line="240" w:lineRule="auto"/>
              <w:jc w:val="center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BE2D31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Content Scheduling &amp; Publishing</w:t>
            </w:r>
          </w:p>
        </w:tc>
        <w:tc>
          <w:tcPr>
            <w:tcW w:w="0" w:type="auto"/>
            <w:shd w:val="clear" w:color="auto" w:fill="B4C6E7" w:themeFill="accent1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F77783" w14:textId="77777777" w:rsidR="0073550B" w:rsidRPr="00BE2D31" w:rsidRDefault="0073550B" w:rsidP="000F117E">
            <w:pPr>
              <w:spacing w:after="0" w:line="240" w:lineRule="auto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BE2D31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Calendar and workflow to review, approve, and schedule content for publication on the user feed.</w:t>
            </w:r>
          </w:p>
        </w:tc>
      </w:tr>
      <w:tr w:rsidR="0073550B" w:rsidRPr="001C1F15" w14:paraId="07994BDD" w14:textId="77777777" w:rsidTr="00121B7F">
        <w:tc>
          <w:tcPr>
            <w:tcW w:w="0" w:type="auto"/>
            <w:vMerge w:val="restart"/>
            <w:shd w:val="clear" w:color="auto" w:fill="B4C6E7" w:themeFill="accent1" w:themeFillTint="66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C284D92" w14:textId="77777777" w:rsidR="0073550B" w:rsidRPr="00BE2D31" w:rsidRDefault="0073550B" w:rsidP="00BE2D31">
            <w:pPr>
              <w:spacing w:after="0" w:line="240" w:lineRule="auto"/>
              <w:jc w:val="center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BE2D31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User &amp; Moderation Management</w:t>
            </w:r>
          </w:p>
        </w:tc>
        <w:tc>
          <w:tcPr>
            <w:tcW w:w="0" w:type="auto"/>
            <w:shd w:val="clear" w:color="auto" w:fill="B4C6E7" w:themeFill="accent1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34CAF6" w14:textId="77777777" w:rsidR="0073550B" w:rsidRPr="00BE2D31" w:rsidRDefault="0073550B" w:rsidP="00BE2D31">
            <w:pPr>
              <w:spacing w:after="0" w:line="240" w:lineRule="auto"/>
              <w:jc w:val="center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BE2D31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User Management Dashboard</w:t>
            </w:r>
          </w:p>
        </w:tc>
        <w:tc>
          <w:tcPr>
            <w:tcW w:w="0" w:type="auto"/>
            <w:shd w:val="clear" w:color="auto" w:fill="B4C6E7" w:themeFill="accent1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5AE894" w14:textId="77777777" w:rsidR="0073550B" w:rsidRPr="00BE2D31" w:rsidRDefault="0073550B" w:rsidP="000F117E">
            <w:pPr>
              <w:spacing w:after="0" w:line="240" w:lineRule="auto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BE2D31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View all users, their verification status, profile details, and activity reports.</w:t>
            </w:r>
          </w:p>
        </w:tc>
      </w:tr>
      <w:tr w:rsidR="0073550B" w:rsidRPr="001C1F15" w14:paraId="00FB98CC" w14:textId="77777777" w:rsidTr="00121B7F">
        <w:tc>
          <w:tcPr>
            <w:tcW w:w="0" w:type="auto"/>
            <w:vMerge/>
            <w:shd w:val="clear" w:color="auto" w:fill="B4C6E7" w:themeFill="accent1" w:themeFillTint="66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000573" w14:textId="77777777" w:rsidR="0073550B" w:rsidRPr="00BE2D31" w:rsidRDefault="0073550B" w:rsidP="00BE2D31">
            <w:pPr>
              <w:spacing w:after="0" w:line="240" w:lineRule="auto"/>
              <w:jc w:val="center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B4C6E7" w:themeFill="accent1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DDCE0A" w14:textId="77777777" w:rsidR="0073550B" w:rsidRPr="00BE2D31" w:rsidRDefault="0073550B" w:rsidP="00BE2D31">
            <w:pPr>
              <w:spacing w:after="0" w:line="240" w:lineRule="auto"/>
              <w:jc w:val="center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BE2D31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Moderation Queue</w:t>
            </w:r>
          </w:p>
        </w:tc>
        <w:tc>
          <w:tcPr>
            <w:tcW w:w="0" w:type="auto"/>
            <w:shd w:val="clear" w:color="auto" w:fill="B4C6E7" w:themeFill="accent1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36377C" w14:textId="77777777" w:rsidR="0073550B" w:rsidRPr="00BE2D31" w:rsidRDefault="0073550B" w:rsidP="000F117E">
            <w:pPr>
              <w:spacing w:after="0" w:line="240" w:lineRule="auto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BE2D31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A centralized dashboard showing user-generated content flagged by AI or users for review.</w:t>
            </w:r>
          </w:p>
        </w:tc>
      </w:tr>
      <w:tr w:rsidR="0073550B" w:rsidRPr="001C1F15" w14:paraId="4562D76E" w14:textId="77777777" w:rsidTr="00121B7F">
        <w:tc>
          <w:tcPr>
            <w:tcW w:w="0" w:type="auto"/>
            <w:vMerge/>
            <w:shd w:val="clear" w:color="auto" w:fill="B4C6E7" w:themeFill="accent1" w:themeFillTint="66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F216A41" w14:textId="77777777" w:rsidR="0073550B" w:rsidRPr="001C1F15" w:rsidRDefault="0073550B" w:rsidP="00BE2D31">
            <w:pPr>
              <w:jc w:val="center"/>
              <w:rPr>
                <w:rStyle w:val="Emphasis"/>
                <w:rFonts w:cstheme="minorHAnsi"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B4C6E7" w:themeFill="accent1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F61688" w14:textId="77777777" w:rsidR="0073550B" w:rsidRPr="00BE2D31" w:rsidRDefault="0073550B" w:rsidP="00BE2D31">
            <w:pPr>
              <w:spacing w:after="0" w:line="240" w:lineRule="auto"/>
              <w:jc w:val="center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BE2D31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Moderation Actions</w:t>
            </w:r>
          </w:p>
        </w:tc>
        <w:tc>
          <w:tcPr>
            <w:tcW w:w="0" w:type="auto"/>
            <w:shd w:val="clear" w:color="auto" w:fill="B4C6E7" w:themeFill="accent1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CB3952" w14:textId="7833496F" w:rsidR="0073550B" w:rsidRPr="00BE2D31" w:rsidRDefault="0073550B" w:rsidP="000F117E">
            <w:pPr>
              <w:spacing w:after="0" w:line="240" w:lineRule="auto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BE2D31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 xml:space="preserve">Tools to Approve, </w:t>
            </w:r>
            <w:r w:rsidR="00AE793B" w:rsidRPr="00BE2D31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reject</w:t>
            </w:r>
            <w:r w:rsidRPr="00BE2D31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 (with a reason sent to user), or mark for Further Review.</w:t>
            </w:r>
          </w:p>
        </w:tc>
      </w:tr>
      <w:tr w:rsidR="00BE2D31" w:rsidRPr="001C1F15" w14:paraId="1DC55B1C" w14:textId="77777777" w:rsidTr="00121B7F">
        <w:tc>
          <w:tcPr>
            <w:tcW w:w="0" w:type="auto"/>
            <w:vMerge w:val="restart"/>
            <w:shd w:val="clear" w:color="auto" w:fill="B4C6E7" w:themeFill="accent1" w:themeFillTint="66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EF6C3A" w14:textId="77777777" w:rsidR="00BE2D31" w:rsidRPr="00BE2D31" w:rsidRDefault="00BE2D31" w:rsidP="00BE2D31">
            <w:pPr>
              <w:spacing w:after="0" w:line="240" w:lineRule="auto"/>
              <w:jc w:val="center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BE2D31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Analytics &amp; Reporting</w:t>
            </w:r>
          </w:p>
        </w:tc>
        <w:tc>
          <w:tcPr>
            <w:tcW w:w="0" w:type="auto"/>
            <w:shd w:val="clear" w:color="auto" w:fill="B4C6E7" w:themeFill="accent1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17E209" w14:textId="77777777" w:rsidR="00BE2D31" w:rsidRPr="00BE2D31" w:rsidRDefault="00BE2D31" w:rsidP="00BE2D31">
            <w:pPr>
              <w:spacing w:after="0" w:line="240" w:lineRule="auto"/>
              <w:jc w:val="center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BE2D31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Platform Analytics</w:t>
            </w:r>
          </w:p>
        </w:tc>
        <w:tc>
          <w:tcPr>
            <w:tcW w:w="0" w:type="auto"/>
            <w:shd w:val="clear" w:color="auto" w:fill="B4C6E7" w:themeFill="accent1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473B93" w14:textId="77777777" w:rsidR="00BE2D31" w:rsidRPr="00BE2D31" w:rsidRDefault="00BE2D31" w:rsidP="000F117E">
            <w:pPr>
              <w:spacing w:after="0" w:line="240" w:lineRule="auto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BE2D31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Dashboards showing key metrics: Daily Active Users, content engagement rates, CME completion rates.</w:t>
            </w:r>
          </w:p>
        </w:tc>
      </w:tr>
      <w:tr w:rsidR="00BE2D31" w:rsidRPr="001C1F15" w14:paraId="098DBFE6" w14:textId="77777777" w:rsidTr="00121B7F">
        <w:tc>
          <w:tcPr>
            <w:tcW w:w="0" w:type="auto"/>
            <w:vMerge/>
            <w:shd w:val="clear" w:color="auto" w:fill="B4C6E7" w:themeFill="accent1" w:themeFillTint="66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44F972" w14:textId="77777777" w:rsidR="00BE2D31" w:rsidRPr="00BE2D31" w:rsidRDefault="00BE2D31" w:rsidP="00BE2D31">
            <w:pPr>
              <w:spacing w:after="0" w:line="240" w:lineRule="auto"/>
              <w:jc w:val="center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B4C6E7" w:themeFill="accent1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224DB3" w14:textId="77777777" w:rsidR="00BE2D31" w:rsidRPr="00BE2D31" w:rsidRDefault="00BE2D31" w:rsidP="00BE2D31">
            <w:pPr>
              <w:spacing w:after="0" w:line="240" w:lineRule="auto"/>
              <w:jc w:val="center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BE2D31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CME Reporting</w:t>
            </w:r>
          </w:p>
        </w:tc>
        <w:tc>
          <w:tcPr>
            <w:tcW w:w="0" w:type="auto"/>
            <w:shd w:val="clear" w:color="auto" w:fill="B4C6E7" w:themeFill="accent1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0BAA35" w14:textId="77777777" w:rsidR="00BE2D31" w:rsidRPr="00BE2D31" w:rsidRDefault="00BE2D31" w:rsidP="000F117E">
            <w:pPr>
              <w:spacing w:after="0" w:line="240" w:lineRule="auto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BE2D31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Generate reports for accreditation bodies on how many users completed specific activities.</w:t>
            </w:r>
          </w:p>
        </w:tc>
      </w:tr>
      <w:tr w:rsidR="00BE2D31" w:rsidRPr="001C1F15" w14:paraId="60EFDBAC" w14:textId="77777777" w:rsidTr="00121B7F">
        <w:tc>
          <w:tcPr>
            <w:tcW w:w="0" w:type="auto"/>
            <w:vMerge/>
            <w:shd w:val="clear" w:color="auto" w:fill="B4C6E7" w:themeFill="accent1" w:themeFillTint="66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E078BC9" w14:textId="77777777" w:rsidR="00BE2D31" w:rsidRPr="00BE2D31" w:rsidRDefault="00BE2D31" w:rsidP="00BE2D31">
            <w:pPr>
              <w:spacing w:after="0" w:line="240" w:lineRule="auto"/>
              <w:jc w:val="center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</w:p>
        </w:tc>
        <w:tc>
          <w:tcPr>
            <w:tcW w:w="0" w:type="auto"/>
            <w:shd w:val="clear" w:color="auto" w:fill="B4C6E7" w:themeFill="accent1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8A5E76" w14:textId="77777777" w:rsidR="00BE2D31" w:rsidRPr="00BE2D31" w:rsidRDefault="00BE2D31" w:rsidP="00BE2D31">
            <w:pPr>
              <w:spacing w:after="0" w:line="240" w:lineRule="auto"/>
              <w:jc w:val="center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BE2D31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Partner Reports</w:t>
            </w:r>
          </w:p>
        </w:tc>
        <w:tc>
          <w:tcPr>
            <w:tcW w:w="0" w:type="auto"/>
            <w:shd w:val="clear" w:color="auto" w:fill="B4C6E7" w:themeFill="accent1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569070" w14:textId="77777777" w:rsidR="00BE2D31" w:rsidRPr="00BE2D31" w:rsidRDefault="00BE2D31" w:rsidP="000F117E">
            <w:pPr>
              <w:spacing w:after="0" w:line="240" w:lineRule="auto"/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BE2D31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Provide content partners (e.g., journals, pharma) with anonymized engagement data for their content.</w:t>
            </w:r>
          </w:p>
        </w:tc>
      </w:tr>
    </w:tbl>
    <w:p w14:paraId="5F2D8BD7" w14:textId="288A6AFA" w:rsidR="00FC57CA" w:rsidRPr="001C1F15" w:rsidRDefault="00FC57CA" w:rsidP="00FC57C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</w:p>
    <w:p w14:paraId="6136B01E" w14:textId="0A0F4AB0" w:rsidR="00FC57CA" w:rsidRPr="001C1F15" w:rsidRDefault="00FC57CA" w:rsidP="00FC57C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</w:p>
    <w:p w14:paraId="07B108F9" w14:textId="2DB1F36D" w:rsidR="00FC57CA" w:rsidRPr="001C1F15" w:rsidRDefault="00FC57CA" w:rsidP="00FC57C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</w:p>
    <w:p w14:paraId="1ED47491" w14:textId="57889B97" w:rsidR="00FC57CA" w:rsidRPr="001C1F15" w:rsidRDefault="00FC57CA" w:rsidP="00FC57C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</w:p>
    <w:p w14:paraId="2EC5E38C" w14:textId="78B736B7" w:rsidR="00FC57CA" w:rsidRPr="001C1F15" w:rsidRDefault="00FC57CA" w:rsidP="00FC57C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</w:p>
    <w:p w14:paraId="27BB07EA" w14:textId="4D2B522E" w:rsidR="00FC57CA" w:rsidRPr="001C1F15" w:rsidRDefault="00FC57CA" w:rsidP="00FC57C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</w:p>
    <w:p w14:paraId="36EF557F" w14:textId="16AFAF33" w:rsidR="00FC57CA" w:rsidRPr="001C1F15" w:rsidRDefault="00FC57CA" w:rsidP="00FC57C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</w:p>
    <w:p w14:paraId="51E4B7AB" w14:textId="170AE2DF" w:rsidR="00FC57CA" w:rsidRPr="002611C4" w:rsidRDefault="00FC57CA" w:rsidP="002063CF">
      <w:pPr>
        <w:pStyle w:val="Heading4"/>
        <w:jc w:val="center"/>
        <w:rPr>
          <w:rStyle w:val="Emphasis"/>
          <w:rFonts w:asciiTheme="minorHAnsi" w:eastAsia="Times New Roman" w:hAnsiTheme="minorHAnsi" w:cstheme="minorHAnsi"/>
          <w:b/>
          <w:bCs/>
          <w:i/>
          <w:iCs/>
          <w:sz w:val="30"/>
          <w:szCs w:val="30"/>
          <w:u w:val="single"/>
        </w:rPr>
      </w:pPr>
      <w:r w:rsidRPr="002611C4">
        <w:rPr>
          <w:rStyle w:val="Emphasis"/>
          <w:rFonts w:asciiTheme="minorHAnsi" w:eastAsia="Times New Roman" w:hAnsiTheme="minorHAnsi" w:cstheme="minorHAnsi"/>
          <w:b/>
          <w:bCs/>
          <w:i/>
          <w:iCs/>
          <w:sz w:val="30"/>
          <w:szCs w:val="30"/>
          <w:u w:val="single"/>
        </w:rPr>
        <w:lastRenderedPageBreak/>
        <w:t xml:space="preserve">Product Success Criteria </w:t>
      </w:r>
      <w:r w:rsidR="002063CF" w:rsidRPr="002611C4">
        <w:rPr>
          <w:rStyle w:val="Emphasis"/>
          <w:rFonts w:asciiTheme="minorHAnsi" w:eastAsia="Times New Roman" w:hAnsiTheme="minorHAnsi" w:cstheme="minorHAnsi"/>
          <w:b/>
          <w:bCs/>
          <w:i/>
          <w:iCs/>
          <w:sz w:val="30"/>
          <w:szCs w:val="30"/>
          <w:u w:val="single"/>
        </w:rPr>
        <w:t>(</w:t>
      </w:r>
      <w:r w:rsidRPr="002611C4">
        <w:rPr>
          <w:rStyle w:val="Emphasis"/>
          <w:rFonts w:asciiTheme="minorHAnsi" w:eastAsia="Times New Roman" w:hAnsiTheme="minorHAnsi" w:cstheme="minorHAnsi"/>
          <w:b/>
          <w:bCs/>
          <w:i/>
          <w:iCs/>
          <w:sz w:val="30"/>
          <w:szCs w:val="30"/>
          <w:u w:val="single"/>
        </w:rPr>
        <w:t>Stage Wise</w:t>
      </w:r>
      <w:r w:rsidR="002063CF" w:rsidRPr="002611C4">
        <w:rPr>
          <w:rStyle w:val="Emphasis"/>
          <w:rFonts w:asciiTheme="minorHAnsi" w:eastAsia="Times New Roman" w:hAnsiTheme="minorHAnsi" w:cstheme="minorHAnsi"/>
          <w:b/>
          <w:bCs/>
          <w:i/>
          <w:iCs/>
          <w:sz w:val="30"/>
          <w:szCs w:val="30"/>
          <w:u w:val="single"/>
        </w:rPr>
        <w:t>)</w:t>
      </w:r>
    </w:p>
    <w:p w14:paraId="4E66EB12" w14:textId="33892F4A" w:rsidR="00FC57CA" w:rsidRPr="001C1F15" w:rsidRDefault="00FC57CA" w:rsidP="00FC57C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>These criteria are defined as measurable Key Performance Indicators (KPIs) for each stage of the product lifecycle.</w:t>
      </w:r>
    </w:p>
    <w:p w14:paraId="30E7FA6F" w14:textId="77777777" w:rsidR="00057048" w:rsidRPr="001C1F15" w:rsidRDefault="00057048" w:rsidP="00FC57C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</w:p>
    <w:p w14:paraId="5D54E41C" w14:textId="77777777" w:rsidR="00FC57CA" w:rsidRPr="002611C4" w:rsidRDefault="00FC57CA" w:rsidP="00057048">
      <w:pPr>
        <w:pStyle w:val="Heading4"/>
        <w:rPr>
          <w:rStyle w:val="Emphasis"/>
          <w:rFonts w:asciiTheme="minorHAnsi" w:eastAsia="Times New Roman" w:hAnsiTheme="minorHAnsi" w:cstheme="minorHAnsi"/>
          <w:b/>
          <w:bCs/>
          <w:i/>
          <w:iCs/>
          <w:sz w:val="30"/>
          <w:szCs w:val="30"/>
        </w:rPr>
      </w:pPr>
      <w:r w:rsidRPr="002611C4">
        <w:rPr>
          <w:rStyle w:val="Emphasis"/>
          <w:rFonts w:asciiTheme="minorHAnsi" w:eastAsia="Times New Roman" w:hAnsiTheme="minorHAnsi" w:cstheme="minorHAnsi"/>
          <w:b/>
          <w:bCs/>
          <w:i/>
          <w:iCs/>
          <w:sz w:val="30"/>
          <w:szCs w:val="30"/>
        </w:rPr>
        <w:t>Stage 1: MVP Launch &amp; Validation (0-6 Months)</w:t>
      </w:r>
    </w:p>
    <w:p w14:paraId="1CBFE675" w14:textId="77777777" w:rsidR="00FC57CA" w:rsidRPr="001C1F15" w:rsidRDefault="00FC57CA" w:rsidP="00FC57CA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eastAsiaTheme="majorEastAsia" w:hAnsiTheme="minorHAnsi" w:cstheme="minorHAnsi"/>
          <w:sz w:val="30"/>
          <w:szCs w:val="30"/>
        </w:rPr>
        <w:t>Goal:</w:t>
      </w:r>
      <w:r w:rsidRPr="001C1F15">
        <w:rPr>
          <w:rStyle w:val="Emphasis"/>
          <w:rFonts w:asciiTheme="minorHAnsi" w:hAnsiTheme="minorHAnsi" w:cstheme="minorHAnsi"/>
          <w:sz w:val="30"/>
          <w:szCs w:val="30"/>
        </w:rPr>
        <w:t> Validate core assumptions, establish a trusted user base, and ensure compliance.</w:t>
      </w:r>
    </w:p>
    <w:p w14:paraId="08F8D9A5" w14:textId="77777777" w:rsidR="00FC57CA" w:rsidRPr="001C1F15" w:rsidRDefault="00FC57CA" w:rsidP="00FC57CA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6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eastAsiaTheme="majorEastAsia" w:hAnsiTheme="minorHAnsi" w:cstheme="minorHAnsi"/>
          <w:sz w:val="30"/>
          <w:szCs w:val="30"/>
        </w:rPr>
        <w:t>Success Criteria:</w:t>
      </w:r>
    </w:p>
    <w:p w14:paraId="4DC238D3" w14:textId="77777777" w:rsidR="00FC57CA" w:rsidRPr="001C1F15" w:rsidRDefault="00FC57CA" w:rsidP="00FC57CA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eastAsiaTheme="majorEastAsia" w:hAnsiTheme="minorHAnsi" w:cstheme="minorHAnsi"/>
          <w:sz w:val="30"/>
          <w:szCs w:val="30"/>
        </w:rPr>
        <w:t>User Acquisition &amp; Quality:</w:t>
      </w:r>
      <w:r w:rsidRPr="001C1F15">
        <w:rPr>
          <w:rStyle w:val="Emphasis"/>
          <w:rFonts w:asciiTheme="minorHAnsi" w:hAnsiTheme="minorHAnsi" w:cstheme="minorHAnsi"/>
          <w:sz w:val="30"/>
          <w:szCs w:val="30"/>
        </w:rPr>
        <w:t> Achieve </w:t>
      </w:r>
      <w:r w:rsidRPr="001C1F15">
        <w:rPr>
          <w:rStyle w:val="Emphasis"/>
          <w:rFonts w:asciiTheme="minorHAnsi" w:eastAsiaTheme="majorEastAsia" w:hAnsiTheme="minorHAnsi" w:cstheme="minorHAnsi"/>
          <w:sz w:val="30"/>
          <w:szCs w:val="30"/>
        </w:rPr>
        <w:t>X</w:t>
      </w:r>
      <w:r w:rsidRPr="001C1F15">
        <w:rPr>
          <w:rStyle w:val="Emphasis"/>
          <w:rFonts w:asciiTheme="minorHAnsi" w:hAnsiTheme="minorHAnsi" w:cstheme="minorHAnsi"/>
          <w:sz w:val="30"/>
          <w:szCs w:val="30"/>
        </w:rPr>
        <w:t> number of verified doctors from target specialties (e.g., 1,000 Cardiologists) with a verification success rate of &gt;95%.</w:t>
      </w:r>
    </w:p>
    <w:p w14:paraId="2F0AE519" w14:textId="77777777" w:rsidR="00FC57CA" w:rsidRPr="001C1F15" w:rsidRDefault="00FC57CA" w:rsidP="00FC57CA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eastAsiaTheme="majorEastAsia" w:hAnsiTheme="minorHAnsi" w:cstheme="minorHAnsi"/>
          <w:sz w:val="30"/>
          <w:szCs w:val="30"/>
        </w:rPr>
        <w:t>User Engagement:</w:t>
      </w:r>
      <w:r w:rsidRPr="001C1F15">
        <w:rPr>
          <w:rStyle w:val="Emphasis"/>
          <w:rFonts w:asciiTheme="minorHAnsi" w:hAnsiTheme="minorHAnsi" w:cstheme="minorHAnsi"/>
          <w:sz w:val="30"/>
          <w:szCs w:val="30"/>
        </w:rPr>
        <w:t> </w:t>
      </w:r>
      <w:r w:rsidRPr="001C1F15">
        <w:rPr>
          <w:rStyle w:val="Emphasis"/>
          <w:rFonts w:asciiTheme="minorHAnsi" w:eastAsiaTheme="majorEastAsia" w:hAnsiTheme="minorHAnsi" w:cstheme="minorHAnsi"/>
          <w:sz w:val="30"/>
          <w:szCs w:val="30"/>
        </w:rPr>
        <w:t>Y%</w:t>
      </w:r>
      <w:r w:rsidRPr="001C1F15">
        <w:rPr>
          <w:rStyle w:val="Emphasis"/>
          <w:rFonts w:asciiTheme="minorHAnsi" w:hAnsiTheme="minorHAnsi" w:cstheme="minorHAnsi"/>
          <w:sz w:val="30"/>
          <w:szCs w:val="30"/>
        </w:rPr>
        <w:t> of activated users return weekly (WAU/MAU &gt; 50%).</w:t>
      </w:r>
    </w:p>
    <w:p w14:paraId="5003BFE1" w14:textId="77777777" w:rsidR="00FC57CA" w:rsidRPr="001C1F15" w:rsidRDefault="00FC57CA" w:rsidP="00FC57CA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eastAsiaTheme="majorEastAsia" w:hAnsiTheme="minorHAnsi" w:cstheme="minorHAnsi"/>
          <w:sz w:val="30"/>
          <w:szCs w:val="30"/>
        </w:rPr>
        <w:t>CME Completion Rate:</w:t>
      </w:r>
      <w:r w:rsidRPr="001C1F15">
        <w:rPr>
          <w:rStyle w:val="Emphasis"/>
          <w:rFonts w:asciiTheme="minorHAnsi" w:hAnsiTheme="minorHAnsi" w:cstheme="minorHAnsi"/>
          <w:sz w:val="30"/>
          <w:szCs w:val="30"/>
        </w:rPr>
        <w:t> </w:t>
      </w:r>
      <w:r w:rsidRPr="001C1F15">
        <w:rPr>
          <w:rStyle w:val="Emphasis"/>
          <w:rFonts w:asciiTheme="minorHAnsi" w:eastAsiaTheme="majorEastAsia" w:hAnsiTheme="minorHAnsi" w:cstheme="minorHAnsi"/>
          <w:sz w:val="30"/>
          <w:szCs w:val="30"/>
        </w:rPr>
        <w:t>Z%</w:t>
      </w:r>
      <w:r w:rsidRPr="001C1F15">
        <w:rPr>
          <w:rStyle w:val="Emphasis"/>
          <w:rFonts w:asciiTheme="minorHAnsi" w:hAnsiTheme="minorHAnsi" w:cstheme="minorHAnsi"/>
          <w:sz w:val="30"/>
          <w:szCs w:val="30"/>
        </w:rPr>
        <w:t> of users who start a CME-tagged activity complete the validation and earn the credit. (Mitigates Risk #3: Consumption vs. Completion).</w:t>
      </w:r>
    </w:p>
    <w:p w14:paraId="3AE505BD" w14:textId="77777777" w:rsidR="00FC57CA" w:rsidRPr="001C1F15" w:rsidRDefault="00FC57CA" w:rsidP="00FC57CA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eastAsiaTheme="majorEastAsia" w:hAnsiTheme="minorHAnsi" w:cstheme="minorHAnsi"/>
          <w:sz w:val="30"/>
          <w:szCs w:val="30"/>
        </w:rPr>
        <w:t>Content Performance:</w:t>
      </w:r>
      <w:r w:rsidRPr="001C1F15">
        <w:rPr>
          <w:rStyle w:val="Emphasis"/>
          <w:rFonts w:asciiTheme="minorHAnsi" w:hAnsiTheme="minorHAnsi" w:cstheme="minorHAnsi"/>
          <w:sz w:val="30"/>
          <w:szCs w:val="30"/>
        </w:rPr>
        <w:t> Identify top-performing content categories and formats (e.g., Reels vs. long-form articles).</w:t>
      </w:r>
    </w:p>
    <w:p w14:paraId="7F19E5D1" w14:textId="6223AB20" w:rsidR="00FC57CA" w:rsidRPr="001C1F15" w:rsidRDefault="00FC57CA" w:rsidP="00FC57CA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eastAsiaTheme="majorEastAsia" w:hAnsiTheme="minorHAnsi" w:cstheme="minorHAnsi"/>
          <w:sz w:val="30"/>
          <w:szCs w:val="30"/>
        </w:rPr>
        <w:t>Trust &amp; Safety:</w:t>
      </w:r>
      <w:r w:rsidRPr="001C1F15">
        <w:rPr>
          <w:rStyle w:val="Emphasis"/>
          <w:rFonts w:asciiTheme="minorHAnsi" w:hAnsiTheme="minorHAnsi" w:cstheme="minorHAnsi"/>
          <w:sz w:val="30"/>
          <w:szCs w:val="30"/>
        </w:rPr>
        <w:t> &lt; </w:t>
      </w:r>
      <w:r w:rsidRPr="001C1F15">
        <w:rPr>
          <w:rStyle w:val="Emphasis"/>
          <w:rFonts w:asciiTheme="minorHAnsi" w:eastAsiaTheme="majorEastAsia" w:hAnsiTheme="minorHAnsi" w:cstheme="minorHAnsi"/>
          <w:sz w:val="30"/>
          <w:szCs w:val="30"/>
        </w:rPr>
        <w:t>0.1%</w:t>
      </w:r>
      <w:r w:rsidRPr="001C1F15">
        <w:rPr>
          <w:rStyle w:val="Emphasis"/>
          <w:rFonts w:asciiTheme="minorHAnsi" w:hAnsiTheme="minorHAnsi" w:cstheme="minorHAnsi"/>
          <w:sz w:val="30"/>
          <w:szCs w:val="30"/>
        </w:rPr>
        <w:t> of user-generated content requires takedown after publication.</w:t>
      </w:r>
    </w:p>
    <w:p w14:paraId="0D68C345" w14:textId="77777777" w:rsidR="005D4B10" w:rsidRPr="001C1F15" w:rsidRDefault="005D4B10" w:rsidP="005D4B10">
      <w:pPr>
        <w:pStyle w:val="ds-markdown-paragraph"/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</w:p>
    <w:p w14:paraId="1F92920B" w14:textId="77777777" w:rsidR="00FC57CA" w:rsidRPr="00174A53" w:rsidRDefault="00FC57CA" w:rsidP="00284788">
      <w:pPr>
        <w:pStyle w:val="Heading4"/>
        <w:rPr>
          <w:rStyle w:val="Emphasis"/>
          <w:rFonts w:asciiTheme="minorHAnsi" w:eastAsia="Times New Roman" w:hAnsiTheme="minorHAnsi" w:cstheme="minorHAnsi"/>
          <w:b/>
          <w:bCs/>
          <w:i/>
          <w:iCs/>
          <w:sz w:val="30"/>
          <w:szCs w:val="30"/>
        </w:rPr>
      </w:pPr>
      <w:r w:rsidRPr="00174A53">
        <w:rPr>
          <w:rStyle w:val="Emphasis"/>
          <w:rFonts w:asciiTheme="minorHAnsi" w:eastAsia="Times New Roman" w:hAnsiTheme="minorHAnsi" w:cstheme="minorHAnsi"/>
          <w:b/>
          <w:bCs/>
          <w:i/>
          <w:iCs/>
          <w:sz w:val="30"/>
          <w:szCs w:val="30"/>
        </w:rPr>
        <w:t>Stage 2: Growth &amp; Scaling (6-18 Months)</w:t>
      </w:r>
    </w:p>
    <w:p w14:paraId="54F96113" w14:textId="77777777" w:rsidR="00FC57CA" w:rsidRPr="001C1F15" w:rsidRDefault="00FC57CA" w:rsidP="00FC57CA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eastAsiaTheme="majorEastAsia" w:hAnsiTheme="minorHAnsi" w:cstheme="minorHAnsi"/>
          <w:sz w:val="30"/>
          <w:szCs w:val="30"/>
        </w:rPr>
        <w:t>Goal:</w:t>
      </w:r>
      <w:r w:rsidRPr="001C1F15">
        <w:rPr>
          <w:rStyle w:val="Emphasis"/>
          <w:rFonts w:asciiTheme="minorHAnsi" w:hAnsiTheme="minorHAnsi" w:cstheme="minorHAnsi"/>
          <w:sz w:val="30"/>
          <w:szCs w:val="30"/>
        </w:rPr>
        <w:t> Scale the user base horizontally across new specialties, increase engagement depth, and test monetization.</w:t>
      </w:r>
    </w:p>
    <w:p w14:paraId="7E0DEEC4" w14:textId="77777777" w:rsidR="00FC57CA" w:rsidRPr="001C1F15" w:rsidRDefault="00FC57CA" w:rsidP="00FC57CA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6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eastAsiaTheme="majorEastAsia" w:hAnsiTheme="minorHAnsi" w:cstheme="minorHAnsi"/>
          <w:sz w:val="30"/>
          <w:szCs w:val="30"/>
        </w:rPr>
        <w:t>Success Criteria:</w:t>
      </w:r>
    </w:p>
    <w:p w14:paraId="778DBF60" w14:textId="77777777" w:rsidR="00FC57CA" w:rsidRPr="001C1F15" w:rsidRDefault="00FC57CA" w:rsidP="00FC57CA">
      <w:pPr>
        <w:pStyle w:val="ds-markdown-paragraph"/>
        <w:numPr>
          <w:ilvl w:val="1"/>
          <w:numId w:val="13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eastAsiaTheme="majorEastAsia" w:hAnsiTheme="minorHAnsi" w:cstheme="minorHAnsi"/>
          <w:sz w:val="30"/>
          <w:szCs w:val="30"/>
        </w:rPr>
        <w:t>User Growth:</w:t>
      </w:r>
      <w:r w:rsidRPr="001C1F15">
        <w:rPr>
          <w:rStyle w:val="Emphasis"/>
          <w:rFonts w:asciiTheme="minorHAnsi" w:hAnsiTheme="minorHAnsi" w:cstheme="minorHAnsi"/>
          <w:sz w:val="30"/>
          <w:szCs w:val="30"/>
        </w:rPr>
        <w:t> Achieve a Month-over-Month (MoM) user growth rate of </w:t>
      </w:r>
      <w:r w:rsidRPr="001C1F15">
        <w:rPr>
          <w:rStyle w:val="Emphasis"/>
          <w:rFonts w:asciiTheme="minorHAnsi" w:eastAsiaTheme="majorEastAsia" w:hAnsiTheme="minorHAnsi" w:cstheme="minorHAnsi"/>
          <w:sz w:val="30"/>
          <w:szCs w:val="30"/>
        </w:rPr>
        <w:t>&gt;20%</w:t>
      </w:r>
      <w:r w:rsidRPr="001C1F15">
        <w:rPr>
          <w:rStyle w:val="Emphasis"/>
          <w:rFonts w:asciiTheme="minorHAnsi" w:hAnsiTheme="minorHAnsi" w:cstheme="minorHAnsi"/>
          <w:sz w:val="30"/>
          <w:szCs w:val="30"/>
        </w:rPr>
        <w:t> while maintaining verification standards.</w:t>
      </w:r>
    </w:p>
    <w:p w14:paraId="13F3AE8E" w14:textId="77777777" w:rsidR="00FC57CA" w:rsidRPr="001C1F15" w:rsidRDefault="00FC57CA" w:rsidP="00FC57CA">
      <w:pPr>
        <w:pStyle w:val="ds-markdown-paragraph"/>
        <w:numPr>
          <w:ilvl w:val="1"/>
          <w:numId w:val="13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eastAsiaTheme="majorEastAsia" w:hAnsiTheme="minorHAnsi" w:cstheme="minorHAnsi"/>
          <w:sz w:val="30"/>
          <w:szCs w:val="30"/>
        </w:rPr>
        <w:t>Engagement Depth:</w:t>
      </w:r>
      <w:r w:rsidRPr="001C1F15">
        <w:rPr>
          <w:rStyle w:val="Emphasis"/>
          <w:rFonts w:asciiTheme="minorHAnsi" w:hAnsiTheme="minorHAnsi" w:cstheme="minorHAnsi"/>
          <w:sz w:val="30"/>
          <w:szCs w:val="30"/>
        </w:rPr>
        <w:t> Increase average time spent on platform per user to </w:t>
      </w:r>
      <w:r w:rsidRPr="001C1F15">
        <w:rPr>
          <w:rStyle w:val="Emphasis"/>
          <w:rFonts w:asciiTheme="minorHAnsi" w:eastAsiaTheme="majorEastAsia" w:hAnsiTheme="minorHAnsi" w:cstheme="minorHAnsi"/>
          <w:sz w:val="30"/>
          <w:szCs w:val="30"/>
        </w:rPr>
        <w:t>X minutes/day</w:t>
      </w:r>
      <w:r w:rsidRPr="001C1F15">
        <w:rPr>
          <w:rStyle w:val="Emphasis"/>
          <w:rFonts w:asciiTheme="minorHAnsi" w:hAnsiTheme="minorHAnsi" w:cstheme="minorHAnsi"/>
          <w:sz w:val="30"/>
          <w:szCs w:val="30"/>
        </w:rPr>
        <w:t>.</w:t>
      </w:r>
    </w:p>
    <w:p w14:paraId="067C27A0" w14:textId="77777777" w:rsidR="00FC57CA" w:rsidRPr="001C1F15" w:rsidRDefault="00FC57CA" w:rsidP="00FC57CA">
      <w:pPr>
        <w:pStyle w:val="ds-markdown-paragraph"/>
        <w:numPr>
          <w:ilvl w:val="1"/>
          <w:numId w:val="13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eastAsiaTheme="majorEastAsia" w:hAnsiTheme="minorHAnsi" w:cstheme="minorHAnsi"/>
          <w:sz w:val="30"/>
          <w:szCs w:val="30"/>
        </w:rPr>
        <w:lastRenderedPageBreak/>
        <w:t>Feature Adoption:</w:t>
      </w:r>
      <w:r w:rsidRPr="001C1F15">
        <w:rPr>
          <w:rStyle w:val="Emphasis"/>
          <w:rFonts w:asciiTheme="minorHAnsi" w:hAnsiTheme="minorHAnsi" w:cstheme="minorHAnsi"/>
          <w:sz w:val="30"/>
          <w:szCs w:val="30"/>
        </w:rPr>
        <w:t> </w:t>
      </w:r>
      <w:r w:rsidRPr="001C1F15">
        <w:rPr>
          <w:rStyle w:val="Emphasis"/>
          <w:rFonts w:asciiTheme="minorHAnsi" w:eastAsiaTheme="majorEastAsia" w:hAnsiTheme="minorHAnsi" w:cstheme="minorHAnsi"/>
          <w:sz w:val="30"/>
          <w:szCs w:val="30"/>
        </w:rPr>
        <w:t>&gt;60%</w:t>
      </w:r>
      <w:r w:rsidRPr="001C1F15">
        <w:rPr>
          <w:rStyle w:val="Emphasis"/>
          <w:rFonts w:asciiTheme="minorHAnsi" w:hAnsiTheme="minorHAnsi" w:cstheme="minorHAnsi"/>
          <w:sz w:val="30"/>
          <w:szCs w:val="30"/>
        </w:rPr>
        <w:t> of active users utilize the "Personalized Learning Pathway" or set a CME goal.</w:t>
      </w:r>
    </w:p>
    <w:p w14:paraId="6408D4C7" w14:textId="77777777" w:rsidR="00FC57CA" w:rsidRPr="001C1F15" w:rsidRDefault="00FC57CA" w:rsidP="00FC57CA">
      <w:pPr>
        <w:pStyle w:val="ds-markdown-paragraph"/>
        <w:numPr>
          <w:ilvl w:val="1"/>
          <w:numId w:val="13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eastAsiaTheme="majorEastAsia" w:hAnsiTheme="minorHAnsi" w:cstheme="minorHAnsi"/>
          <w:sz w:val="30"/>
          <w:szCs w:val="30"/>
        </w:rPr>
        <w:t>Monetization Test:</w:t>
      </w:r>
      <w:r w:rsidRPr="001C1F15">
        <w:rPr>
          <w:rStyle w:val="Emphasis"/>
          <w:rFonts w:asciiTheme="minorHAnsi" w:hAnsiTheme="minorHAnsi" w:cstheme="minorHAnsi"/>
          <w:sz w:val="30"/>
          <w:szCs w:val="30"/>
        </w:rPr>
        <w:t> Successfully onboard </w:t>
      </w:r>
      <w:r w:rsidRPr="001C1F15">
        <w:rPr>
          <w:rStyle w:val="Emphasis"/>
          <w:rFonts w:asciiTheme="minorHAnsi" w:eastAsiaTheme="majorEastAsia" w:hAnsiTheme="minorHAnsi" w:cstheme="minorHAnsi"/>
          <w:sz w:val="30"/>
          <w:szCs w:val="30"/>
        </w:rPr>
        <w:t>X</w:t>
      </w:r>
      <w:r w:rsidRPr="001C1F15">
        <w:rPr>
          <w:rStyle w:val="Emphasis"/>
          <w:rFonts w:asciiTheme="minorHAnsi" w:hAnsiTheme="minorHAnsi" w:cstheme="minorHAnsi"/>
          <w:sz w:val="30"/>
          <w:szCs w:val="30"/>
        </w:rPr>
        <w:t> pilot content partners (e.g., 2 medical associations, 1 pharma sponsor) with a partner satisfaction score &gt; X/10.</w:t>
      </w:r>
    </w:p>
    <w:p w14:paraId="41D7C437" w14:textId="0E2C5566" w:rsidR="00FC57CA" w:rsidRPr="001C1F15" w:rsidRDefault="00FC57CA" w:rsidP="00FC57CA">
      <w:pPr>
        <w:pStyle w:val="ds-markdown-paragraph"/>
        <w:numPr>
          <w:ilvl w:val="1"/>
          <w:numId w:val="13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eastAsiaTheme="majorEastAsia" w:hAnsiTheme="minorHAnsi" w:cstheme="minorHAnsi"/>
          <w:sz w:val="30"/>
          <w:szCs w:val="30"/>
        </w:rPr>
        <w:t>Retention:</w:t>
      </w:r>
      <w:r w:rsidRPr="001C1F15">
        <w:rPr>
          <w:rStyle w:val="Emphasis"/>
          <w:rFonts w:asciiTheme="minorHAnsi" w:hAnsiTheme="minorHAnsi" w:cstheme="minorHAnsi"/>
          <w:sz w:val="30"/>
          <w:szCs w:val="30"/>
        </w:rPr>
        <w:t> Maintain a </w:t>
      </w:r>
      <w:r w:rsidRPr="001C1F15">
        <w:rPr>
          <w:rStyle w:val="Emphasis"/>
          <w:rFonts w:asciiTheme="minorHAnsi" w:eastAsiaTheme="majorEastAsia" w:hAnsiTheme="minorHAnsi" w:cstheme="minorHAnsi"/>
          <w:sz w:val="30"/>
          <w:szCs w:val="30"/>
        </w:rPr>
        <w:t>&lt;5%</w:t>
      </w:r>
      <w:r w:rsidRPr="001C1F15">
        <w:rPr>
          <w:rStyle w:val="Emphasis"/>
          <w:rFonts w:asciiTheme="minorHAnsi" w:hAnsiTheme="minorHAnsi" w:cstheme="minorHAnsi"/>
          <w:sz w:val="30"/>
          <w:szCs w:val="30"/>
        </w:rPr>
        <w:t> monthly churn rate for core users.</w:t>
      </w:r>
    </w:p>
    <w:p w14:paraId="55D4EDB7" w14:textId="77777777" w:rsidR="005D4B10" w:rsidRPr="001C1F15" w:rsidRDefault="005D4B10" w:rsidP="005D4B10">
      <w:pPr>
        <w:pStyle w:val="ds-markdown-paragraph"/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</w:p>
    <w:p w14:paraId="0D8F375E" w14:textId="77777777" w:rsidR="00FC57CA" w:rsidRPr="00A54206" w:rsidRDefault="00FC57CA" w:rsidP="005D4B10">
      <w:pPr>
        <w:pStyle w:val="Heading4"/>
        <w:rPr>
          <w:rStyle w:val="Emphasis"/>
          <w:rFonts w:asciiTheme="minorHAnsi" w:eastAsia="Times New Roman" w:hAnsiTheme="minorHAnsi" w:cstheme="minorHAnsi"/>
          <w:b/>
          <w:bCs/>
          <w:i/>
          <w:iCs/>
          <w:sz w:val="30"/>
          <w:szCs w:val="30"/>
        </w:rPr>
      </w:pPr>
      <w:r w:rsidRPr="00A54206">
        <w:rPr>
          <w:rStyle w:val="Emphasis"/>
          <w:rFonts w:asciiTheme="minorHAnsi" w:eastAsia="Times New Roman" w:hAnsiTheme="minorHAnsi" w:cstheme="minorHAnsi"/>
          <w:b/>
          <w:bCs/>
          <w:i/>
          <w:iCs/>
          <w:sz w:val="30"/>
          <w:szCs w:val="30"/>
        </w:rPr>
        <w:t>Stage 3: Maturity &amp; Monetization (18+ Months)</w:t>
      </w:r>
    </w:p>
    <w:p w14:paraId="4A4BCC44" w14:textId="77777777" w:rsidR="00FC57CA" w:rsidRPr="001C1F15" w:rsidRDefault="00FC57CA" w:rsidP="00FC57CA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eastAsiaTheme="majorEastAsia" w:hAnsiTheme="minorHAnsi" w:cstheme="minorHAnsi"/>
          <w:sz w:val="30"/>
          <w:szCs w:val="30"/>
        </w:rPr>
        <w:t>Goal:</w:t>
      </w:r>
      <w:r w:rsidRPr="001C1F15">
        <w:rPr>
          <w:rStyle w:val="Emphasis"/>
          <w:rFonts w:asciiTheme="minorHAnsi" w:hAnsiTheme="minorHAnsi" w:cstheme="minorHAnsi"/>
          <w:sz w:val="30"/>
          <w:szCs w:val="30"/>
        </w:rPr>
        <w:t> Establish a sustainable business model, become a market leader, and expand value propositions.</w:t>
      </w:r>
    </w:p>
    <w:p w14:paraId="58E8329B" w14:textId="77777777" w:rsidR="00FC57CA" w:rsidRPr="001C1F15" w:rsidRDefault="00FC57CA" w:rsidP="00FC57CA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6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eastAsiaTheme="majorEastAsia" w:hAnsiTheme="minorHAnsi" w:cstheme="minorHAnsi"/>
          <w:sz w:val="30"/>
          <w:szCs w:val="30"/>
        </w:rPr>
        <w:t>Success Criteria:</w:t>
      </w:r>
    </w:p>
    <w:p w14:paraId="5EEA3F58" w14:textId="77777777" w:rsidR="00FC57CA" w:rsidRPr="001C1F15" w:rsidRDefault="00FC57CA" w:rsidP="00FC57CA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eastAsiaTheme="majorEastAsia" w:hAnsiTheme="minorHAnsi" w:cstheme="minorHAnsi"/>
          <w:sz w:val="30"/>
          <w:szCs w:val="30"/>
        </w:rPr>
        <w:t>Revenue:</w:t>
      </w:r>
      <w:r w:rsidRPr="001C1F15">
        <w:rPr>
          <w:rStyle w:val="Emphasis"/>
          <w:rFonts w:asciiTheme="minorHAnsi" w:hAnsiTheme="minorHAnsi" w:cstheme="minorHAnsi"/>
          <w:sz w:val="30"/>
          <w:szCs w:val="30"/>
        </w:rPr>
        <w:t> Achieve </w:t>
      </w:r>
      <w:r w:rsidRPr="001C1F15">
        <w:rPr>
          <w:rStyle w:val="Emphasis"/>
          <w:rFonts w:asciiTheme="minorHAnsi" w:eastAsiaTheme="majorEastAsia" w:hAnsiTheme="minorHAnsi" w:cstheme="minorHAnsi"/>
          <w:sz w:val="30"/>
          <w:szCs w:val="30"/>
        </w:rPr>
        <w:t>$X MRR</w:t>
      </w:r>
      <w:r w:rsidRPr="001C1F15">
        <w:rPr>
          <w:rStyle w:val="Emphasis"/>
          <w:rFonts w:asciiTheme="minorHAnsi" w:hAnsiTheme="minorHAnsi" w:cstheme="minorHAnsi"/>
          <w:sz w:val="30"/>
          <w:szCs w:val="30"/>
        </w:rPr>
        <w:t> (Monthly Recurring Revenue) from a mix of subscription fees and partner distribution fees.</w:t>
      </w:r>
    </w:p>
    <w:p w14:paraId="5B8D0768" w14:textId="77777777" w:rsidR="00FC57CA" w:rsidRPr="001C1F15" w:rsidRDefault="00FC57CA" w:rsidP="00FC57CA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eastAsiaTheme="majorEastAsia" w:hAnsiTheme="minorHAnsi" w:cstheme="minorHAnsi"/>
          <w:sz w:val="30"/>
          <w:szCs w:val="30"/>
        </w:rPr>
        <w:t>User Lifetime Value (LTV):</w:t>
      </w:r>
      <w:r w:rsidRPr="001C1F15">
        <w:rPr>
          <w:rStyle w:val="Emphasis"/>
          <w:rFonts w:asciiTheme="minorHAnsi" w:hAnsiTheme="minorHAnsi" w:cstheme="minorHAnsi"/>
          <w:sz w:val="30"/>
          <w:szCs w:val="30"/>
        </w:rPr>
        <w:t> Increase LTV to </w:t>
      </w:r>
      <w:r w:rsidRPr="001C1F15">
        <w:rPr>
          <w:rStyle w:val="Emphasis"/>
          <w:rFonts w:asciiTheme="minorHAnsi" w:eastAsiaTheme="majorEastAsia" w:hAnsiTheme="minorHAnsi" w:cstheme="minorHAnsi"/>
          <w:sz w:val="30"/>
          <w:szCs w:val="30"/>
        </w:rPr>
        <w:t>&gt;3x</w:t>
      </w:r>
      <w:r w:rsidRPr="001C1F15">
        <w:rPr>
          <w:rStyle w:val="Emphasis"/>
          <w:rFonts w:asciiTheme="minorHAnsi" w:hAnsiTheme="minorHAnsi" w:cstheme="minorHAnsi"/>
          <w:sz w:val="30"/>
          <w:szCs w:val="30"/>
        </w:rPr>
        <w:t> Customer Acquisition Cost (CAC).</w:t>
      </w:r>
    </w:p>
    <w:p w14:paraId="4C6204F6" w14:textId="77777777" w:rsidR="00FC57CA" w:rsidRPr="001C1F15" w:rsidRDefault="00FC57CA" w:rsidP="00FC57CA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eastAsiaTheme="majorEastAsia" w:hAnsiTheme="minorHAnsi" w:cstheme="minorHAnsi"/>
          <w:sz w:val="30"/>
          <w:szCs w:val="30"/>
        </w:rPr>
        <w:t>Market Leadership:</w:t>
      </w:r>
      <w:r w:rsidRPr="001C1F15">
        <w:rPr>
          <w:rStyle w:val="Emphasis"/>
          <w:rFonts w:asciiTheme="minorHAnsi" w:hAnsiTheme="minorHAnsi" w:cstheme="minorHAnsi"/>
          <w:sz w:val="30"/>
          <w:szCs w:val="30"/>
        </w:rPr>
        <w:t> Become the primary source for </w:t>
      </w:r>
      <w:r w:rsidRPr="001C1F15">
        <w:rPr>
          <w:rStyle w:val="Emphasis"/>
          <w:rFonts w:asciiTheme="minorHAnsi" w:eastAsiaTheme="majorEastAsia" w:hAnsiTheme="minorHAnsi" w:cstheme="minorHAnsi"/>
          <w:sz w:val="30"/>
          <w:szCs w:val="30"/>
        </w:rPr>
        <w:t>&gt;25%</w:t>
      </w:r>
      <w:r w:rsidRPr="001C1F15">
        <w:rPr>
          <w:rStyle w:val="Emphasis"/>
          <w:rFonts w:asciiTheme="minorHAnsi" w:hAnsiTheme="minorHAnsi" w:cstheme="minorHAnsi"/>
          <w:sz w:val="30"/>
          <w:szCs w:val="30"/>
        </w:rPr>
        <w:t> of a user's annual CME credits.</w:t>
      </w:r>
    </w:p>
    <w:p w14:paraId="67652596" w14:textId="77777777" w:rsidR="00FC57CA" w:rsidRPr="001C1F15" w:rsidRDefault="00FC57CA" w:rsidP="00FC57CA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eastAsiaTheme="majorEastAsia" w:hAnsiTheme="minorHAnsi" w:cstheme="minorHAnsi"/>
          <w:sz w:val="30"/>
          <w:szCs w:val="30"/>
        </w:rPr>
        <w:t>Strategic Value:</w:t>
      </w:r>
      <w:r w:rsidRPr="001C1F15">
        <w:rPr>
          <w:rStyle w:val="Emphasis"/>
          <w:rFonts w:asciiTheme="minorHAnsi" w:hAnsiTheme="minorHAnsi" w:cstheme="minorHAnsi"/>
          <w:sz w:val="30"/>
          <w:szCs w:val="30"/>
        </w:rPr>
        <w:t> Successfully launch and scale a premium subscription tier with </w:t>
      </w:r>
      <w:r w:rsidRPr="001C1F15">
        <w:rPr>
          <w:rStyle w:val="Emphasis"/>
          <w:rFonts w:asciiTheme="minorHAnsi" w:eastAsiaTheme="majorEastAsia" w:hAnsiTheme="minorHAnsi" w:cstheme="minorHAnsi"/>
          <w:sz w:val="30"/>
          <w:szCs w:val="30"/>
        </w:rPr>
        <w:t>Y%</w:t>
      </w:r>
      <w:r w:rsidRPr="001C1F15">
        <w:rPr>
          <w:rStyle w:val="Emphasis"/>
          <w:rFonts w:asciiTheme="minorHAnsi" w:hAnsiTheme="minorHAnsi" w:cstheme="minorHAnsi"/>
          <w:sz w:val="30"/>
          <w:szCs w:val="30"/>
        </w:rPr>
        <w:t> conversion rate from free users.</w:t>
      </w:r>
    </w:p>
    <w:p w14:paraId="2E5FCBA0" w14:textId="77777777" w:rsidR="00FC57CA" w:rsidRPr="001C1F15" w:rsidRDefault="00FC57CA" w:rsidP="00FC57CA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eastAsiaTheme="majorEastAsia" w:hAnsiTheme="minorHAnsi" w:cstheme="minorHAnsi"/>
          <w:sz w:val="30"/>
          <w:szCs w:val="30"/>
        </w:rPr>
        <w:t>Ecosystem Health:</w:t>
      </w:r>
      <w:r w:rsidRPr="001C1F15">
        <w:rPr>
          <w:rStyle w:val="Emphasis"/>
          <w:rFonts w:asciiTheme="minorHAnsi" w:hAnsiTheme="minorHAnsi" w:cstheme="minorHAnsi"/>
          <w:sz w:val="30"/>
          <w:szCs w:val="30"/>
        </w:rPr>
        <w:t> Maintain a Net Promoter Score (NPS) of </w:t>
      </w:r>
      <w:r w:rsidRPr="001C1F15">
        <w:rPr>
          <w:rStyle w:val="Emphasis"/>
          <w:rFonts w:asciiTheme="minorHAnsi" w:eastAsiaTheme="majorEastAsia" w:hAnsiTheme="minorHAnsi" w:cstheme="minorHAnsi"/>
          <w:sz w:val="30"/>
          <w:szCs w:val="30"/>
        </w:rPr>
        <w:t>&gt;50</w:t>
      </w:r>
      <w:r w:rsidRPr="001C1F15">
        <w:rPr>
          <w:rStyle w:val="Emphasis"/>
          <w:rFonts w:asciiTheme="minorHAnsi" w:hAnsiTheme="minorHAnsi" w:cstheme="minorHAnsi"/>
          <w:sz w:val="30"/>
          <w:szCs w:val="30"/>
        </w:rPr>
        <w:t> among users and </w:t>
      </w:r>
      <w:r w:rsidRPr="001C1F15">
        <w:rPr>
          <w:rStyle w:val="Emphasis"/>
          <w:rFonts w:asciiTheme="minorHAnsi" w:eastAsiaTheme="majorEastAsia" w:hAnsiTheme="minorHAnsi" w:cstheme="minorHAnsi"/>
          <w:sz w:val="30"/>
          <w:szCs w:val="30"/>
        </w:rPr>
        <w:t>&gt;40</w:t>
      </w:r>
      <w:r w:rsidRPr="001C1F15">
        <w:rPr>
          <w:rStyle w:val="Emphasis"/>
          <w:rFonts w:asciiTheme="minorHAnsi" w:hAnsiTheme="minorHAnsi" w:cstheme="minorHAnsi"/>
          <w:sz w:val="30"/>
          <w:szCs w:val="30"/>
        </w:rPr>
        <w:t> among commercial partners.</w:t>
      </w:r>
    </w:p>
    <w:p w14:paraId="6CE0E4A2" w14:textId="324A7E31" w:rsidR="00FC57CA" w:rsidRPr="001C1F15" w:rsidRDefault="00FC57CA" w:rsidP="00FC57C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</w:p>
    <w:p w14:paraId="6ED7E9DA" w14:textId="6C33380B" w:rsidR="002848AF" w:rsidRPr="001C1F15" w:rsidRDefault="002848AF" w:rsidP="00FC57C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</w:p>
    <w:p w14:paraId="03F9F4E9" w14:textId="27354C50" w:rsidR="002848AF" w:rsidRPr="001C1F15" w:rsidRDefault="002848AF" w:rsidP="00FC57C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</w:p>
    <w:p w14:paraId="42BD5F58" w14:textId="75FF9B57" w:rsidR="002848AF" w:rsidRPr="001C1F15" w:rsidRDefault="002848AF" w:rsidP="00FC57C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</w:p>
    <w:p w14:paraId="69F759C8" w14:textId="513C2D30" w:rsidR="002848AF" w:rsidRPr="001C1F15" w:rsidRDefault="002848AF" w:rsidP="00FC57C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</w:p>
    <w:p w14:paraId="0C9E7AFC" w14:textId="36E0C248" w:rsidR="002848AF" w:rsidRPr="001C1F15" w:rsidRDefault="002848AF" w:rsidP="00FC57C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</w:p>
    <w:p w14:paraId="4DE6B9E5" w14:textId="27765744" w:rsidR="002848AF" w:rsidRPr="001C1F15" w:rsidRDefault="002848AF" w:rsidP="00FC57C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</w:p>
    <w:p w14:paraId="6D47EF32" w14:textId="0F6A2EAE" w:rsidR="002848AF" w:rsidRPr="004646EE" w:rsidRDefault="002848AF" w:rsidP="005D4B10">
      <w:pPr>
        <w:pStyle w:val="Heading4"/>
        <w:jc w:val="center"/>
        <w:rPr>
          <w:rStyle w:val="Emphasis"/>
          <w:rFonts w:asciiTheme="minorHAnsi" w:eastAsia="Times New Roman" w:hAnsiTheme="minorHAnsi" w:cstheme="minorHAnsi"/>
          <w:b/>
          <w:bCs/>
          <w:i/>
          <w:iCs/>
          <w:sz w:val="30"/>
          <w:szCs w:val="30"/>
          <w:u w:val="single"/>
        </w:rPr>
      </w:pPr>
      <w:r w:rsidRPr="004646EE">
        <w:rPr>
          <w:rStyle w:val="Emphasis"/>
          <w:rFonts w:asciiTheme="minorHAnsi" w:eastAsia="Times New Roman" w:hAnsiTheme="minorHAnsi" w:cstheme="minorHAnsi"/>
          <w:b/>
          <w:bCs/>
          <w:i/>
          <w:iCs/>
          <w:sz w:val="30"/>
          <w:szCs w:val="30"/>
          <w:u w:val="single"/>
        </w:rPr>
        <w:lastRenderedPageBreak/>
        <w:t>Initial Investment (Year 1 - Setup Cost)</w:t>
      </w:r>
    </w:p>
    <w:p w14:paraId="7BB037AA" w14:textId="77777777" w:rsidR="002848AF" w:rsidRPr="001C1F15" w:rsidRDefault="002848AF" w:rsidP="002848AF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>This is the capital required to build the platform and operate until it becomes self-sustaining.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4"/>
        <w:gridCol w:w="1923"/>
        <w:gridCol w:w="4709"/>
      </w:tblGrid>
      <w:tr w:rsidR="002848AF" w:rsidRPr="001C1F15" w14:paraId="438968C4" w14:textId="77777777" w:rsidTr="002848AF">
        <w:trPr>
          <w:tblHeader/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54612E" w14:textId="77777777" w:rsidR="002848AF" w:rsidRPr="001C1F15" w:rsidRDefault="002848AF">
            <w:pPr>
              <w:rPr>
                <w:rStyle w:val="Emphasis"/>
                <w:rFonts w:cstheme="minorHAnsi"/>
                <w:sz w:val="30"/>
                <w:szCs w:val="30"/>
              </w:rPr>
            </w:pPr>
            <w:r w:rsidRPr="001C1F15">
              <w:rPr>
                <w:rStyle w:val="Emphasis"/>
                <w:rFonts w:cstheme="minorHAnsi"/>
                <w:sz w:val="30"/>
                <w:szCs w:val="30"/>
              </w:rPr>
              <w:t>Component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20F541" w14:textId="77777777" w:rsidR="002848AF" w:rsidRPr="001C1F15" w:rsidRDefault="002848AF">
            <w:pPr>
              <w:rPr>
                <w:rStyle w:val="Emphasis"/>
                <w:rFonts w:cstheme="minorHAnsi"/>
                <w:sz w:val="30"/>
                <w:szCs w:val="30"/>
              </w:rPr>
            </w:pPr>
            <w:r w:rsidRPr="001C1F15">
              <w:rPr>
                <w:rStyle w:val="Emphasis"/>
                <w:rFonts w:cstheme="minorHAnsi"/>
                <w:sz w:val="30"/>
                <w:szCs w:val="30"/>
              </w:rPr>
              <w:t>Estimated Cost (INR)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6DACC3" w14:textId="77777777" w:rsidR="002848AF" w:rsidRPr="001C1F15" w:rsidRDefault="002848AF">
            <w:pPr>
              <w:rPr>
                <w:rStyle w:val="Emphasis"/>
                <w:rFonts w:cstheme="minorHAnsi"/>
                <w:sz w:val="30"/>
                <w:szCs w:val="30"/>
              </w:rPr>
            </w:pPr>
            <w:r w:rsidRPr="001C1F15">
              <w:rPr>
                <w:rStyle w:val="Emphasis"/>
                <w:rFonts w:cstheme="minorHAnsi"/>
                <w:sz w:val="30"/>
                <w:szCs w:val="30"/>
              </w:rPr>
              <w:t>Details</w:t>
            </w:r>
          </w:p>
        </w:tc>
      </w:tr>
      <w:tr w:rsidR="002848AF" w:rsidRPr="001C1F15" w14:paraId="7EE01C0A" w14:textId="77777777" w:rsidTr="002848AF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84FC53" w14:textId="77777777" w:rsidR="002848AF" w:rsidRPr="001C1F15" w:rsidRDefault="002848AF">
            <w:pPr>
              <w:rPr>
                <w:rStyle w:val="Emphasis"/>
                <w:rFonts w:cstheme="minorHAnsi"/>
                <w:sz w:val="30"/>
                <w:szCs w:val="30"/>
              </w:rPr>
            </w:pPr>
            <w:r w:rsidRPr="001C1F15">
              <w:rPr>
                <w:rStyle w:val="Emphasis"/>
                <w:rFonts w:cstheme="minorHAnsi"/>
                <w:sz w:val="30"/>
                <w:szCs w:val="30"/>
              </w:rPr>
              <w:t>Technology &amp; Platform Development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D0BCD1" w14:textId="77777777" w:rsidR="002848AF" w:rsidRPr="001C1F15" w:rsidRDefault="002848AF">
            <w:pPr>
              <w:rPr>
                <w:rStyle w:val="Emphasis"/>
                <w:rFonts w:cstheme="minorHAnsi"/>
                <w:sz w:val="30"/>
                <w:szCs w:val="30"/>
              </w:rPr>
            </w:pPr>
            <w:r w:rsidRPr="001C1F15">
              <w:rPr>
                <w:rStyle w:val="Emphasis"/>
                <w:rFonts w:cstheme="minorHAnsi"/>
                <w:sz w:val="30"/>
                <w:szCs w:val="30"/>
              </w:rPr>
              <w:t>₹ 40,00,000 - ₹ 60,00,000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E86E66" w14:textId="77777777" w:rsidR="002848AF" w:rsidRPr="001C1F15" w:rsidRDefault="002848AF">
            <w:pPr>
              <w:rPr>
                <w:rStyle w:val="Emphasis"/>
                <w:rFonts w:cstheme="minorHAnsi"/>
                <w:sz w:val="30"/>
                <w:szCs w:val="30"/>
              </w:rPr>
            </w:pPr>
            <w:r w:rsidRPr="001C1F15">
              <w:rPr>
                <w:rStyle w:val="Emphasis"/>
                <w:rFonts w:cstheme="minorHAnsi"/>
                <w:sz w:val="30"/>
                <w:szCs w:val="30"/>
              </w:rPr>
              <w:t>App/Web development, UI/UX design, backend architecture, cloud setup, and security.</w:t>
            </w:r>
          </w:p>
        </w:tc>
      </w:tr>
      <w:tr w:rsidR="002848AF" w:rsidRPr="001C1F15" w14:paraId="7CD2FA05" w14:textId="77777777" w:rsidTr="002848AF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6A0956E" w14:textId="77777777" w:rsidR="002848AF" w:rsidRPr="001C1F15" w:rsidRDefault="002848AF">
            <w:pPr>
              <w:rPr>
                <w:rStyle w:val="Emphasis"/>
                <w:rFonts w:cstheme="minorHAnsi"/>
                <w:sz w:val="30"/>
                <w:szCs w:val="30"/>
              </w:rPr>
            </w:pPr>
            <w:r w:rsidRPr="001C1F15">
              <w:rPr>
                <w:rStyle w:val="Emphasis"/>
                <w:rFonts w:cstheme="minorHAnsi"/>
                <w:sz w:val="30"/>
                <w:szCs w:val="30"/>
              </w:rPr>
              <w:t>Legal &amp; Accreditation Compliance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918916" w14:textId="77777777" w:rsidR="002848AF" w:rsidRPr="001C1F15" w:rsidRDefault="002848AF">
            <w:pPr>
              <w:rPr>
                <w:rStyle w:val="Emphasis"/>
                <w:rFonts w:cstheme="minorHAnsi"/>
                <w:sz w:val="30"/>
                <w:szCs w:val="30"/>
              </w:rPr>
            </w:pPr>
            <w:r w:rsidRPr="001C1F15">
              <w:rPr>
                <w:rStyle w:val="Emphasis"/>
                <w:rFonts w:cstheme="minorHAnsi"/>
                <w:sz w:val="30"/>
                <w:szCs w:val="30"/>
              </w:rPr>
              <w:t>₹ 15,00,000 - ₹ 25,00,000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44C8AA" w14:textId="77777777" w:rsidR="002848AF" w:rsidRPr="001C1F15" w:rsidRDefault="002848AF">
            <w:pPr>
              <w:rPr>
                <w:rStyle w:val="Emphasis"/>
                <w:rFonts w:cstheme="minorHAnsi"/>
                <w:sz w:val="30"/>
                <w:szCs w:val="30"/>
              </w:rPr>
            </w:pPr>
            <w:r w:rsidRPr="001C1F15">
              <w:rPr>
                <w:rStyle w:val="Emphasis"/>
                <w:rFonts w:cstheme="minorHAnsi"/>
                <w:sz w:val="30"/>
                <w:szCs w:val="30"/>
              </w:rPr>
              <w:t>Most critical cost. Fees for accreditation bodies (e.g., NMC), legal consultancy, and compliance.</w:t>
            </w:r>
          </w:p>
        </w:tc>
      </w:tr>
      <w:tr w:rsidR="002848AF" w:rsidRPr="001C1F15" w14:paraId="668304BF" w14:textId="77777777" w:rsidTr="002848AF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4CE90F8" w14:textId="77777777" w:rsidR="002848AF" w:rsidRPr="001C1F15" w:rsidRDefault="002848AF">
            <w:pPr>
              <w:rPr>
                <w:rStyle w:val="Emphasis"/>
                <w:rFonts w:cstheme="minorHAnsi"/>
                <w:sz w:val="30"/>
                <w:szCs w:val="30"/>
              </w:rPr>
            </w:pPr>
            <w:r w:rsidRPr="001C1F15">
              <w:rPr>
                <w:rStyle w:val="Emphasis"/>
                <w:rFonts w:cstheme="minorHAnsi"/>
                <w:sz w:val="30"/>
                <w:szCs w:val="30"/>
              </w:rPr>
              <w:t>Initial Content Curation &amp; Licensing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9C5D60" w14:textId="77777777" w:rsidR="002848AF" w:rsidRPr="001C1F15" w:rsidRDefault="002848AF">
            <w:pPr>
              <w:rPr>
                <w:rStyle w:val="Emphasis"/>
                <w:rFonts w:cstheme="minorHAnsi"/>
                <w:sz w:val="30"/>
                <w:szCs w:val="30"/>
              </w:rPr>
            </w:pPr>
            <w:r w:rsidRPr="001C1F15">
              <w:rPr>
                <w:rStyle w:val="Emphasis"/>
                <w:rFonts w:cstheme="minorHAnsi"/>
                <w:sz w:val="30"/>
                <w:szCs w:val="30"/>
              </w:rPr>
              <w:t>₹ 10,00,000 - ₹ 20,00,000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B6F933" w14:textId="77777777" w:rsidR="002848AF" w:rsidRPr="001C1F15" w:rsidRDefault="002848AF">
            <w:pPr>
              <w:rPr>
                <w:rStyle w:val="Emphasis"/>
                <w:rFonts w:cstheme="minorHAnsi"/>
                <w:sz w:val="30"/>
                <w:szCs w:val="30"/>
              </w:rPr>
            </w:pPr>
            <w:r w:rsidRPr="001C1F15">
              <w:rPr>
                <w:rStyle w:val="Emphasis"/>
                <w:rFonts w:cstheme="minorHAnsi"/>
                <w:sz w:val="30"/>
                <w:szCs w:val="30"/>
              </w:rPr>
              <w:t>Partnering with medical associations/KOLs to seed the platform with high-quality, accredited content.</w:t>
            </w:r>
          </w:p>
        </w:tc>
      </w:tr>
      <w:tr w:rsidR="002848AF" w:rsidRPr="001C1F15" w14:paraId="6DAAFE0B" w14:textId="77777777" w:rsidTr="002848AF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B5A10D1" w14:textId="77777777" w:rsidR="002848AF" w:rsidRPr="001C1F15" w:rsidRDefault="002848AF">
            <w:pPr>
              <w:rPr>
                <w:rStyle w:val="Emphasis"/>
                <w:rFonts w:cstheme="minorHAnsi"/>
                <w:sz w:val="30"/>
                <w:szCs w:val="30"/>
              </w:rPr>
            </w:pPr>
            <w:r w:rsidRPr="001C1F15">
              <w:rPr>
                <w:rStyle w:val="Emphasis"/>
                <w:rFonts w:cstheme="minorHAnsi"/>
                <w:sz w:val="30"/>
                <w:szCs w:val="30"/>
              </w:rPr>
              <w:t>Marketing &amp; User Acquisition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43FE50" w14:textId="77777777" w:rsidR="002848AF" w:rsidRPr="001C1F15" w:rsidRDefault="002848AF">
            <w:pPr>
              <w:rPr>
                <w:rStyle w:val="Emphasis"/>
                <w:rFonts w:cstheme="minorHAnsi"/>
                <w:sz w:val="30"/>
                <w:szCs w:val="30"/>
              </w:rPr>
            </w:pPr>
            <w:r w:rsidRPr="001C1F15">
              <w:rPr>
                <w:rStyle w:val="Emphasis"/>
                <w:rFonts w:cstheme="minorHAnsi"/>
                <w:sz w:val="30"/>
                <w:szCs w:val="30"/>
              </w:rPr>
              <w:t>₹ 20,00,000 - ₹ 30,00,000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801B7B" w14:textId="77777777" w:rsidR="002848AF" w:rsidRPr="001C1F15" w:rsidRDefault="002848AF">
            <w:pPr>
              <w:rPr>
                <w:rStyle w:val="Emphasis"/>
                <w:rFonts w:cstheme="minorHAnsi"/>
                <w:sz w:val="30"/>
                <w:szCs w:val="30"/>
              </w:rPr>
            </w:pPr>
            <w:r w:rsidRPr="001C1F15">
              <w:rPr>
                <w:rStyle w:val="Emphasis"/>
                <w:rFonts w:cstheme="minorHAnsi"/>
                <w:sz w:val="30"/>
                <w:szCs w:val="30"/>
              </w:rPr>
              <w:t>Digital marketing, partnerships with medical colleges/hospitals, and launch campaigns.</w:t>
            </w:r>
          </w:p>
        </w:tc>
      </w:tr>
      <w:tr w:rsidR="002848AF" w:rsidRPr="001C1F15" w14:paraId="52283791" w14:textId="77777777" w:rsidTr="002848AF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3E0ED52" w14:textId="77777777" w:rsidR="002848AF" w:rsidRPr="001C1F15" w:rsidRDefault="002848AF">
            <w:pPr>
              <w:rPr>
                <w:rStyle w:val="Emphasis"/>
                <w:rFonts w:cstheme="minorHAnsi"/>
                <w:sz w:val="30"/>
                <w:szCs w:val="30"/>
              </w:rPr>
            </w:pPr>
            <w:r w:rsidRPr="001C1F15">
              <w:rPr>
                <w:rStyle w:val="Emphasis"/>
                <w:rFonts w:cstheme="minorHAnsi"/>
                <w:sz w:val="30"/>
                <w:szCs w:val="30"/>
              </w:rPr>
              <w:t>Contingency Buffer (15%)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FD5068" w14:textId="77777777" w:rsidR="002848AF" w:rsidRPr="001C1F15" w:rsidRDefault="002848AF">
            <w:pPr>
              <w:rPr>
                <w:rStyle w:val="Emphasis"/>
                <w:rFonts w:cstheme="minorHAnsi"/>
                <w:sz w:val="30"/>
                <w:szCs w:val="30"/>
              </w:rPr>
            </w:pPr>
            <w:r w:rsidRPr="001C1F15">
              <w:rPr>
                <w:rStyle w:val="Emphasis"/>
                <w:rFonts w:cstheme="minorHAnsi"/>
                <w:sz w:val="30"/>
                <w:szCs w:val="30"/>
              </w:rPr>
              <w:t>₹ 12,75,000 - ₹ 20,25,000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029C04" w14:textId="77777777" w:rsidR="002848AF" w:rsidRPr="001C1F15" w:rsidRDefault="002848AF">
            <w:pPr>
              <w:rPr>
                <w:rStyle w:val="Emphasis"/>
                <w:rFonts w:cstheme="minorHAnsi"/>
                <w:sz w:val="30"/>
                <w:szCs w:val="30"/>
              </w:rPr>
            </w:pPr>
            <w:r w:rsidRPr="001C1F15">
              <w:rPr>
                <w:rStyle w:val="Emphasis"/>
                <w:rFonts w:cstheme="minorHAnsi"/>
                <w:sz w:val="30"/>
                <w:szCs w:val="30"/>
              </w:rPr>
              <w:t>For unforeseen expenses.</w:t>
            </w:r>
          </w:p>
        </w:tc>
      </w:tr>
      <w:tr w:rsidR="002848AF" w:rsidRPr="001C1F15" w14:paraId="556FAB6D" w14:textId="77777777" w:rsidTr="002848AF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E8A817" w14:textId="77777777" w:rsidR="002848AF" w:rsidRPr="001C1F15" w:rsidRDefault="002848AF">
            <w:pPr>
              <w:rPr>
                <w:rStyle w:val="Emphasis"/>
                <w:rFonts w:cstheme="minorHAnsi"/>
                <w:sz w:val="30"/>
                <w:szCs w:val="30"/>
              </w:rPr>
            </w:pPr>
            <w:r w:rsidRPr="001C1F15">
              <w:rPr>
                <w:rStyle w:val="Emphasis"/>
                <w:rFonts w:cstheme="minorHAnsi"/>
                <w:sz w:val="30"/>
                <w:szCs w:val="30"/>
              </w:rPr>
              <w:t>Total Initial Investment Required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856234" w14:textId="77777777" w:rsidR="002848AF" w:rsidRPr="001C1F15" w:rsidRDefault="002848AF">
            <w:pPr>
              <w:rPr>
                <w:rStyle w:val="Emphasis"/>
                <w:rFonts w:cstheme="minorHAnsi"/>
                <w:sz w:val="30"/>
                <w:szCs w:val="30"/>
              </w:rPr>
            </w:pPr>
            <w:r w:rsidRPr="001C1F15">
              <w:rPr>
                <w:rStyle w:val="Emphasis"/>
                <w:rFonts w:cstheme="minorHAnsi"/>
                <w:sz w:val="30"/>
                <w:szCs w:val="30"/>
              </w:rPr>
              <w:t>~ ₹ 1 - 1.5 Crore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155BCE" w14:textId="77777777" w:rsidR="002848AF" w:rsidRPr="001C1F15" w:rsidRDefault="002848AF">
            <w:pPr>
              <w:rPr>
                <w:rStyle w:val="Emphasis"/>
                <w:rFonts w:cstheme="minorHAnsi"/>
                <w:sz w:val="30"/>
                <w:szCs w:val="30"/>
              </w:rPr>
            </w:pPr>
          </w:p>
        </w:tc>
      </w:tr>
    </w:tbl>
    <w:p w14:paraId="4E5120BA" w14:textId="19615823" w:rsidR="00A91304" w:rsidRPr="001C1F15" w:rsidRDefault="00A91304" w:rsidP="00A91304">
      <w:pPr>
        <w:rPr>
          <w:rFonts w:cstheme="minorHAnsi"/>
          <w:sz w:val="30"/>
          <w:szCs w:val="30"/>
        </w:rPr>
      </w:pPr>
    </w:p>
    <w:p w14:paraId="2CC30A94" w14:textId="77777777" w:rsidR="00A8305D" w:rsidRPr="001C1F15" w:rsidRDefault="00A8305D" w:rsidP="00A91304">
      <w:pPr>
        <w:rPr>
          <w:rFonts w:cstheme="minorHAnsi"/>
          <w:sz w:val="30"/>
          <w:szCs w:val="30"/>
        </w:rPr>
      </w:pPr>
    </w:p>
    <w:p w14:paraId="38105A47" w14:textId="20E66735" w:rsidR="002848AF" w:rsidRPr="00D43A2D" w:rsidRDefault="002848AF" w:rsidP="00A91304">
      <w:pPr>
        <w:pStyle w:val="Heading4"/>
        <w:jc w:val="center"/>
        <w:rPr>
          <w:rStyle w:val="Emphasis"/>
          <w:rFonts w:asciiTheme="minorHAnsi" w:eastAsia="Times New Roman" w:hAnsiTheme="minorHAnsi" w:cstheme="minorHAnsi"/>
          <w:b/>
          <w:bCs/>
          <w:i/>
          <w:iCs/>
          <w:sz w:val="30"/>
          <w:szCs w:val="30"/>
          <w:u w:val="single"/>
        </w:rPr>
      </w:pPr>
      <w:r w:rsidRPr="00D43A2D">
        <w:rPr>
          <w:rStyle w:val="Emphasis"/>
          <w:rFonts w:asciiTheme="minorHAnsi" w:eastAsia="Times New Roman" w:hAnsiTheme="minorHAnsi" w:cstheme="minorHAnsi"/>
          <w:b/>
          <w:bCs/>
          <w:i/>
          <w:iCs/>
          <w:sz w:val="30"/>
          <w:szCs w:val="30"/>
          <w:u w:val="single"/>
        </w:rPr>
        <w:lastRenderedPageBreak/>
        <w:t>Monthly Operational Expenditure (Burn Rate)</w:t>
      </w:r>
    </w:p>
    <w:p w14:paraId="42122D2D" w14:textId="77777777" w:rsidR="00A8305D" w:rsidRPr="001C1F15" w:rsidRDefault="00A8305D" w:rsidP="00A8305D">
      <w:pPr>
        <w:rPr>
          <w:rFonts w:cstheme="minorHAnsi"/>
          <w:sz w:val="30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  <w:gridCol w:w="2265"/>
        <w:gridCol w:w="4348"/>
      </w:tblGrid>
      <w:tr w:rsidR="002848AF" w:rsidRPr="001C1F15" w14:paraId="12785471" w14:textId="77777777" w:rsidTr="002848AF">
        <w:trPr>
          <w:tblHeader/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6641BED" w14:textId="77777777" w:rsidR="002848AF" w:rsidRPr="001C1F15" w:rsidRDefault="002848AF">
            <w:pPr>
              <w:rPr>
                <w:rStyle w:val="Emphasis"/>
                <w:rFonts w:cstheme="minorHAnsi"/>
                <w:sz w:val="30"/>
                <w:szCs w:val="30"/>
              </w:rPr>
            </w:pPr>
            <w:r w:rsidRPr="001C1F15">
              <w:rPr>
                <w:rStyle w:val="Emphasis"/>
                <w:rFonts w:cstheme="minorHAnsi"/>
                <w:sz w:val="30"/>
                <w:szCs w:val="30"/>
              </w:rPr>
              <w:t>Expense Head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902D8A" w14:textId="77777777" w:rsidR="002848AF" w:rsidRPr="001C1F15" w:rsidRDefault="002848AF">
            <w:pPr>
              <w:rPr>
                <w:rStyle w:val="Emphasis"/>
                <w:rFonts w:cstheme="minorHAnsi"/>
                <w:sz w:val="30"/>
                <w:szCs w:val="30"/>
              </w:rPr>
            </w:pPr>
            <w:r w:rsidRPr="001C1F15">
              <w:rPr>
                <w:rStyle w:val="Emphasis"/>
                <w:rFonts w:cstheme="minorHAnsi"/>
                <w:sz w:val="30"/>
                <w:szCs w:val="30"/>
              </w:rPr>
              <w:t>Estimated Monthly Cost (INR)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2FC3D4" w14:textId="77777777" w:rsidR="002848AF" w:rsidRPr="001C1F15" w:rsidRDefault="002848AF">
            <w:pPr>
              <w:rPr>
                <w:rStyle w:val="Emphasis"/>
                <w:rFonts w:cstheme="minorHAnsi"/>
                <w:sz w:val="30"/>
                <w:szCs w:val="30"/>
              </w:rPr>
            </w:pPr>
            <w:r w:rsidRPr="001C1F15">
              <w:rPr>
                <w:rStyle w:val="Emphasis"/>
                <w:rFonts w:cstheme="minorHAnsi"/>
                <w:sz w:val="30"/>
                <w:szCs w:val="30"/>
              </w:rPr>
              <w:t>Details</w:t>
            </w:r>
          </w:p>
        </w:tc>
      </w:tr>
      <w:tr w:rsidR="002848AF" w:rsidRPr="001C1F15" w14:paraId="50C06CEB" w14:textId="77777777" w:rsidTr="002848AF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4C1DE9" w14:textId="77777777" w:rsidR="002848AF" w:rsidRPr="001C1F15" w:rsidRDefault="002848AF">
            <w:pPr>
              <w:rPr>
                <w:rStyle w:val="Emphasis"/>
                <w:rFonts w:cstheme="minorHAnsi"/>
                <w:sz w:val="30"/>
                <w:szCs w:val="30"/>
              </w:rPr>
            </w:pPr>
            <w:r w:rsidRPr="001C1F15">
              <w:rPr>
                <w:rStyle w:val="Emphasis"/>
                <w:rFonts w:cstheme="minorHAnsi"/>
                <w:sz w:val="30"/>
                <w:szCs w:val="30"/>
              </w:rPr>
              <w:t>Team Salaries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244996" w14:textId="77777777" w:rsidR="002848AF" w:rsidRPr="001C1F15" w:rsidRDefault="002848AF">
            <w:pPr>
              <w:rPr>
                <w:rStyle w:val="Emphasis"/>
                <w:rFonts w:cstheme="minorHAnsi"/>
                <w:sz w:val="30"/>
                <w:szCs w:val="30"/>
              </w:rPr>
            </w:pPr>
            <w:r w:rsidRPr="001C1F15">
              <w:rPr>
                <w:rStyle w:val="Emphasis"/>
                <w:rFonts w:cstheme="minorHAnsi"/>
                <w:sz w:val="30"/>
                <w:szCs w:val="30"/>
              </w:rPr>
              <w:t>₹ 6,00,000 - ₹ 8,00,000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27E671" w14:textId="77777777" w:rsidR="002848AF" w:rsidRPr="001C1F15" w:rsidRDefault="002848AF">
            <w:pPr>
              <w:rPr>
                <w:rStyle w:val="Emphasis"/>
                <w:rFonts w:cstheme="minorHAnsi"/>
                <w:sz w:val="30"/>
                <w:szCs w:val="30"/>
              </w:rPr>
            </w:pPr>
            <w:r w:rsidRPr="001C1F15">
              <w:rPr>
                <w:rStyle w:val="Emphasis"/>
                <w:rFonts w:cstheme="minorHAnsi"/>
                <w:sz w:val="30"/>
                <w:szCs w:val="30"/>
              </w:rPr>
              <w:t>Core team: Developers, Content Manager, Medical Lead, Sales/Marketing, Admin/Compliance.</w:t>
            </w:r>
          </w:p>
        </w:tc>
      </w:tr>
      <w:tr w:rsidR="002848AF" w:rsidRPr="001C1F15" w14:paraId="3ED4AD07" w14:textId="77777777" w:rsidTr="002848AF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1F548F" w14:textId="77777777" w:rsidR="002848AF" w:rsidRPr="001C1F15" w:rsidRDefault="002848AF">
            <w:pPr>
              <w:rPr>
                <w:rStyle w:val="Emphasis"/>
                <w:rFonts w:cstheme="minorHAnsi"/>
                <w:sz w:val="30"/>
                <w:szCs w:val="30"/>
              </w:rPr>
            </w:pPr>
            <w:r w:rsidRPr="001C1F15">
              <w:rPr>
                <w:rStyle w:val="Emphasis"/>
                <w:rFonts w:cstheme="minorHAnsi"/>
                <w:sz w:val="30"/>
                <w:szCs w:val="30"/>
              </w:rPr>
              <w:t>Cloud Hosting &amp; Services (AWS/Azure)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FB959E" w14:textId="77777777" w:rsidR="002848AF" w:rsidRPr="001C1F15" w:rsidRDefault="002848AF">
            <w:pPr>
              <w:rPr>
                <w:rStyle w:val="Emphasis"/>
                <w:rFonts w:cstheme="minorHAnsi"/>
                <w:sz w:val="30"/>
                <w:szCs w:val="30"/>
              </w:rPr>
            </w:pPr>
            <w:r w:rsidRPr="001C1F15">
              <w:rPr>
                <w:rStyle w:val="Emphasis"/>
                <w:rFonts w:cstheme="minorHAnsi"/>
                <w:sz w:val="30"/>
                <w:szCs w:val="30"/>
              </w:rPr>
              <w:t>₹ 1,50,000 - ₹ 3,00,000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A7938F" w14:textId="77777777" w:rsidR="002848AF" w:rsidRPr="001C1F15" w:rsidRDefault="002848AF">
            <w:pPr>
              <w:rPr>
                <w:rStyle w:val="Emphasis"/>
                <w:rFonts w:cstheme="minorHAnsi"/>
                <w:sz w:val="30"/>
                <w:szCs w:val="30"/>
              </w:rPr>
            </w:pPr>
            <w:r w:rsidRPr="001C1F15">
              <w:rPr>
                <w:rStyle w:val="Emphasis"/>
                <w:rFonts w:cstheme="minorHAnsi"/>
                <w:sz w:val="30"/>
                <w:szCs w:val="30"/>
              </w:rPr>
              <w:t>Server costs, video streaming bandwidth, database storage, and CDN.</w:t>
            </w:r>
          </w:p>
        </w:tc>
      </w:tr>
      <w:tr w:rsidR="002848AF" w:rsidRPr="001C1F15" w14:paraId="47EF7734" w14:textId="77777777" w:rsidTr="002848AF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FFEC017" w14:textId="77777777" w:rsidR="002848AF" w:rsidRPr="001C1F15" w:rsidRDefault="002848AF">
            <w:pPr>
              <w:rPr>
                <w:rStyle w:val="Emphasis"/>
                <w:rFonts w:cstheme="minorHAnsi"/>
                <w:sz w:val="30"/>
                <w:szCs w:val="30"/>
              </w:rPr>
            </w:pPr>
            <w:r w:rsidRPr="001C1F15">
              <w:rPr>
                <w:rStyle w:val="Emphasis"/>
                <w:rFonts w:cstheme="minorHAnsi"/>
                <w:sz w:val="30"/>
                <w:szCs w:val="30"/>
              </w:rPr>
              <w:t>Marketing &amp; User Growth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1C3314" w14:textId="77777777" w:rsidR="002848AF" w:rsidRPr="001C1F15" w:rsidRDefault="002848AF">
            <w:pPr>
              <w:rPr>
                <w:rStyle w:val="Emphasis"/>
                <w:rFonts w:cstheme="minorHAnsi"/>
                <w:sz w:val="30"/>
                <w:szCs w:val="30"/>
              </w:rPr>
            </w:pPr>
            <w:r w:rsidRPr="001C1F15">
              <w:rPr>
                <w:rStyle w:val="Emphasis"/>
                <w:rFonts w:cstheme="minorHAnsi"/>
                <w:sz w:val="30"/>
                <w:szCs w:val="30"/>
              </w:rPr>
              <w:t>₹ 2,00,000 - ₹ 4,00,000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E088DE" w14:textId="77777777" w:rsidR="002848AF" w:rsidRPr="001C1F15" w:rsidRDefault="002848AF">
            <w:pPr>
              <w:rPr>
                <w:rStyle w:val="Emphasis"/>
                <w:rFonts w:cstheme="minorHAnsi"/>
                <w:sz w:val="30"/>
                <w:szCs w:val="30"/>
              </w:rPr>
            </w:pPr>
            <w:r w:rsidRPr="001C1F15">
              <w:rPr>
                <w:rStyle w:val="Emphasis"/>
                <w:rFonts w:cstheme="minorHAnsi"/>
                <w:sz w:val="30"/>
                <w:szCs w:val="30"/>
              </w:rPr>
              <w:t>Ongoing digital campaigns, content creation, and partnership programs.</w:t>
            </w:r>
          </w:p>
        </w:tc>
      </w:tr>
      <w:tr w:rsidR="002848AF" w:rsidRPr="001C1F15" w14:paraId="37F1C679" w14:textId="77777777" w:rsidTr="002848AF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BCD577" w14:textId="77777777" w:rsidR="002848AF" w:rsidRPr="001C1F15" w:rsidRDefault="002848AF">
            <w:pPr>
              <w:rPr>
                <w:rStyle w:val="Emphasis"/>
                <w:rFonts w:cstheme="minorHAnsi"/>
                <w:sz w:val="30"/>
                <w:szCs w:val="30"/>
              </w:rPr>
            </w:pPr>
            <w:r w:rsidRPr="001C1F15">
              <w:rPr>
                <w:rStyle w:val="Emphasis"/>
                <w:rFonts w:cstheme="minorHAnsi"/>
                <w:sz w:val="30"/>
                <w:szCs w:val="30"/>
              </w:rPr>
              <w:t>Content Acquisition &amp; CME Fees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560C54" w14:textId="77777777" w:rsidR="002848AF" w:rsidRPr="001C1F15" w:rsidRDefault="002848AF">
            <w:pPr>
              <w:rPr>
                <w:rStyle w:val="Emphasis"/>
                <w:rFonts w:cstheme="minorHAnsi"/>
                <w:sz w:val="30"/>
                <w:szCs w:val="30"/>
              </w:rPr>
            </w:pPr>
            <w:r w:rsidRPr="001C1F15">
              <w:rPr>
                <w:rStyle w:val="Emphasis"/>
                <w:rFonts w:cstheme="minorHAnsi"/>
                <w:sz w:val="30"/>
                <w:szCs w:val="30"/>
              </w:rPr>
              <w:t>₹ 1,00,000 - ₹ 2,00,000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239AAD" w14:textId="77777777" w:rsidR="002848AF" w:rsidRPr="001C1F15" w:rsidRDefault="002848AF">
            <w:pPr>
              <w:rPr>
                <w:rStyle w:val="Emphasis"/>
                <w:rFonts w:cstheme="minorHAnsi"/>
                <w:sz w:val="30"/>
                <w:szCs w:val="30"/>
              </w:rPr>
            </w:pPr>
            <w:r w:rsidRPr="001C1F15">
              <w:rPr>
                <w:rStyle w:val="Emphasis"/>
                <w:rFonts w:cstheme="minorHAnsi"/>
                <w:sz w:val="30"/>
                <w:szCs w:val="30"/>
              </w:rPr>
              <w:t>Licensing fees for new content, fees paid to accrediting bodies per credit issued.</w:t>
            </w:r>
          </w:p>
        </w:tc>
      </w:tr>
      <w:tr w:rsidR="002848AF" w:rsidRPr="001C1F15" w14:paraId="42E2027C" w14:textId="77777777" w:rsidTr="002848AF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57F1E3" w14:textId="77777777" w:rsidR="002848AF" w:rsidRPr="001C1F15" w:rsidRDefault="002848AF">
            <w:pPr>
              <w:rPr>
                <w:rStyle w:val="Emphasis"/>
                <w:rFonts w:cstheme="minorHAnsi"/>
                <w:sz w:val="30"/>
                <w:szCs w:val="30"/>
              </w:rPr>
            </w:pPr>
            <w:r w:rsidRPr="001C1F15">
              <w:rPr>
                <w:rStyle w:val="Emphasis"/>
                <w:rFonts w:cstheme="minorHAnsi"/>
                <w:sz w:val="30"/>
                <w:szCs w:val="30"/>
              </w:rPr>
              <w:t>Miscellaneous &amp; Admin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E77AD1" w14:textId="77777777" w:rsidR="002848AF" w:rsidRPr="001C1F15" w:rsidRDefault="002848AF">
            <w:pPr>
              <w:rPr>
                <w:rStyle w:val="Emphasis"/>
                <w:rFonts w:cstheme="minorHAnsi"/>
                <w:sz w:val="30"/>
                <w:szCs w:val="30"/>
              </w:rPr>
            </w:pPr>
            <w:r w:rsidRPr="001C1F15">
              <w:rPr>
                <w:rStyle w:val="Emphasis"/>
                <w:rFonts w:cstheme="minorHAnsi"/>
                <w:sz w:val="30"/>
                <w:szCs w:val="30"/>
              </w:rPr>
              <w:t>₹ 50,000 - ₹ 1,00,000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5F663E" w14:textId="77777777" w:rsidR="002848AF" w:rsidRPr="001C1F15" w:rsidRDefault="002848AF">
            <w:pPr>
              <w:rPr>
                <w:rStyle w:val="Emphasis"/>
                <w:rFonts w:cstheme="minorHAnsi"/>
                <w:sz w:val="30"/>
                <w:szCs w:val="30"/>
              </w:rPr>
            </w:pPr>
            <w:r w:rsidRPr="001C1F15">
              <w:rPr>
                <w:rStyle w:val="Emphasis"/>
                <w:rFonts w:cstheme="minorHAnsi"/>
                <w:sz w:val="30"/>
                <w:szCs w:val="30"/>
              </w:rPr>
              <w:t>Office, software subscriptions, legal fees, etc.</w:t>
            </w:r>
          </w:p>
        </w:tc>
      </w:tr>
      <w:tr w:rsidR="002848AF" w:rsidRPr="001C1F15" w14:paraId="63EF02A6" w14:textId="77777777" w:rsidTr="002848AF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861E18" w14:textId="77777777" w:rsidR="002848AF" w:rsidRPr="001C1F15" w:rsidRDefault="002848AF">
            <w:pPr>
              <w:rPr>
                <w:rStyle w:val="Emphasis"/>
                <w:rFonts w:cstheme="minorHAnsi"/>
                <w:sz w:val="30"/>
                <w:szCs w:val="30"/>
              </w:rPr>
            </w:pPr>
            <w:r w:rsidRPr="001C1F15">
              <w:rPr>
                <w:rStyle w:val="Emphasis"/>
                <w:rFonts w:cstheme="minorHAnsi"/>
                <w:sz w:val="30"/>
                <w:szCs w:val="30"/>
              </w:rPr>
              <w:t>Total Monthly Burn Rate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3D70C2" w14:textId="77777777" w:rsidR="002848AF" w:rsidRPr="001C1F15" w:rsidRDefault="002848AF">
            <w:pPr>
              <w:rPr>
                <w:rStyle w:val="Emphasis"/>
                <w:rFonts w:cstheme="minorHAnsi"/>
                <w:sz w:val="30"/>
                <w:szCs w:val="30"/>
              </w:rPr>
            </w:pPr>
            <w:r w:rsidRPr="001C1F15">
              <w:rPr>
                <w:rStyle w:val="Emphasis"/>
                <w:rFonts w:cstheme="minorHAnsi"/>
                <w:sz w:val="30"/>
                <w:szCs w:val="30"/>
              </w:rPr>
              <w:t>~ ₹ 11 - 18 Lakhs/month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1BADFF" w14:textId="77777777" w:rsidR="002848AF" w:rsidRPr="001C1F15" w:rsidRDefault="002848AF">
            <w:pPr>
              <w:rPr>
                <w:rStyle w:val="Emphasis"/>
                <w:rFonts w:cstheme="minorHAnsi"/>
                <w:sz w:val="30"/>
                <w:szCs w:val="30"/>
              </w:rPr>
            </w:pPr>
          </w:p>
        </w:tc>
      </w:tr>
    </w:tbl>
    <w:p w14:paraId="6345939D" w14:textId="778D8287" w:rsidR="002848AF" w:rsidRPr="001C1F15" w:rsidRDefault="002848AF" w:rsidP="002848AF">
      <w:pPr>
        <w:spacing w:before="480" w:after="480"/>
        <w:rPr>
          <w:rStyle w:val="Emphasis"/>
          <w:rFonts w:cstheme="minorHAnsi"/>
          <w:sz w:val="30"/>
          <w:szCs w:val="30"/>
        </w:rPr>
      </w:pPr>
    </w:p>
    <w:p w14:paraId="062BB3C5" w14:textId="77777777" w:rsidR="00A8305D" w:rsidRPr="001C1F15" w:rsidRDefault="00A8305D" w:rsidP="002848AF">
      <w:pPr>
        <w:pStyle w:val="Heading3"/>
        <w:shd w:val="clear" w:color="auto" w:fill="FFFFFF"/>
        <w:spacing w:before="274" w:beforeAutospacing="0" w:after="206" w:afterAutospacing="0"/>
        <w:rPr>
          <w:rStyle w:val="Emphasis"/>
          <w:rFonts w:asciiTheme="minorHAnsi" w:hAnsiTheme="minorHAnsi" w:cstheme="minorHAnsi"/>
          <w:b w:val="0"/>
          <w:bCs w:val="0"/>
          <w:sz w:val="30"/>
          <w:szCs w:val="30"/>
        </w:rPr>
      </w:pPr>
    </w:p>
    <w:p w14:paraId="7F3CCACB" w14:textId="16C7B306" w:rsidR="002848AF" w:rsidRPr="00DC235D" w:rsidRDefault="002848AF" w:rsidP="00A8305D">
      <w:pPr>
        <w:pStyle w:val="Heading4"/>
        <w:jc w:val="center"/>
        <w:rPr>
          <w:rStyle w:val="Emphasis"/>
          <w:rFonts w:asciiTheme="minorHAnsi" w:eastAsia="Times New Roman" w:hAnsiTheme="minorHAnsi" w:cstheme="minorHAnsi"/>
          <w:b/>
          <w:bCs/>
          <w:i/>
          <w:iCs/>
          <w:sz w:val="30"/>
          <w:szCs w:val="30"/>
          <w:u w:val="single"/>
        </w:rPr>
      </w:pPr>
      <w:r w:rsidRPr="00DC235D">
        <w:rPr>
          <w:rStyle w:val="Emphasis"/>
          <w:rFonts w:asciiTheme="minorHAnsi" w:eastAsia="Times New Roman" w:hAnsiTheme="minorHAnsi" w:cstheme="minorHAnsi"/>
          <w:b/>
          <w:bCs/>
          <w:i/>
          <w:iCs/>
          <w:sz w:val="30"/>
          <w:szCs w:val="30"/>
          <w:u w:val="single"/>
        </w:rPr>
        <w:lastRenderedPageBreak/>
        <w:t>How Earnings Will Be Done: Revenue Streams</w:t>
      </w:r>
    </w:p>
    <w:p w14:paraId="5A3CC900" w14:textId="77777777" w:rsidR="002848AF" w:rsidRPr="001C1F15" w:rsidRDefault="002848AF" w:rsidP="002848AF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>MedConnect will generate recurring revenue through a multi-pronged approach:</w:t>
      </w:r>
    </w:p>
    <w:p w14:paraId="68F7FD8F" w14:textId="77777777" w:rsidR="002848AF" w:rsidRPr="001C1F15" w:rsidRDefault="002848AF" w:rsidP="002848AF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6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>B2B SaaS Subscriptions (Hospitals/Institutions):</w:t>
      </w:r>
    </w:p>
    <w:p w14:paraId="0CC73AC2" w14:textId="77777777" w:rsidR="002848AF" w:rsidRPr="001C1F15" w:rsidRDefault="002848AF" w:rsidP="002848AF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>Model: Charge hospitals/clinics a monthly or annual fee (₹ 800 - ₹ 1,500 per doctor per year) to provide MedConnect as a benefit to their staff.</w:t>
      </w:r>
    </w:p>
    <w:p w14:paraId="5225D5DB" w14:textId="77777777" w:rsidR="002848AF" w:rsidRPr="001C1F15" w:rsidRDefault="002848AF" w:rsidP="002848AF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>Why it works: Institutions improve their doctors' skills and ensure compliance with mandatory CME requirements.</w:t>
      </w:r>
    </w:p>
    <w:p w14:paraId="108A00F0" w14:textId="77777777" w:rsidR="002848AF" w:rsidRPr="001C1F15" w:rsidRDefault="002848AF" w:rsidP="002848AF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6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>Freemium User Subscriptions (Doctors):</w:t>
      </w:r>
    </w:p>
    <w:p w14:paraId="1952AA84" w14:textId="77777777" w:rsidR="002848AF" w:rsidRPr="001C1F15" w:rsidRDefault="002848AF" w:rsidP="002848AF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>Model: Basic access is free. Premium subscription (₹ 300 - ₹ 500/month or ₹ 3,000 - ₹ 5,000/year) for unlimited CME credits, advanced analytics, and detailed certificates.</w:t>
      </w:r>
    </w:p>
    <w:p w14:paraId="13644DB1" w14:textId="77777777" w:rsidR="002848AF" w:rsidRPr="001C1F15" w:rsidRDefault="002848AF" w:rsidP="002848AF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>Value: Saves doctors time and money compared to traditional conferences/courses.</w:t>
      </w:r>
    </w:p>
    <w:p w14:paraId="0A053A93" w14:textId="77777777" w:rsidR="002848AF" w:rsidRPr="001C1F15" w:rsidRDefault="002848AF" w:rsidP="002848AF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6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>CME Provider Distribution Fees:</w:t>
      </w:r>
    </w:p>
    <w:p w14:paraId="05A4C085" w14:textId="77777777" w:rsidR="002848AF" w:rsidRPr="001C1F15" w:rsidRDefault="002848AF" w:rsidP="002848AF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>Model: Charge medical associations, journals, and pharma companies a platform fee (20-30% revenue share) for distributing their accredited CME courses to our targeted audience.</w:t>
      </w:r>
    </w:p>
    <w:p w14:paraId="1C7A5AC0" w14:textId="77777777" w:rsidR="002848AF" w:rsidRPr="001C1F15" w:rsidRDefault="002848AF" w:rsidP="002848AF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6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>Sponsored Content &amp; Ethical Advertising:</w:t>
      </w:r>
    </w:p>
    <w:p w14:paraId="1CF84694" w14:textId="337BE2C7" w:rsidR="002848AF" w:rsidRPr="001C1F15" w:rsidRDefault="002848AF" w:rsidP="002848AF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>Model: Pharma/MedTech companies can sponsor educational content (clearly labelled). Charge for premium "sponsored" slots in the feed, virtual symposiums, or branded learning pathways.</w:t>
      </w:r>
    </w:p>
    <w:p w14:paraId="7BB85289" w14:textId="77777777" w:rsidR="002848AF" w:rsidRPr="001C1F15" w:rsidRDefault="002848AF" w:rsidP="002848AF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>Key: Maintain strict editorial independence to preserve trust.</w:t>
      </w:r>
    </w:p>
    <w:p w14:paraId="69434981" w14:textId="32B7B516" w:rsidR="002848AF" w:rsidRPr="001C1F15" w:rsidRDefault="002848AF" w:rsidP="002848AF">
      <w:pPr>
        <w:spacing w:before="480" w:after="480"/>
        <w:rPr>
          <w:rStyle w:val="Emphasis"/>
          <w:rFonts w:cstheme="minorHAnsi"/>
          <w:sz w:val="30"/>
          <w:szCs w:val="30"/>
        </w:rPr>
      </w:pPr>
    </w:p>
    <w:p w14:paraId="17DBB75A" w14:textId="77777777" w:rsidR="002848AF" w:rsidRPr="001C1F15" w:rsidRDefault="002848AF" w:rsidP="002848AF">
      <w:pPr>
        <w:pStyle w:val="Heading3"/>
        <w:shd w:val="clear" w:color="auto" w:fill="FFFFFF"/>
        <w:spacing w:before="274" w:beforeAutospacing="0" w:after="206" w:afterAutospacing="0"/>
        <w:rPr>
          <w:rStyle w:val="Emphasis"/>
          <w:rFonts w:asciiTheme="minorHAnsi" w:hAnsiTheme="minorHAnsi" w:cstheme="minorHAnsi"/>
          <w:b w:val="0"/>
          <w:bCs w:val="0"/>
          <w:sz w:val="30"/>
          <w:szCs w:val="30"/>
        </w:rPr>
      </w:pPr>
    </w:p>
    <w:p w14:paraId="5567BDE4" w14:textId="44695481" w:rsidR="002848AF" w:rsidRPr="001F5446" w:rsidRDefault="002848AF" w:rsidP="008462A1">
      <w:pPr>
        <w:pStyle w:val="Heading4"/>
        <w:jc w:val="center"/>
        <w:rPr>
          <w:rStyle w:val="Emphasis"/>
          <w:rFonts w:asciiTheme="minorHAnsi" w:eastAsia="Times New Roman" w:hAnsiTheme="minorHAnsi" w:cstheme="minorHAnsi"/>
          <w:b/>
          <w:bCs/>
          <w:i/>
          <w:iCs/>
          <w:sz w:val="30"/>
          <w:szCs w:val="30"/>
          <w:u w:val="single"/>
        </w:rPr>
      </w:pPr>
      <w:r w:rsidRPr="001F5446">
        <w:rPr>
          <w:rStyle w:val="Emphasis"/>
          <w:rFonts w:asciiTheme="minorHAnsi" w:eastAsia="Times New Roman" w:hAnsiTheme="minorHAnsi" w:cstheme="minorHAnsi"/>
          <w:b/>
          <w:bCs/>
          <w:i/>
          <w:iCs/>
          <w:sz w:val="30"/>
          <w:szCs w:val="30"/>
          <w:u w:val="single"/>
        </w:rPr>
        <w:lastRenderedPageBreak/>
        <w:t>Projected Profitability Timeline</w:t>
      </w:r>
    </w:p>
    <w:p w14:paraId="07ECC07A" w14:textId="77777777" w:rsidR="002848AF" w:rsidRPr="001C1F15" w:rsidRDefault="002848AF" w:rsidP="002848AF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>This is a conservative projection assuming successful execution.</w:t>
      </w:r>
    </w:p>
    <w:p w14:paraId="20A0CA56" w14:textId="77777777" w:rsidR="002848AF" w:rsidRPr="001C1F15" w:rsidRDefault="002848AF" w:rsidP="002848AF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6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>Months 0-12: The Investment &amp; Growth Phase</w:t>
      </w:r>
    </w:p>
    <w:p w14:paraId="537EF9B1" w14:textId="77777777" w:rsidR="002848AF" w:rsidRPr="001C1F15" w:rsidRDefault="002848AF" w:rsidP="002848AF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>Focus: User acquisition, content building, and platform refinement.</w:t>
      </w:r>
    </w:p>
    <w:p w14:paraId="493DDAD6" w14:textId="77777777" w:rsidR="002848AF" w:rsidRPr="001C1F15" w:rsidRDefault="002848AF" w:rsidP="002848AF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>Revenue: Minimal, as focus is on growth. Monthly Loss = Entire Burn Rate (₹ 11-18 Lakhs/month).</w:t>
      </w:r>
    </w:p>
    <w:p w14:paraId="65010DEB" w14:textId="77777777" w:rsidR="002848AF" w:rsidRPr="001C1F15" w:rsidRDefault="002848AF" w:rsidP="002848AF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6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>Months 13-24: The Monetization &amp; Breakeven Phase</w:t>
      </w:r>
    </w:p>
    <w:p w14:paraId="747FE9D4" w14:textId="77777777" w:rsidR="002848AF" w:rsidRPr="001C1F15" w:rsidRDefault="002848AF" w:rsidP="002848AF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>Goal: Achieve 25,000+ active doctors, with 5,000+ paid subscribers (individual or via institutions).</w:t>
      </w:r>
    </w:p>
    <w:p w14:paraId="6A3A54B6" w14:textId="77777777" w:rsidR="002848AF" w:rsidRPr="001C1F15" w:rsidRDefault="002848AF" w:rsidP="002848AF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after="6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>Projected Monthly Revenue:</w:t>
      </w:r>
    </w:p>
    <w:p w14:paraId="5AD0BD21" w14:textId="77777777" w:rsidR="002848AF" w:rsidRPr="001C1F15" w:rsidRDefault="002848AF" w:rsidP="002848AF">
      <w:pPr>
        <w:pStyle w:val="ds-markdown-paragraph"/>
        <w:numPr>
          <w:ilvl w:val="2"/>
          <w:numId w:val="16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>5,000 users @ avg. ₹ 400/month = ₹ 20,00,000</w:t>
      </w:r>
    </w:p>
    <w:p w14:paraId="14F4943A" w14:textId="77777777" w:rsidR="002848AF" w:rsidRPr="001C1F15" w:rsidRDefault="002848AF" w:rsidP="002848AF">
      <w:pPr>
        <w:pStyle w:val="ds-markdown-paragraph"/>
        <w:numPr>
          <w:ilvl w:val="2"/>
          <w:numId w:val="16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>Content distribution &amp; sponsorships = ₹ 5,00,000</w:t>
      </w:r>
    </w:p>
    <w:p w14:paraId="05E72481" w14:textId="77777777" w:rsidR="002848AF" w:rsidRPr="001C1F15" w:rsidRDefault="002848AF" w:rsidP="002848AF">
      <w:pPr>
        <w:pStyle w:val="ds-markdown-paragraph"/>
        <w:numPr>
          <w:ilvl w:val="2"/>
          <w:numId w:val="16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>Total Revenue: ~ ₹ 25,00,000</w:t>
      </w:r>
    </w:p>
    <w:p w14:paraId="0F701B85" w14:textId="77777777" w:rsidR="002848AF" w:rsidRPr="001C1F15" w:rsidRDefault="002848AF" w:rsidP="002848AF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>Projected Monthly Expense: ~ ₹ 20,00,000 (increased marketing/content spend)</w:t>
      </w:r>
    </w:p>
    <w:p w14:paraId="5ADC68B3" w14:textId="77777777" w:rsidR="002848AF" w:rsidRPr="001C1F15" w:rsidRDefault="002848AF" w:rsidP="002848AF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>Status: Reaches Breakeven (~₹ 5,00,000 profit)</w:t>
      </w:r>
    </w:p>
    <w:p w14:paraId="54A97B62" w14:textId="77777777" w:rsidR="002848AF" w:rsidRPr="001C1F15" w:rsidRDefault="002848AF" w:rsidP="002848AF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6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>Month 25+: The Profitability &amp; Scale Phase</w:t>
      </w:r>
    </w:p>
    <w:p w14:paraId="04EF4F13" w14:textId="77777777" w:rsidR="002848AF" w:rsidRPr="001C1F15" w:rsidRDefault="002848AF" w:rsidP="002848AF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>Goal: Scale to 100,000+ active users.</w:t>
      </w:r>
    </w:p>
    <w:p w14:paraId="6BB931AA" w14:textId="77777777" w:rsidR="002848AF" w:rsidRPr="001C1F15" w:rsidRDefault="002848AF" w:rsidP="002848AF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>Projected Monthly Revenue: ₹ 1+ Crore</w:t>
      </w:r>
    </w:p>
    <w:p w14:paraId="3AB33594" w14:textId="77777777" w:rsidR="002848AF" w:rsidRPr="001C1F15" w:rsidRDefault="002848AF" w:rsidP="002848AF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>Projected Monthly Expense: ₹ 60-70 Lakhs</w:t>
      </w:r>
    </w:p>
    <w:p w14:paraId="081B3B1F" w14:textId="77777777" w:rsidR="002848AF" w:rsidRPr="001C1F15" w:rsidRDefault="002848AF" w:rsidP="002848AF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after="0" w:afterAutospacing="0" w:line="429" w:lineRule="atLeast"/>
        <w:rPr>
          <w:rStyle w:val="Emphasis"/>
          <w:rFonts w:asciiTheme="minorHAnsi" w:hAnsiTheme="minorHAnsi" w:cstheme="minorHAnsi"/>
          <w:sz w:val="30"/>
          <w:szCs w:val="30"/>
        </w:rPr>
      </w:pPr>
      <w:r w:rsidRPr="001C1F15">
        <w:rPr>
          <w:rStyle w:val="Emphasis"/>
          <w:rFonts w:asciiTheme="minorHAnsi" w:hAnsiTheme="minorHAnsi" w:cstheme="minorHAnsi"/>
          <w:sz w:val="30"/>
          <w:szCs w:val="30"/>
        </w:rPr>
        <w:t>Projected Monthly Profit: ₹ 30-40 Lakhs+</w:t>
      </w:r>
    </w:p>
    <w:p w14:paraId="17B7CB43" w14:textId="6315AD0B" w:rsidR="002848AF" w:rsidRPr="001C1F15" w:rsidRDefault="002848AF" w:rsidP="002848AF">
      <w:pPr>
        <w:spacing w:before="480" w:after="480"/>
        <w:rPr>
          <w:rStyle w:val="Emphasis"/>
          <w:rFonts w:cstheme="minorHAnsi"/>
          <w:sz w:val="30"/>
          <w:szCs w:val="30"/>
        </w:rPr>
      </w:pPr>
    </w:p>
    <w:p w14:paraId="77EBC5AF" w14:textId="77777777" w:rsidR="002848AF" w:rsidRPr="001C1F15" w:rsidRDefault="002848AF" w:rsidP="002848AF">
      <w:pPr>
        <w:pStyle w:val="Heading3"/>
        <w:shd w:val="clear" w:color="auto" w:fill="FFFFFF"/>
        <w:spacing w:before="274" w:beforeAutospacing="0" w:after="206" w:afterAutospacing="0"/>
        <w:rPr>
          <w:rStyle w:val="Emphasis"/>
          <w:rFonts w:asciiTheme="minorHAnsi" w:hAnsiTheme="minorHAnsi" w:cstheme="minorHAnsi"/>
          <w:b w:val="0"/>
          <w:bCs w:val="0"/>
          <w:sz w:val="30"/>
          <w:szCs w:val="30"/>
        </w:rPr>
      </w:pPr>
    </w:p>
    <w:p w14:paraId="7E18C9EB" w14:textId="77777777" w:rsidR="002848AF" w:rsidRPr="001C1F15" w:rsidRDefault="002848AF" w:rsidP="002848AF">
      <w:pPr>
        <w:pStyle w:val="Heading3"/>
        <w:shd w:val="clear" w:color="auto" w:fill="FFFFFF"/>
        <w:spacing w:before="274" w:beforeAutospacing="0" w:after="206" w:afterAutospacing="0"/>
        <w:rPr>
          <w:rStyle w:val="Emphasis"/>
          <w:rFonts w:asciiTheme="minorHAnsi" w:hAnsiTheme="minorHAnsi" w:cstheme="minorHAnsi"/>
          <w:b w:val="0"/>
          <w:bCs w:val="0"/>
          <w:sz w:val="30"/>
          <w:szCs w:val="30"/>
        </w:rPr>
      </w:pPr>
    </w:p>
    <w:p w14:paraId="652DAD4B" w14:textId="77777777" w:rsidR="002848AF" w:rsidRPr="001C1F15" w:rsidRDefault="002848AF" w:rsidP="002848AF">
      <w:pPr>
        <w:pStyle w:val="Heading3"/>
        <w:shd w:val="clear" w:color="auto" w:fill="FFFFFF"/>
        <w:spacing w:before="274" w:beforeAutospacing="0" w:after="206" w:afterAutospacing="0"/>
        <w:rPr>
          <w:rStyle w:val="Emphasis"/>
          <w:rFonts w:asciiTheme="minorHAnsi" w:hAnsiTheme="minorHAnsi" w:cstheme="minorHAnsi"/>
          <w:b w:val="0"/>
          <w:bCs w:val="0"/>
          <w:sz w:val="30"/>
          <w:szCs w:val="30"/>
        </w:rPr>
      </w:pPr>
    </w:p>
    <w:p w14:paraId="475B1007" w14:textId="77777777" w:rsidR="00536C8C" w:rsidRPr="001C1F15" w:rsidRDefault="00536C8C" w:rsidP="002848AF">
      <w:pPr>
        <w:pStyle w:val="Heading3"/>
        <w:shd w:val="clear" w:color="auto" w:fill="FFFFFF"/>
        <w:spacing w:before="274" w:beforeAutospacing="0" w:after="206" w:afterAutospacing="0"/>
        <w:rPr>
          <w:rStyle w:val="Emphasis"/>
          <w:rFonts w:asciiTheme="minorHAnsi" w:hAnsiTheme="minorHAnsi" w:cstheme="minorHAnsi"/>
          <w:b w:val="0"/>
          <w:bCs w:val="0"/>
          <w:sz w:val="30"/>
          <w:szCs w:val="30"/>
        </w:rPr>
      </w:pPr>
    </w:p>
    <w:p w14:paraId="00FD8942" w14:textId="4BE23724" w:rsidR="002848AF" w:rsidRPr="00407F45" w:rsidRDefault="002848AF" w:rsidP="00536C8C">
      <w:pPr>
        <w:pStyle w:val="Heading4"/>
        <w:jc w:val="center"/>
        <w:rPr>
          <w:rStyle w:val="Emphasis"/>
          <w:rFonts w:asciiTheme="minorHAnsi" w:eastAsia="Times New Roman" w:hAnsiTheme="minorHAnsi" w:cstheme="minorHAnsi"/>
          <w:b/>
          <w:bCs/>
          <w:i/>
          <w:iCs/>
          <w:sz w:val="30"/>
          <w:szCs w:val="30"/>
          <w:u w:val="single"/>
        </w:rPr>
      </w:pPr>
      <w:r w:rsidRPr="00407F45">
        <w:rPr>
          <w:rStyle w:val="Emphasis"/>
          <w:rFonts w:asciiTheme="minorHAnsi" w:eastAsia="Times New Roman" w:hAnsiTheme="minorHAnsi" w:cstheme="minorHAnsi"/>
          <w:b/>
          <w:bCs/>
          <w:i/>
          <w:iCs/>
          <w:sz w:val="30"/>
          <w:szCs w:val="30"/>
          <w:u w:val="single"/>
        </w:rPr>
        <w:lastRenderedPageBreak/>
        <w:t>How This Business Can Fail: Key Risks &amp; Mitigation</w:t>
      </w:r>
    </w:p>
    <w:p w14:paraId="406A466E" w14:textId="77777777" w:rsidR="00536C8C" w:rsidRPr="001C1F15" w:rsidRDefault="00536C8C" w:rsidP="00536C8C">
      <w:pPr>
        <w:rPr>
          <w:rFonts w:cstheme="minorHAnsi"/>
          <w:sz w:val="30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3260"/>
        <w:gridCol w:w="3351"/>
      </w:tblGrid>
      <w:tr w:rsidR="002848AF" w:rsidRPr="001C1F15" w14:paraId="55242FC4" w14:textId="77777777" w:rsidTr="00505AF1">
        <w:trPr>
          <w:tblHeader/>
          <w:jc w:val="center"/>
        </w:trPr>
        <w:tc>
          <w:tcPr>
            <w:tcW w:w="2405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875A22" w14:textId="77777777" w:rsidR="002848AF" w:rsidRPr="00E81336" w:rsidRDefault="002848AF">
            <w:pPr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E81336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Risk Category</w:t>
            </w:r>
          </w:p>
        </w:tc>
        <w:tc>
          <w:tcPr>
            <w:tcW w:w="326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9983D2" w14:textId="77777777" w:rsidR="002848AF" w:rsidRPr="00E81336" w:rsidRDefault="002848AF">
            <w:pPr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E81336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How It Can Fail</w:t>
            </w:r>
          </w:p>
        </w:tc>
        <w:tc>
          <w:tcPr>
            <w:tcW w:w="335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6300D8" w14:textId="77777777" w:rsidR="002848AF" w:rsidRPr="00E81336" w:rsidRDefault="002848AF">
            <w:pPr>
              <w:rPr>
                <w:rStyle w:val="Emphasis"/>
                <w:rFonts w:cstheme="minorHAnsi"/>
                <w:b/>
                <w:bCs/>
                <w:sz w:val="30"/>
                <w:szCs w:val="30"/>
              </w:rPr>
            </w:pPr>
            <w:r w:rsidRPr="00E81336">
              <w:rPr>
                <w:rStyle w:val="Emphasis"/>
                <w:rFonts w:cstheme="minorHAnsi"/>
                <w:b/>
                <w:bCs/>
                <w:sz w:val="30"/>
                <w:szCs w:val="30"/>
              </w:rPr>
              <w:t>Mitigation Strategy</w:t>
            </w:r>
          </w:p>
        </w:tc>
      </w:tr>
      <w:tr w:rsidR="002848AF" w:rsidRPr="001C1F15" w14:paraId="5B4E2821" w14:textId="77777777" w:rsidTr="00505AF1">
        <w:trPr>
          <w:jc w:val="center"/>
        </w:trPr>
        <w:tc>
          <w:tcPr>
            <w:tcW w:w="2405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494F1D" w14:textId="77777777" w:rsidR="002848AF" w:rsidRPr="001C1F15" w:rsidRDefault="002848AF" w:rsidP="00E81336">
            <w:pPr>
              <w:jc w:val="center"/>
              <w:rPr>
                <w:rStyle w:val="Emphasis"/>
                <w:rFonts w:cstheme="minorHAnsi"/>
                <w:sz w:val="30"/>
                <w:szCs w:val="30"/>
              </w:rPr>
            </w:pPr>
            <w:r w:rsidRPr="001C1F15">
              <w:rPr>
                <w:rStyle w:val="Emphasis"/>
                <w:rFonts w:cstheme="minorHAnsi"/>
                <w:sz w:val="30"/>
                <w:szCs w:val="30"/>
              </w:rPr>
              <w:t>1. Regulatory &amp; Accreditation Risk</w:t>
            </w:r>
          </w:p>
        </w:tc>
        <w:tc>
          <w:tcPr>
            <w:tcW w:w="326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6CEE5D" w14:textId="77777777" w:rsidR="002848AF" w:rsidRPr="001C1F15" w:rsidRDefault="002848AF" w:rsidP="00B12131">
            <w:pPr>
              <w:rPr>
                <w:rStyle w:val="Emphasis"/>
                <w:rFonts w:cstheme="minorHAnsi"/>
                <w:sz w:val="30"/>
                <w:szCs w:val="30"/>
              </w:rPr>
            </w:pPr>
            <w:r w:rsidRPr="001C1F15">
              <w:rPr>
                <w:rStyle w:val="Emphasis"/>
                <w:rFonts w:cstheme="minorHAnsi"/>
                <w:sz w:val="30"/>
                <w:szCs w:val="30"/>
              </w:rPr>
              <w:t>Failing to get courses accredited by the National Medical Commission (NMC) or other bodies. Without valid credits, the product has no value.</w:t>
            </w:r>
          </w:p>
        </w:tc>
        <w:tc>
          <w:tcPr>
            <w:tcW w:w="335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015606" w14:textId="77777777" w:rsidR="002848AF" w:rsidRPr="001C1F15" w:rsidRDefault="002848AF" w:rsidP="00B12131">
            <w:pPr>
              <w:rPr>
                <w:rStyle w:val="Emphasis"/>
                <w:rFonts w:cstheme="minorHAnsi"/>
                <w:sz w:val="30"/>
                <w:szCs w:val="30"/>
              </w:rPr>
            </w:pPr>
            <w:r w:rsidRPr="001C1F15">
              <w:rPr>
                <w:rStyle w:val="Emphasis"/>
                <w:rFonts w:cstheme="minorHAnsi"/>
                <w:sz w:val="30"/>
                <w:szCs w:val="30"/>
              </w:rPr>
              <w:t>Mitigation: Partner with established accredited providers initially. Invest heavily in a top-tier legal/compliance team.</w:t>
            </w:r>
          </w:p>
        </w:tc>
      </w:tr>
      <w:tr w:rsidR="002848AF" w:rsidRPr="001C1F15" w14:paraId="57B9D15B" w14:textId="77777777" w:rsidTr="00505AF1">
        <w:trPr>
          <w:jc w:val="center"/>
        </w:trPr>
        <w:tc>
          <w:tcPr>
            <w:tcW w:w="2405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664EE1" w14:textId="77777777" w:rsidR="002848AF" w:rsidRPr="001C1F15" w:rsidRDefault="002848AF" w:rsidP="00E81336">
            <w:pPr>
              <w:jc w:val="center"/>
              <w:rPr>
                <w:rStyle w:val="Emphasis"/>
                <w:rFonts w:cstheme="minorHAnsi"/>
                <w:sz w:val="30"/>
                <w:szCs w:val="30"/>
              </w:rPr>
            </w:pPr>
            <w:r w:rsidRPr="001C1F15">
              <w:rPr>
                <w:rStyle w:val="Emphasis"/>
                <w:rFonts w:cstheme="minorHAnsi"/>
                <w:sz w:val="30"/>
                <w:szCs w:val="30"/>
              </w:rPr>
              <w:t>2. User Adoption Risk</w:t>
            </w:r>
          </w:p>
        </w:tc>
        <w:tc>
          <w:tcPr>
            <w:tcW w:w="326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ED0639" w14:textId="77777777" w:rsidR="002848AF" w:rsidRPr="001C1F15" w:rsidRDefault="002848AF" w:rsidP="00B12131">
            <w:pPr>
              <w:rPr>
                <w:rStyle w:val="Emphasis"/>
                <w:rFonts w:cstheme="minorHAnsi"/>
                <w:sz w:val="30"/>
                <w:szCs w:val="30"/>
              </w:rPr>
            </w:pPr>
            <w:r w:rsidRPr="001C1F15">
              <w:rPr>
                <w:rStyle w:val="Emphasis"/>
                <w:rFonts w:cstheme="minorHAnsi"/>
                <w:sz w:val="30"/>
                <w:szCs w:val="30"/>
              </w:rPr>
              <w:t>Doctors don't engage with the social features or find the platform too "gimmicky." They don't see enough value to pay.</w:t>
            </w:r>
          </w:p>
        </w:tc>
        <w:tc>
          <w:tcPr>
            <w:tcW w:w="335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14958B" w14:textId="77777777" w:rsidR="002848AF" w:rsidRPr="001C1F15" w:rsidRDefault="002848AF" w:rsidP="00B12131">
            <w:pPr>
              <w:rPr>
                <w:rStyle w:val="Emphasis"/>
                <w:rFonts w:cstheme="minorHAnsi"/>
                <w:sz w:val="30"/>
                <w:szCs w:val="30"/>
              </w:rPr>
            </w:pPr>
            <w:r w:rsidRPr="001C1F15">
              <w:rPr>
                <w:rStyle w:val="Emphasis"/>
                <w:rFonts w:cstheme="minorHAnsi"/>
                <w:sz w:val="30"/>
                <w:szCs w:val="30"/>
              </w:rPr>
              <w:t>Mitigation: Solve the core problem first: make earning CME incredibly easy. Use a "Product-Led Growth" model where the free tool is so good it sells the premium version.</w:t>
            </w:r>
          </w:p>
        </w:tc>
      </w:tr>
      <w:tr w:rsidR="002848AF" w:rsidRPr="001C1F15" w14:paraId="5A28E4DF" w14:textId="77777777" w:rsidTr="00505AF1">
        <w:trPr>
          <w:jc w:val="center"/>
        </w:trPr>
        <w:tc>
          <w:tcPr>
            <w:tcW w:w="2405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A1846D" w14:textId="77777777" w:rsidR="002848AF" w:rsidRPr="001C1F15" w:rsidRDefault="002848AF" w:rsidP="00E81336">
            <w:pPr>
              <w:jc w:val="center"/>
              <w:rPr>
                <w:rStyle w:val="Emphasis"/>
                <w:rFonts w:cstheme="minorHAnsi"/>
                <w:sz w:val="30"/>
                <w:szCs w:val="30"/>
              </w:rPr>
            </w:pPr>
            <w:r w:rsidRPr="001C1F15">
              <w:rPr>
                <w:rStyle w:val="Emphasis"/>
                <w:rFonts w:cstheme="minorHAnsi"/>
                <w:sz w:val="30"/>
                <w:szCs w:val="30"/>
              </w:rPr>
              <w:t>3. Content Quality Risk</w:t>
            </w:r>
          </w:p>
        </w:tc>
        <w:tc>
          <w:tcPr>
            <w:tcW w:w="326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620071" w14:textId="77777777" w:rsidR="002848AF" w:rsidRPr="001C1F15" w:rsidRDefault="002848AF" w:rsidP="00B12131">
            <w:pPr>
              <w:rPr>
                <w:rStyle w:val="Emphasis"/>
                <w:rFonts w:cstheme="minorHAnsi"/>
                <w:sz w:val="30"/>
                <w:szCs w:val="30"/>
              </w:rPr>
            </w:pPr>
            <w:r w:rsidRPr="001C1F15">
              <w:rPr>
                <w:rStyle w:val="Emphasis"/>
                <w:rFonts w:cstheme="minorHAnsi"/>
                <w:sz w:val="30"/>
                <w:szCs w:val="30"/>
              </w:rPr>
              <w:t>Platform is filled with low-quality or overly promotional content, eroding trust.</w:t>
            </w:r>
          </w:p>
        </w:tc>
        <w:tc>
          <w:tcPr>
            <w:tcW w:w="335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B7EDC0" w14:textId="77777777" w:rsidR="002848AF" w:rsidRPr="001C1F15" w:rsidRDefault="002848AF" w:rsidP="00B12131">
            <w:pPr>
              <w:rPr>
                <w:rStyle w:val="Emphasis"/>
                <w:rFonts w:cstheme="minorHAnsi"/>
                <w:sz w:val="30"/>
                <w:szCs w:val="30"/>
              </w:rPr>
            </w:pPr>
            <w:r w:rsidRPr="001C1F15">
              <w:rPr>
                <w:rStyle w:val="Emphasis"/>
                <w:rFonts w:cstheme="minorHAnsi"/>
                <w:sz w:val="30"/>
                <w:szCs w:val="30"/>
              </w:rPr>
              <w:t>Mitigation: Curate content rigorously. Implement a strong human + AI moderation system. Build an editorial board of respected doctors.</w:t>
            </w:r>
          </w:p>
        </w:tc>
      </w:tr>
      <w:tr w:rsidR="002848AF" w:rsidRPr="001C1F15" w14:paraId="78275645" w14:textId="77777777" w:rsidTr="00505AF1">
        <w:trPr>
          <w:jc w:val="center"/>
        </w:trPr>
        <w:tc>
          <w:tcPr>
            <w:tcW w:w="2405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E11E3E" w14:textId="77777777" w:rsidR="002848AF" w:rsidRPr="001C1F15" w:rsidRDefault="002848AF" w:rsidP="00E81336">
            <w:pPr>
              <w:jc w:val="center"/>
              <w:rPr>
                <w:rStyle w:val="Emphasis"/>
                <w:rFonts w:cstheme="minorHAnsi"/>
                <w:sz w:val="30"/>
                <w:szCs w:val="30"/>
              </w:rPr>
            </w:pPr>
            <w:r w:rsidRPr="001C1F15">
              <w:rPr>
                <w:rStyle w:val="Emphasis"/>
                <w:rFonts w:cstheme="minorHAnsi"/>
                <w:sz w:val="30"/>
                <w:szCs w:val="30"/>
              </w:rPr>
              <w:t>4. Competition Risk</w:t>
            </w:r>
          </w:p>
        </w:tc>
        <w:tc>
          <w:tcPr>
            <w:tcW w:w="326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522B8E" w14:textId="77777777" w:rsidR="002848AF" w:rsidRPr="001C1F15" w:rsidRDefault="002848AF" w:rsidP="00B12131">
            <w:pPr>
              <w:rPr>
                <w:rStyle w:val="Emphasis"/>
                <w:rFonts w:cstheme="minorHAnsi"/>
                <w:sz w:val="30"/>
                <w:szCs w:val="30"/>
              </w:rPr>
            </w:pPr>
            <w:r w:rsidRPr="001C1F15">
              <w:rPr>
                <w:rStyle w:val="Emphasis"/>
                <w:rFonts w:cstheme="minorHAnsi"/>
                <w:sz w:val="30"/>
                <w:szCs w:val="30"/>
              </w:rPr>
              <w:t xml:space="preserve">Existing giants (like LinkedIn Learning for professionals) or </w:t>
            </w:r>
            <w:r w:rsidRPr="001C1F15">
              <w:rPr>
                <w:rStyle w:val="Emphasis"/>
                <w:rFonts w:cstheme="minorHAnsi"/>
                <w:sz w:val="30"/>
                <w:szCs w:val="30"/>
              </w:rPr>
              <w:lastRenderedPageBreak/>
              <w:t>hospital-specific LMS platforms add CME features.</w:t>
            </w:r>
          </w:p>
        </w:tc>
        <w:tc>
          <w:tcPr>
            <w:tcW w:w="335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5DCA51" w14:textId="77777777" w:rsidR="002848AF" w:rsidRPr="001C1F15" w:rsidRDefault="002848AF" w:rsidP="00B12131">
            <w:pPr>
              <w:rPr>
                <w:rStyle w:val="Emphasis"/>
                <w:rFonts w:cstheme="minorHAnsi"/>
                <w:sz w:val="30"/>
                <w:szCs w:val="30"/>
              </w:rPr>
            </w:pPr>
            <w:r w:rsidRPr="001C1F15">
              <w:rPr>
                <w:rStyle w:val="Emphasis"/>
                <w:rFonts w:cstheme="minorHAnsi"/>
                <w:sz w:val="30"/>
                <w:szCs w:val="30"/>
              </w:rPr>
              <w:lastRenderedPageBreak/>
              <w:t xml:space="preserve">Mitigation: Stay niche and deep. No one will understand doctors' </w:t>
            </w:r>
            <w:r w:rsidRPr="001C1F15">
              <w:rPr>
                <w:rStyle w:val="Emphasis"/>
                <w:rFonts w:cstheme="minorHAnsi"/>
                <w:sz w:val="30"/>
                <w:szCs w:val="30"/>
              </w:rPr>
              <w:lastRenderedPageBreak/>
              <w:t>needs better. Focus on the community and superior UX for medical professionals.</w:t>
            </w:r>
          </w:p>
        </w:tc>
      </w:tr>
      <w:tr w:rsidR="002848AF" w:rsidRPr="001C1F15" w14:paraId="3B7550DE" w14:textId="77777777" w:rsidTr="00505AF1">
        <w:trPr>
          <w:jc w:val="center"/>
        </w:trPr>
        <w:tc>
          <w:tcPr>
            <w:tcW w:w="2405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2594E6" w14:textId="77777777" w:rsidR="002848AF" w:rsidRPr="001C1F15" w:rsidRDefault="002848AF" w:rsidP="000F1E66">
            <w:pPr>
              <w:jc w:val="center"/>
              <w:rPr>
                <w:rStyle w:val="Emphasis"/>
                <w:rFonts w:cstheme="minorHAnsi"/>
                <w:sz w:val="30"/>
                <w:szCs w:val="30"/>
              </w:rPr>
            </w:pPr>
            <w:r w:rsidRPr="001C1F15">
              <w:rPr>
                <w:rStyle w:val="Emphasis"/>
                <w:rFonts w:cstheme="minorHAnsi"/>
                <w:sz w:val="30"/>
                <w:szCs w:val="30"/>
              </w:rPr>
              <w:lastRenderedPageBreak/>
              <w:t>5. Burnout &amp; Cash-Out Risk</w:t>
            </w:r>
          </w:p>
        </w:tc>
        <w:tc>
          <w:tcPr>
            <w:tcW w:w="326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CDEA88" w14:textId="77777777" w:rsidR="002848AF" w:rsidRPr="001C1F15" w:rsidRDefault="002848AF" w:rsidP="00B12131">
            <w:pPr>
              <w:rPr>
                <w:rStyle w:val="Emphasis"/>
                <w:rFonts w:cstheme="minorHAnsi"/>
                <w:sz w:val="30"/>
                <w:szCs w:val="30"/>
              </w:rPr>
            </w:pPr>
            <w:r w:rsidRPr="001C1F15">
              <w:rPr>
                <w:rStyle w:val="Emphasis"/>
                <w:rFonts w:cstheme="minorHAnsi"/>
                <w:sz w:val="30"/>
                <w:szCs w:val="30"/>
              </w:rPr>
              <w:t>The initial investment runs out before achieving product-market fit or a critical mass of users.</w:t>
            </w:r>
          </w:p>
        </w:tc>
        <w:tc>
          <w:tcPr>
            <w:tcW w:w="335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AB5F57" w14:textId="32AE6F88" w:rsidR="002848AF" w:rsidRPr="001C1F15" w:rsidRDefault="002848AF" w:rsidP="00B12131">
            <w:pPr>
              <w:rPr>
                <w:rStyle w:val="Emphasis"/>
                <w:rFonts w:cstheme="minorHAnsi"/>
                <w:sz w:val="30"/>
                <w:szCs w:val="30"/>
              </w:rPr>
            </w:pPr>
            <w:r w:rsidRPr="001C1F15">
              <w:rPr>
                <w:rStyle w:val="Emphasis"/>
                <w:rFonts w:cstheme="minorHAnsi"/>
                <w:sz w:val="30"/>
                <w:szCs w:val="30"/>
              </w:rPr>
              <w:t>Mitigation: Raise enough capital (1.5-2 Cr) for an 18–24-month runway. Focus on a few key specialties first (e.g., Cardiologists &amp; Surgeons) instead of going broad too soon.</w:t>
            </w:r>
          </w:p>
        </w:tc>
      </w:tr>
      <w:tr w:rsidR="002848AF" w:rsidRPr="001C1F15" w14:paraId="29B28580" w14:textId="77777777" w:rsidTr="00505AF1">
        <w:trPr>
          <w:jc w:val="center"/>
        </w:trPr>
        <w:tc>
          <w:tcPr>
            <w:tcW w:w="2405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EAC1A56" w14:textId="77777777" w:rsidR="002848AF" w:rsidRPr="001C1F15" w:rsidRDefault="002848AF" w:rsidP="000F1E66">
            <w:pPr>
              <w:jc w:val="center"/>
              <w:rPr>
                <w:rStyle w:val="Emphasis"/>
                <w:rFonts w:cstheme="minorHAnsi"/>
                <w:sz w:val="30"/>
                <w:szCs w:val="30"/>
              </w:rPr>
            </w:pPr>
            <w:r w:rsidRPr="001C1F15">
              <w:rPr>
                <w:rStyle w:val="Emphasis"/>
                <w:rFonts w:cstheme="minorHAnsi"/>
                <w:sz w:val="30"/>
                <w:szCs w:val="30"/>
              </w:rPr>
              <w:t>6. Monetization Misstep</w:t>
            </w:r>
          </w:p>
        </w:tc>
        <w:tc>
          <w:tcPr>
            <w:tcW w:w="326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7B05DF" w14:textId="77777777" w:rsidR="002848AF" w:rsidRPr="001C1F15" w:rsidRDefault="002848AF" w:rsidP="00B12131">
            <w:pPr>
              <w:rPr>
                <w:rStyle w:val="Emphasis"/>
                <w:rFonts w:cstheme="minorHAnsi"/>
                <w:sz w:val="30"/>
                <w:szCs w:val="30"/>
              </w:rPr>
            </w:pPr>
            <w:r w:rsidRPr="001C1F15">
              <w:rPr>
                <w:rStyle w:val="Emphasis"/>
                <w:rFonts w:cstheme="minorHAnsi"/>
                <w:sz w:val="30"/>
                <w:szCs w:val="30"/>
              </w:rPr>
              <w:t>Introducing ads or pharma sponsorship in a way that feels intrusive and destroys user trust.</w:t>
            </w:r>
          </w:p>
        </w:tc>
        <w:tc>
          <w:tcPr>
            <w:tcW w:w="3351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9D116E" w14:textId="77777777" w:rsidR="002848AF" w:rsidRPr="001C1F15" w:rsidRDefault="002848AF" w:rsidP="00B12131">
            <w:pPr>
              <w:rPr>
                <w:rStyle w:val="Emphasis"/>
                <w:rFonts w:cstheme="minorHAnsi"/>
                <w:sz w:val="30"/>
                <w:szCs w:val="30"/>
              </w:rPr>
            </w:pPr>
            <w:r w:rsidRPr="001C1F15">
              <w:rPr>
                <w:rStyle w:val="Emphasis"/>
                <w:rFonts w:cstheme="minorHAnsi"/>
                <w:sz w:val="30"/>
                <w:szCs w:val="30"/>
              </w:rPr>
              <w:t xml:space="preserve">Mitigation: Be transparent. All sponsored content must be clearly </w:t>
            </w:r>
            <w:proofErr w:type="spellStart"/>
            <w:r w:rsidRPr="001C1F15">
              <w:rPr>
                <w:rStyle w:val="Emphasis"/>
                <w:rFonts w:cstheme="minorHAnsi"/>
                <w:sz w:val="30"/>
                <w:szCs w:val="30"/>
              </w:rPr>
              <w:t>labeled</w:t>
            </w:r>
            <w:proofErr w:type="spellEnd"/>
            <w:r w:rsidRPr="001C1F15">
              <w:rPr>
                <w:rStyle w:val="Emphasis"/>
                <w:rFonts w:cstheme="minorHAnsi"/>
                <w:sz w:val="30"/>
                <w:szCs w:val="30"/>
              </w:rPr>
              <w:t xml:space="preserve"> and truly educational, not promotional. Let users control their data.</w:t>
            </w:r>
          </w:p>
        </w:tc>
      </w:tr>
    </w:tbl>
    <w:p w14:paraId="5A98E37A" w14:textId="365B975D" w:rsidR="00B160C1" w:rsidRDefault="00B160C1" w:rsidP="00917025">
      <w:pPr>
        <w:pStyle w:val="Heading4"/>
        <w:jc w:val="center"/>
        <w:rPr>
          <w:rStyle w:val="Emphasis"/>
          <w:rFonts w:asciiTheme="minorHAnsi" w:eastAsia="Times New Roman" w:hAnsiTheme="minorHAnsi" w:cstheme="minorHAnsi"/>
          <w:i/>
          <w:iCs/>
          <w:sz w:val="30"/>
          <w:szCs w:val="30"/>
        </w:rPr>
      </w:pPr>
    </w:p>
    <w:p w14:paraId="72CA8EAB" w14:textId="5FD025B0" w:rsidR="00B160C1" w:rsidRDefault="00B160C1" w:rsidP="00B160C1"/>
    <w:p w14:paraId="4F42BC9C" w14:textId="4E4A872F" w:rsidR="00B160C1" w:rsidRDefault="00B160C1" w:rsidP="00B160C1"/>
    <w:p w14:paraId="1C31001A" w14:textId="1EDD99BF" w:rsidR="00B160C1" w:rsidRDefault="00B160C1" w:rsidP="00B160C1"/>
    <w:p w14:paraId="366005FC" w14:textId="77777777" w:rsidR="00B160C1" w:rsidRPr="00B160C1" w:rsidRDefault="00B160C1" w:rsidP="00B160C1"/>
    <w:p w14:paraId="39EB932B" w14:textId="6D330D7A" w:rsidR="007A7978" w:rsidRPr="00C87144" w:rsidRDefault="002848AF" w:rsidP="00917025">
      <w:pPr>
        <w:pStyle w:val="Heading4"/>
        <w:jc w:val="center"/>
        <w:rPr>
          <w:rStyle w:val="Emphasis"/>
          <w:rFonts w:asciiTheme="minorHAnsi" w:eastAsia="Times New Roman" w:hAnsiTheme="minorHAnsi" w:cstheme="minorHAnsi"/>
          <w:b/>
          <w:i/>
          <w:iCs/>
          <w:color w:val="000000" w:themeColor="text1"/>
          <w:sz w:val="72"/>
          <w:szCs w:val="7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87144">
        <w:rPr>
          <w:rStyle w:val="Emphasis"/>
          <w:rFonts w:asciiTheme="minorHAnsi" w:eastAsia="Times New Roman" w:hAnsiTheme="minorHAnsi" w:cstheme="minorHAnsi"/>
          <w:b/>
          <w:i/>
          <w:iCs/>
          <w:color w:val="000000" w:themeColor="text1"/>
          <w:sz w:val="72"/>
          <w:szCs w:val="7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Conclusion</w:t>
      </w:r>
    </w:p>
    <w:p w14:paraId="01FE93B7" w14:textId="11D634C2" w:rsidR="002848AF" w:rsidRPr="00723F2B" w:rsidRDefault="002848AF" w:rsidP="00723F2B">
      <w:pPr>
        <w:pStyle w:val="ds-markdown-paragraph"/>
        <w:shd w:val="clear" w:color="auto" w:fill="FFFFFF"/>
        <w:spacing w:before="206" w:beforeAutospacing="0" w:after="0" w:afterAutospacing="0" w:line="429" w:lineRule="atLeast"/>
        <w:ind w:right="-755" w:firstLine="720"/>
        <w:rPr>
          <w:rStyle w:val="Emphasis"/>
          <w:rFonts w:asciiTheme="minorHAnsi" w:hAnsiTheme="minorHAnsi" w:cstheme="minorHAnsi"/>
          <w:sz w:val="40"/>
          <w:szCs w:val="40"/>
        </w:rPr>
      </w:pPr>
      <w:r w:rsidRPr="00723F2B">
        <w:rPr>
          <w:rStyle w:val="Emphasis"/>
          <w:rFonts w:asciiTheme="minorHAnsi" w:hAnsiTheme="minorHAnsi" w:cstheme="minorHAnsi"/>
          <w:b/>
          <w:bCs/>
          <w:sz w:val="40"/>
          <w:szCs w:val="40"/>
        </w:rPr>
        <w:t>MedConnect</w:t>
      </w:r>
      <w:r w:rsidRPr="00723F2B">
        <w:rPr>
          <w:rStyle w:val="Emphasis"/>
          <w:rFonts w:asciiTheme="minorHAnsi" w:hAnsiTheme="minorHAnsi" w:cstheme="minorHAnsi"/>
          <w:sz w:val="40"/>
          <w:szCs w:val="40"/>
        </w:rPr>
        <w:t xml:space="preserve"> is a high-potential business with a clear path to recurring revenue through subscriptions and B2B partnerships. The initial investment is significant, primarily due to compliance and tech costs. Profitability is achievable within 2-3 years by focusing on providing immense value to time-poor doctors, navigating the complex regulatory landscape, and building a trusted, professional community. The biggest risk is not execution, but failing to secure the right accreditation and trust from the medical community from day one.</w:t>
      </w:r>
    </w:p>
    <w:sectPr w:rsidR="002848AF" w:rsidRPr="00723F2B" w:rsidSect="00464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15008" w14:textId="77777777" w:rsidR="00A81085" w:rsidRDefault="00A81085" w:rsidP="00A8305D">
      <w:pPr>
        <w:spacing w:after="0" w:line="240" w:lineRule="auto"/>
      </w:pPr>
      <w:r>
        <w:separator/>
      </w:r>
    </w:p>
  </w:endnote>
  <w:endnote w:type="continuationSeparator" w:id="0">
    <w:p w14:paraId="238459C1" w14:textId="77777777" w:rsidR="00A81085" w:rsidRDefault="00A81085" w:rsidP="00A83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62CF6" w14:textId="77777777" w:rsidR="00A81085" w:rsidRDefault="00A81085" w:rsidP="00A8305D">
      <w:pPr>
        <w:spacing w:after="0" w:line="240" w:lineRule="auto"/>
      </w:pPr>
      <w:r>
        <w:separator/>
      </w:r>
    </w:p>
  </w:footnote>
  <w:footnote w:type="continuationSeparator" w:id="0">
    <w:p w14:paraId="14E19F96" w14:textId="77777777" w:rsidR="00A81085" w:rsidRDefault="00A81085" w:rsidP="00A830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4CE2"/>
    <w:multiLevelType w:val="hybridMultilevel"/>
    <w:tmpl w:val="636465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45D77"/>
    <w:multiLevelType w:val="multilevel"/>
    <w:tmpl w:val="C2A2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800677"/>
    <w:multiLevelType w:val="multilevel"/>
    <w:tmpl w:val="4752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35B30"/>
    <w:multiLevelType w:val="multilevel"/>
    <w:tmpl w:val="10D2A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2E5B64"/>
    <w:multiLevelType w:val="multilevel"/>
    <w:tmpl w:val="B1DC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B56BF"/>
    <w:multiLevelType w:val="multilevel"/>
    <w:tmpl w:val="8EEC8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color w:val="auto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CF6DCB"/>
    <w:multiLevelType w:val="multilevel"/>
    <w:tmpl w:val="89B69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DC6651"/>
    <w:multiLevelType w:val="hybridMultilevel"/>
    <w:tmpl w:val="F39AE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6D0C41"/>
    <w:multiLevelType w:val="hybridMultilevel"/>
    <w:tmpl w:val="AF561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7603C"/>
    <w:multiLevelType w:val="multilevel"/>
    <w:tmpl w:val="5546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A93600"/>
    <w:multiLevelType w:val="multilevel"/>
    <w:tmpl w:val="965E3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F22B03"/>
    <w:multiLevelType w:val="multilevel"/>
    <w:tmpl w:val="A1CA6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5857DD"/>
    <w:multiLevelType w:val="multilevel"/>
    <w:tmpl w:val="F372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68374C"/>
    <w:multiLevelType w:val="multilevel"/>
    <w:tmpl w:val="245E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DD22FA"/>
    <w:multiLevelType w:val="multilevel"/>
    <w:tmpl w:val="221C1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3010470">
    <w:abstractNumId w:val="7"/>
  </w:num>
  <w:num w:numId="2" w16cid:durableId="766266157">
    <w:abstractNumId w:val="6"/>
  </w:num>
  <w:num w:numId="3" w16cid:durableId="1397168532">
    <w:abstractNumId w:val="3"/>
  </w:num>
  <w:num w:numId="4" w16cid:durableId="836650065">
    <w:abstractNumId w:val="4"/>
  </w:num>
  <w:num w:numId="5" w16cid:durableId="119885578">
    <w:abstractNumId w:val="2"/>
  </w:num>
  <w:num w:numId="6" w16cid:durableId="866405118">
    <w:abstractNumId w:val="13"/>
  </w:num>
  <w:num w:numId="7" w16cid:durableId="1032535303">
    <w:abstractNumId w:val="13"/>
  </w:num>
  <w:num w:numId="8" w16cid:durableId="250892726">
    <w:abstractNumId w:val="0"/>
  </w:num>
  <w:num w:numId="9" w16cid:durableId="20054574">
    <w:abstractNumId w:val="11"/>
  </w:num>
  <w:num w:numId="10" w16cid:durableId="1210461716">
    <w:abstractNumId w:val="5"/>
  </w:num>
  <w:num w:numId="11" w16cid:durableId="961502699">
    <w:abstractNumId w:val="8"/>
  </w:num>
  <w:num w:numId="12" w16cid:durableId="193462787">
    <w:abstractNumId w:val="10"/>
  </w:num>
  <w:num w:numId="13" w16cid:durableId="1552644479">
    <w:abstractNumId w:val="12"/>
  </w:num>
  <w:num w:numId="14" w16cid:durableId="1633317575">
    <w:abstractNumId w:val="9"/>
  </w:num>
  <w:num w:numId="15" w16cid:durableId="1750348181">
    <w:abstractNumId w:val="1"/>
  </w:num>
  <w:num w:numId="16" w16cid:durableId="16134427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B1"/>
    <w:rsid w:val="00057048"/>
    <w:rsid w:val="00072AE1"/>
    <w:rsid w:val="000A3F39"/>
    <w:rsid w:val="000D2653"/>
    <w:rsid w:val="000F02B9"/>
    <w:rsid w:val="000F117E"/>
    <w:rsid w:val="000F1E66"/>
    <w:rsid w:val="001160DB"/>
    <w:rsid w:val="00121B7F"/>
    <w:rsid w:val="00174A53"/>
    <w:rsid w:val="001C1F15"/>
    <w:rsid w:val="001E28AA"/>
    <w:rsid w:val="001F5446"/>
    <w:rsid w:val="002063CF"/>
    <w:rsid w:val="00226C12"/>
    <w:rsid w:val="002611C4"/>
    <w:rsid w:val="00284788"/>
    <w:rsid w:val="002848AF"/>
    <w:rsid w:val="002938C7"/>
    <w:rsid w:val="00296A0D"/>
    <w:rsid w:val="002C527D"/>
    <w:rsid w:val="002E0FC7"/>
    <w:rsid w:val="00300BFD"/>
    <w:rsid w:val="00360977"/>
    <w:rsid w:val="00407F45"/>
    <w:rsid w:val="004173E3"/>
    <w:rsid w:val="0042215F"/>
    <w:rsid w:val="00444EC5"/>
    <w:rsid w:val="00464622"/>
    <w:rsid w:val="004646EE"/>
    <w:rsid w:val="00484A9D"/>
    <w:rsid w:val="00497507"/>
    <w:rsid w:val="004D57F7"/>
    <w:rsid w:val="00505AF1"/>
    <w:rsid w:val="00536C8C"/>
    <w:rsid w:val="005A0F22"/>
    <w:rsid w:val="005D4B10"/>
    <w:rsid w:val="006013C8"/>
    <w:rsid w:val="00673942"/>
    <w:rsid w:val="006A33B1"/>
    <w:rsid w:val="007232FB"/>
    <w:rsid w:val="00723F2B"/>
    <w:rsid w:val="00732B4E"/>
    <w:rsid w:val="0073550B"/>
    <w:rsid w:val="00765B50"/>
    <w:rsid w:val="00767899"/>
    <w:rsid w:val="007823E3"/>
    <w:rsid w:val="00795058"/>
    <w:rsid w:val="00795653"/>
    <w:rsid w:val="007A2C6D"/>
    <w:rsid w:val="007A7978"/>
    <w:rsid w:val="008462A1"/>
    <w:rsid w:val="00875644"/>
    <w:rsid w:val="008A4F4B"/>
    <w:rsid w:val="0090156D"/>
    <w:rsid w:val="00917025"/>
    <w:rsid w:val="00957DF4"/>
    <w:rsid w:val="009814FD"/>
    <w:rsid w:val="009B6209"/>
    <w:rsid w:val="009D2238"/>
    <w:rsid w:val="00A26607"/>
    <w:rsid w:val="00A31417"/>
    <w:rsid w:val="00A319D9"/>
    <w:rsid w:val="00A54206"/>
    <w:rsid w:val="00A75CA4"/>
    <w:rsid w:val="00A81085"/>
    <w:rsid w:val="00A8305D"/>
    <w:rsid w:val="00A91304"/>
    <w:rsid w:val="00AE793B"/>
    <w:rsid w:val="00AF7AD9"/>
    <w:rsid w:val="00B12131"/>
    <w:rsid w:val="00B160C1"/>
    <w:rsid w:val="00B364C2"/>
    <w:rsid w:val="00BE2D31"/>
    <w:rsid w:val="00C07FE0"/>
    <w:rsid w:val="00C2125B"/>
    <w:rsid w:val="00C3159C"/>
    <w:rsid w:val="00C31D2E"/>
    <w:rsid w:val="00C87144"/>
    <w:rsid w:val="00CE7F04"/>
    <w:rsid w:val="00D43A2D"/>
    <w:rsid w:val="00D838DC"/>
    <w:rsid w:val="00D97733"/>
    <w:rsid w:val="00DC235D"/>
    <w:rsid w:val="00DF381F"/>
    <w:rsid w:val="00E0102A"/>
    <w:rsid w:val="00E3114B"/>
    <w:rsid w:val="00E76414"/>
    <w:rsid w:val="00E81336"/>
    <w:rsid w:val="00ED15D2"/>
    <w:rsid w:val="00EF3A84"/>
    <w:rsid w:val="00F148FB"/>
    <w:rsid w:val="00F84124"/>
    <w:rsid w:val="00F87F6C"/>
    <w:rsid w:val="00F945CC"/>
    <w:rsid w:val="00FA37B7"/>
    <w:rsid w:val="00FC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7546"/>
  <w15:chartTrackingRefBased/>
  <w15:docId w15:val="{CAD55F8E-EC86-4F15-9F75-20973C89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A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956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57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3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9565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95653"/>
    <w:rPr>
      <w:b/>
      <w:bCs/>
    </w:rPr>
  </w:style>
  <w:style w:type="paragraph" w:customStyle="1" w:styleId="ds-markdown-paragraph">
    <w:name w:val="ds-markdown-paragraph"/>
    <w:basedOn w:val="Normal"/>
    <w:rsid w:val="00795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C57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2848AF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26C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F7A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83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05D"/>
  </w:style>
  <w:style w:type="paragraph" w:styleId="Footer">
    <w:name w:val="footer"/>
    <w:basedOn w:val="Normal"/>
    <w:link w:val="FooterChar"/>
    <w:uiPriority w:val="99"/>
    <w:unhideWhenUsed/>
    <w:rsid w:val="00A83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21</Pages>
  <Words>2863</Words>
  <Characters>16324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Kharat</dc:creator>
  <cp:keywords/>
  <dc:description/>
  <cp:lastModifiedBy>Ketan Kharat</cp:lastModifiedBy>
  <cp:revision>156</cp:revision>
  <dcterms:created xsi:type="dcterms:W3CDTF">2025-08-30T19:56:00Z</dcterms:created>
  <dcterms:modified xsi:type="dcterms:W3CDTF">2025-08-31T12:16:00Z</dcterms:modified>
</cp:coreProperties>
</file>