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4F46E5"/>
          <w:sz w:val="72"/>
          <w:szCs w:val="72"/>
        </w:rPr>
        <w:t xml:space="preserve">ResumeIQ</w:t>
      </w:r>
    </w:p>
    <w:p>
      <w:pPr>
        <w:spacing w:after="240" w:before="120"/>
        <w:jc w:val="center"/>
      </w:pPr>
      <w:r>
        <w:rPr>
          <w:rFonts w:ascii="Arial" w:cs="Arial" w:eastAsia="Arial" w:hAnsi="Arial"/>
          <w:color w:val="1E1B4B"/>
          <w:sz w:val="30"/>
          <w:szCs w:val="30"/>
        </w:rPr>
        <w:t xml:space="preserve">AI-Powered Resume Analyzer &amp; Job Match System</w:t>
      </w:r>
    </w:p>
    <w:p>
      <w:pPr>
        <w:spacing w:after="80" w:before="0"/>
        <w:jc w:val="center"/>
      </w:pPr>
      <w:r>
        <w:rPr>
          <w:rFonts w:ascii="Arial" w:cs="Arial" w:eastAsia="Arial" w:hAnsi="Arial"/>
          <w:color w:val="6B7280"/>
          <w:sz w:val="22"/>
          <w:szCs w:val="22"/>
        </w:rPr>
        <w:t xml:space="preserve">Final Year Project Documentation</w:t>
      </w:r>
    </w:p>
    <w:p>
      <w:pPr>
        <w:spacing w:after="80" w:before="0"/>
        <w:jc w:val="center"/>
      </w:pPr>
      <w:r>
        <w:rPr>
          <w:rFonts w:ascii="Arial" w:cs="Arial" w:eastAsia="Arial" w:hAnsi="Arial"/>
          <w:color w:val="6B7280"/>
          <w:sz w:val="22"/>
          <w:szCs w:val="22"/>
        </w:rPr>
        <w:t xml:space="preserve">Master of Computer Science (MCS)</w:t>
      </w:r>
    </w:p>
    <w:p>
      <w:pPr>
        <w:spacing w:after="0" w:before="240"/>
        <w:jc w:val="center"/>
      </w:pPr>
      <w:r>
        <w:rPr>
          <w:rFonts w:ascii="Arial" w:cs="Arial" w:eastAsia="Arial" w:hAnsi="Arial"/>
          <w:color w:val="4F46E5"/>
          <w:sz w:val="22"/>
          <w:szCs w:val="22"/>
        </w:rPr>
        <w:t xml:space="preserve">2024 – 2025</w:t>
      </w:r>
    </w:p>
    <w:p>
      <w:r>
        <w:br w:type="page"/>
      </w:r>
    </w:p>
    <w:p>
      <w:pPr>
        <w:pStyle w:val="Heading1"/>
        <w:spacing w:after="120" w:before="360"/>
      </w:pPr>
      <w:r>
        <w:rPr>
          <w:rFonts w:ascii="Arial" w:cs="Arial" w:eastAsia="Arial" w:hAnsi="Arial"/>
          <w:b/>
          <w:bCs/>
          <w:color w:val="1E1B4B"/>
          <w:sz w:val="32"/>
          <w:szCs w:val="32"/>
        </w:rPr>
        <w:t xml:space="preserve">1. Introduction</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1.1 Project Overview</w:t>
      </w:r>
    </w:p>
    <w:p>
      <w:pPr>
        <w:spacing w:after="120"/>
      </w:pPr>
      <w:r>
        <w:rPr>
          <w:rFonts w:ascii="Arial" w:cs="Arial" w:eastAsia="Arial" w:hAnsi="Arial"/>
          <w:color w:val="111827"/>
          <w:sz w:val="22"/>
          <w:szCs w:val="22"/>
        </w:rPr>
        <w:t xml:space="preserve">ResumeIQ is an AI-powered web application that analyzes resumes using Natural Language Processing (NLP) and Machine Learning (ML) techniques. The system provides job seekers with actionable feedback on their resume quality, ATS (Applicant Tracking System) compatibility, skill identification, and job description matching.</w:t>
      </w:r>
    </w:p>
    <w:p>
      <w:pPr>
        <w:spacing w:after="120"/>
      </w:pPr>
      <w:r>
        <w:rPr>
          <w:rFonts w:ascii="Arial" w:cs="Arial" w:eastAsia="Arial" w:hAnsi="Arial"/>
          <w:color w:val="111827"/>
          <w:sz w:val="22"/>
          <w:szCs w:val="22"/>
        </w:rPr>
        <w:t xml:space="preserve">The application bridges the gap between job seekers and employers by automating resume evaluation — a task that traditionally requires expert human review.</w:t>
      </w:r>
    </w:p>
    <w:p>
      <w:pPr>
        <w:pStyle w:val="Heading2"/>
        <w:spacing w:after="100" w:before="280"/>
      </w:pPr>
      <w:r>
        <w:rPr>
          <w:rFonts w:ascii="Arial" w:cs="Arial" w:eastAsia="Arial" w:hAnsi="Arial"/>
          <w:b/>
          <w:bCs/>
          <w:color w:val="4F46E5"/>
          <w:sz w:val="26"/>
          <w:szCs w:val="26"/>
        </w:rPr>
        <w:t xml:space="preserve">1.2 Problem Statement</w:t>
      </w:r>
    </w:p>
    <w:p>
      <w:pPr>
        <w:spacing w:after="120"/>
      </w:pPr>
      <w:r>
        <w:rPr>
          <w:rFonts w:ascii="Arial" w:cs="Arial" w:eastAsia="Arial" w:hAnsi="Arial"/>
          <w:color w:val="111827"/>
          <w:sz w:val="22"/>
          <w:szCs w:val="22"/>
        </w:rPr>
        <w:t xml:space="preserve">In today’s competitive job market, over 75% of resumes are rejected by Applicant Tracking Systems before a human ever reads them. Job seekers lack visibility into why their resumes fail, which skills are missing, and how well they match a specific job description. This project addresses that problem with an intelligent, automated solution.</w:t>
      </w:r>
    </w:p>
    <w:p>
      <w:pPr>
        <w:pStyle w:val="Heading2"/>
        <w:spacing w:after="100" w:before="280"/>
      </w:pPr>
      <w:r>
        <w:rPr>
          <w:rFonts w:ascii="Arial" w:cs="Arial" w:eastAsia="Arial" w:hAnsi="Arial"/>
          <w:b/>
          <w:bCs/>
          <w:color w:val="4F46E5"/>
          <w:sz w:val="26"/>
          <w:szCs w:val="26"/>
        </w:rPr>
        <w:t xml:space="preserve">1.3 Objectives</w:t>
      </w:r>
    </w:p>
    <w:p>
      <w:pPr>
        <w:pStyle w:val="ListParagraph"/>
        <w:numPr>
          <w:ilvl w:val="0"/>
          <w:numId w:val="2"/>
        </w:numPr>
        <w:spacing w:after="80"/>
      </w:pPr>
      <w:r>
        <w:rPr>
          <w:rFonts w:ascii="Arial" w:cs="Arial" w:eastAsia="Arial" w:hAnsi="Arial"/>
          <w:color w:val="111827"/>
          <w:sz w:val="22"/>
          <w:szCs w:val="22"/>
        </w:rPr>
        <w:t xml:space="preserve">Extract and analyze resume content from PDF documents</w:t>
      </w:r>
    </w:p>
    <w:p>
      <w:pPr>
        <w:pStyle w:val="ListParagraph"/>
        <w:numPr>
          <w:ilvl w:val="0"/>
          <w:numId w:val="2"/>
        </w:numPr>
        <w:spacing w:after="80"/>
      </w:pPr>
      <w:r>
        <w:rPr>
          <w:rFonts w:ascii="Arial" w:cs="Arial" w:eastAsia="Arial" w:hAnsi="Arial"/>
          <w:color w:val="111827"/>
          <w:sz w:val="22"/>
          <w:szCs w:val="22"/>
        </w:rPr>
        <w:t xml:space="preserve">Identify technical and soft skills using NLP techniques</w:t>
      </w:r>
    </w:p>
    <w:p>
      <w:pPr>
        <w:pStyle w:val="ListParagraph"/>
        <w:numPr>
          <w:ilvl w:val="0"/>
          <w:numId w:val="2"/>
        </w:numPr>
        <w:spacing w:after="80"/>
      </w:pPr>
      <w:r>
        <w:rPr>
          <w:rFonts w:ascii="Arial" w:cs="Arial" w:eastAsia="Arial" w:hAnsi="Arial"/>
          <w:color w:val="111827"/>
          <w:sz w:val="22"/>
          <w:szCs w:val="22"/>
        </w:rPr>
        <w:t xml:space="preserve">Calculate an ATS compatibility score based on industry standards</w:t>
      </w:r>
    </w:p>
    <w:p>
      <w:pPr>
        <w:pStyle w:val="ListParagraph"/>
        <w:numPr>
          <w:ilvl w:val="0"/>
          <w:numId w:val="2"/>
        </w:numPr>
        <w:spacing w:after="80"/>
      </w:pPr>
      <w:r>
        <w:rPr>
          <w:rFonts w:ascii="Arial" w:cs="Arial" w:eastAsia="Arial" w:hAnsi="Arial"/>
          <w:color w:val="111827"/>
          <w:sz w:val="22"/>
          <w:szCs w:val="22"/>
        </w:rPr>
        <w:t xml:space="preserve">Measure job description match using TF-IDF and Cosine Similarity</w:t>
      </w:r>
    </w:p>
    <w:p>
      <w:pPr>
        <w:pStyle w:val="ListParagraph"/>
        <w:numPr>
          <w:ilvl w:val="0"/>
          <w:numId w:val="2"/>
        </w:numPr>
        <w:spacing w:after="80"/>
      </w:pPr>
      <w:r>
        <w:rPr>
          <w:rFonts w:ascii="Arial" w:cs="Arial" w:eastAsia="Arial" w:hAnsi="Arial"/>
          <w:color w:val="111827"/>
          <w:sz w:val="22"/>
          <w:szCs w:val="22"/>
        </w:rPr>
        <w:t xml:space="preserve">Provide personalized AI suggestions for resume improvement</w:t>
      </w:r>
    </w:p>
    <w:p>
      <w:pPr>
        <w:pStyle w:val="ListParagraph"/>
        <w:numPr>
          <w:ilvl w:val="0"/>
          <w:numId w:val="2"/>
        </w:numPr>
        <w:spacing w:after="80"/>
      </w:pPr>
      <w:r>
        <w:rPr>
          <w:rFonts w:ascii="Arial" w:cs="Arial" w:eastAsia="Arial" w:hAnsi="Arial"/>
          <w:color w:val="111827"/>
          <w:sz w:val="22"/>
          <w:szCs w:val="22"/>
        </w:rPr>
        <w:t xml:space="preserve">Present results through an intuitive, modern web interface</w:t>
      </w:r>
    </w:p>
    <w:p>
      <w:r>
        <w:br w:type="page"/>
      </w:r>
    </w:p>
    <w:p>
      <w:pPr>
        <w:pStyle w:val="Heading1"/>
        <w:spacing w:after="120" w:before="360"/>
      </w:pPr>
      <w:r>
        <w:rPr>
          <w:rFonts w:ascii="Arial" w:cs="Arial" w:eastAsia="Arial" w:hAnsi="Arial"/>
          <w:b/>
          <w:bCs/>
          <w:color w:val="1E1B4B"/>
          <w:sz w:val="32"/>
          <w:szCs w:val="32"/>
        </w:rPr>
        <w:t xml:space="preserve">2. Literature Review</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2.1 Applicant Tracking Systems (ATS)</w:t>
      </w:r>
    </w:p>
    <w:p>
      <w:pPr>
        <w:spacing w:after="120"/>
      </w:pPr>
      <w:r>
        <w:rPr>
          <w:rFonts w:ascii="Arial" w:cs="Arial" w:eastAsia="Arial" w:hAnsi="Arial"/>
          <w:color w:val="111827"/>
          <w:sz w:val="22"/>
          <w:szCs w:val="22"/>
        </w:rPr>
        <w:t xml:space="preserve">Applicant Tracking Systems are software applications used by employers to collect, sort, and filter resumes. Studies show that over 98% of Fortune 500 companies use ATS software. The primary limitation of ATS is its keyword-based matching, which penalizes well-qualified candidates who do not use the correct terminology.</w:t>
      </w:r>
    </w:p>
    <w:p>
      <w:pPr>
        <w:pStyle w:val="Heading2"/>
        <w:spacing w:after="100" w:before="280"/>
      </w:pPr>
      <w:r>
        <w:rPr>
          <w:rFonts w:ascii="Arial" w:cs="Arial" w:eastAsia="Arial" w:hAnsi="Arial"/>
          <w:b/>
          <w:bCs/>
          <w:color w:val="4F46E5"/>
          <w:sz w:val="26"/>
          <w:szCs w:val="26"/>
        </w:rPr>
        <w:t xml:space="preserve">2.2 Natural Language Processing in HR Technology</w:t>
      </w:r>
    </w:p>
    <w:p>
      <w:pPr>
        <w:spacing w:after="120"/>
      </w:pPr>
      <w:r>
        <w:rPr>
          <w:rFonts w:ascii="Arial" w:cs="Arial" w:eastAsia="Arial" w:hAnsi="Arial"/>
          <w:color w:val="111827"/>
          <w:sz w:val="22"/>
          <w:szCs w:val="22"/>
        </w:rPr>
        <w:t xml:space="preserve">NLP has emerged as a powerful tool in Human Resources technology. Techniques such as Named Entity Recognition (NER), TF-IDF vectorization, and semantic similarity have been successfully applied to resume parsing, job matching, and candidate ranking systems.</w:t>
      </w:r>
    </w:p>
    <w:p>
      <w:pPr>
        <w:pStyle w:val="Heading2"/>
        <w:spacing w:after="100" w:before="280"/>
      </w:pPr>
      <w:r>
        <w:rPr>
          <w:rFonts w:ascii="Arial" w:cs="Arial" w:eastAsia="Arial" w:hAnsi="Arial"/>
          <w:b/>
          <w:bCs/>
          <w:color w:val="4F46E5"/>
          <w:sz w:val="26"/>
          <w:szCs w:val="26"/>
        </w:rPr>
        <w:t xml:space="preserve">2.3 Skill Extraction</w:t>
      </w:r>
    </w:p>
    <w:p>
      <w:pPr>
        <w:spacing w:after="120"/>
      </w:pPr>
      <w:r>
        <w:rPr>
          <w:rFonts w:ascii="Arial" w:cs="Arial" w:eastAsia="Arial" w:hAnsi="Arial"/>
          <w:color w:val="111827"/>
          <w:sz w:val="22"/>
          <w:szCs w:val="22"/>
        </w:rPr>
        <w:t xml:space="preserve">Skill extraction from resumes is a well-studied problem in information retrieval. Rule-based approaches using curated skill taxonomies combined with pattern matching have shown high precision in identifying technical competencies from unstructured text.</w:t>
      </w:r>
    </w:p>
    <w:p>
      <w:pPr>
        <w:pStyle w:val="Heading2"/>
        <w:spacing w:after="100" w:before="280"/>
      </w:pPr>
      <w:r>
        <w:rPr>
          <w:rFonts w:ascii="Arial" w:cs="Arial" w:eastAsia="Arial" w:hAnsi="Arial"/>
          <w:b/>
          <w:bCs/>
          <w:color w:val="4F46E5"/>
          <w:sz w:val="26"/>
          <w:szCs w:val="26"/>
        </w:rPr>
        <w:t xml:space="preserve">2.4 TF-IDF &amp; Cosine Similarity</w:t>
      </w:r>
    </w:p>
    <w:p>
      <w:pPr>
        <w:spacing w:after="120"/>
      </w:pPr>
      <w:r>
        <w:rPr>
          <w:rFonts w:ascii="Arial" w:cs="Arial" w:eastAsia="Arial" w:hAnsi="Arial"/>
          <w:color w:val="111827"/>
          <w:sz w:val="22"/>
          <w:szCs w:val="22"/>
        </w:rPr>
        <w:t xml:space="preserve">Term Frequency-Inverse Document Frequency (TF-IDF) is a statistical measure used to evaluate the importance of a word in a document relative to a corpus. When combined with Cosine Similarity, it provides an effective mechanism for measuring semantic similarity between two text documents — in this case, a resume and a job description.</w:t>
      </w:r>
    </w:p>
    <w:p>
      <w:r>
        <w:br w:type="page"/>
      </w:r>
    </w:p>
    <w:p>
      <w:pPr>
        <w:pStyle w:val="Heading1"/>
        <w:spacing w:after="120" w:before="360"/>
      </w:pPr>
      <w:r>
        <w:rPr>
          <w:rFonts w:ascii="Arial" w:cs="Arial" w:eastAsia="Arial" w:hAnsi="Arial"/>
          <w:b/>
          <w:bCs/>
          <w:color w:val="1E1B4B"/>
          <w:sz w:val="32"/>
          <w:szCs w:val="32"/>
        </w:rPr>
        <w:t xml:space="preserve">3. System Design &amp; Architecture</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3.1 System Architecture</w:t>
      </w:r>
    </w:p>
    <w:p>
      <w:pPr>
        <w:spacing w:after="120"/>
      </w:pPr>
      <w:r>
        <w:rPr>
          <w:rFonts w:ascii="Arial" w:cs="Arial" w:eastAsia="Arial" w:hAnsi="Arial"/>
          <w:color w:val="111827"/>
          <w:sz w:val="22"/>
          <w:szCs w:val="22"/>
        </w:rPr>
        <w:t xml:space="preserve">ResumeIQ follows a client-server architecture with a clear separation between the frontend presentation layer and the backend AI processing engine. The system processes resume data through a multi-stage analysis pipeline.</w:t>
      </w:r>
    </w:p>
    <w:p>
      <w:pPr>
        <w:pStyle w:val="Heading2"/>
        <w:spacing w:after="100" w:before="280"/>
      </w:pPr>
      <w:r>
        <w:rPr>
          <w:rFonts w:ascii="Arial" w:cs="Arial" w:eastAsia="Arial" w:hAnsi="Arial"/>
          <w:b/>
          <w:bCs/>
          <w:color w:val="4F46E5"/>
          <w:sz w:val="26"/>
          <w:szCs w:val="26"/>
        </w:rPr>
        <w:t xml:space="preserve">3.2 Technology Stack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1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Frontend</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HTML5, CSS3, JavaScript</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User interface, file upload, results display</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Backend</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Python 3.x, Flask</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REST API, request handling, routing</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PDF Processing</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PyPDF2</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Extract text from uploaded PDF resumes</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NLP</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spaCy (en_core_web_sm)</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Text processing, tokenization, entity recognition</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ML / Similarity</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scikit-learn (TF-IDF)</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Job description matching via Cosine Similarity</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Data Processing</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NumPy</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Numerical computation for scoring algorithms</w:t>
            </w:r>
          </w:p>
        </w:tc>
      </w:tr>
      <w:tr>
        <w:tc>
          <w:tcPr>
            <w:tcW w:type="dxa" w:w="300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Database</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File system (uploads/)</w:t>
            </w:r>
          </w:p>
        </w:tc>
        <w:tc>
          <w:tcPr>
            <w:tcW w:type="dxa" w:w="3180"/>
            <w:tcBorders>
              <w:top w:val="single" w:color="C7D2FE" w:sz="1"/>
              <w:left w:val="single" w:color="C7D2FE" w:sz="1"/>
              <w:bottom w:val="single" w:color="C7D2FE" w:sz="1"/>
              <w:right w:val="single" w:color="C7D2FE" w:sz="1"/>
            </w:tcBorders>
            <w:tcMar>
              <w:top w:type="dxa" w:w="80"/>
              <w:left w:type="dxa" w:w="140"/>
              <w:bottom w:type="dxa" w:w="80"/>
              <w:right w:type="dxa" w:w="140"/>
            </w:tcMar>
          </w:tcPr>
          <w:p>
            <w:r>
              <w:rPr>
                <w:rFonts w:ascii="Arial" w:cs="Arial" w:eastAsia="Arial" w:hAnsi="Arial"/>
                <w:color w:val="111827"/>
                <w:sz w:val="20"/>
                <w:szCs w:val="20"/>
              </w:rPr>
              <w:t xml:space="preserve">Temporary resume storage during processing</w:t>
            </w:r>
          </w:p>
        </w:tc>
      </w:tr>
    </w:tbl>
    <w:p>
      <w:pPr>
        <w:pStyle w:val="Heading2"/>
        <w:spacing w:after="100" w:before="280"/>
      </w:pPr>
      <w:r>
        <w:rPr>
          <w:rFonts w:ascii="Arial" w:cs="Arial" w:eastAsia="Arial" w:hAnsi="Arial"/>
          <w:b/>
          <w:bCs/>
          <w:color w:val="4F46E5"/>
          <w:sz w:val="26"/>
          <w:szCs w:val="26"/>
        </w:rPr>
        <w:t xml:space="preserve">3.3 Data Flow</w:t>
      </w:r>
    </w:p>
    <w:p>
      <w:pPr>
        <w:pStyle w:val="ListParagraph"/>
        <w:numPr>
          <w:ilvl w:val="0"/>
          <w:numId w:val="2"/>
        </w:numPr>
        <w:spacing w:after="80"/>
      </w:pPr>
      <w:r>
        <w:rPr>
          <w:rFonts w:ascii="Arial" w:cs="Arial" w:eastAsia="Arial" w:hAnsi="Arial"/>
          <w:color w:val="111827"/>
          <w:sz w:val="22"/>
          <w:szCs w:val="22"/>
        </w:rPr>
        <w:t xml:space="preserve">User uploads a PDF resume and optionally pastes a job description</w:t>
      </w:r>
    </w:p>
    <w:p>
      <w:pPr>
        <w:pStyle w:val="ListParagraph"/>
        <w:numPr>
          <w:ilvl w:val="0"/>
          <w:numId w:val="2"/>
        </w:numPr>
        <w:spacing w:after="80"/>
      </w:pPr>
      <w:r>
        <w:rPr>
          <w:rFonts w:ascii="Arial" w:cs="Arial" w:eastAsia="Arial" w:hAnsi="Arial"/>
          <w:color w:val="111827"/>
          <w:sz w:val="22"/>
          <w:szCs w:val="22"/>
        </w:rPr>
        <w:t xml:space="preserve">Flask backend receives the file via multipart form POST request</w:t>
      </w:r>
    </w:p>
    <w:p>
      <w:pPr>
        <w:pStyle w:val="ListParagraph"/>
        <w:numPr>
          <w:ilvl w:val="0"/>
          <w:numId w:val="2"/>
        </w:numPr>
        <w:spacing w:after="80"/>
      </w:pPr>
      <w:r>
        <w:rPr>
          <w:rFonts w:ascii="Arial" w:cs="Arial" w:eastAsia="Arial" w:hAnsi="Arial"/>
          <w:color w:val="111827"/>
          <w:sz w:val="22"/>
          <w:szCs w:val="22"/>
        </w:rPr>
        <w:t xml:space="preserve">PyPDF2 extracts raw text from all pages of the PDF</w:t>
      </w:r>
    </w:p>
    <w:p>
      <w:pPr>
        <w:pStyle w:val="ListParagraph"/>
        <w:numPr>
          <w:ilvl w:val="0"/>
          <w:numId w:val="2"/>
        </w:numPr>
        <w:spacing w:after="80"/>
      </w:pPr>
      <w:r>
        <w:rPr>
          <w:rFonts w:ascii="Arial" w:cs="Arial" w:eastAsia="Arial" w:hAnsi="Arial"/>
          <w:color w:val="111827"/>
          <w:sz w:val="22"/>
          <w:szCs w:val="22"/>
        </w:rPr>
        <w:t xml:space="preserve">The extracted text is lowercased and passed through the analysis pipeline</w:t>
      </w:r>
    </w:p>
    <w:p>
      <w:pPr>
        <w:pStyle w:val="ListParagraph"/>
        <w:numPr>
          <w:ilvl w:val="0"/>
          <w:numId w:val="2"/>
        </w:numPr>
        <w:spacing w:after="80"/>
      </w:pPr>
      <w:r>
        <w:rPr>
          <w:rFonts w:ascii="Arial" w:cs="Arial" w:eastAsia="Arial" w:hAnsi="Arial"/>
          <w:color w:val="111827"/>
          <w:sz w:val="22"/>
          <w:szCs w:val="22"/>
        </w:rPr>
        <w:t xml:space="preserve">Skill extraction matches text against a curated skill taxonomy database</w:t>
      </w:r>
    </w:p>
    <w:p>
      <w:pPr>
        <w:pStyle w:val="ListParagraph"/>
        <w:numPr>
          <w:ilvl w:val="0"/>
          <w:numId w:val="2"/>
        </w:numPr>
        <w:spacing w:after="80"/>
      </w:pPr>
      <w:r>
        <w:rPr>
          <w:rFonts w:ascii="Arial" w:cs="Arial" w:eastAsia="Arial" w:hAnsi="Arial"/>
          <w:color w:val="111827"/>
          <w:sz w:val="22"/>
          <w:szCs w:val="22"/>
        </w:rPr>
        <w:t xml:space="preserve">ATS scoring evaluates section keywords, skill density, word count, and contact info</w:t>
      </w:r>
    </w:p>
    <w:p>
      <w:pPr>
        <w:pStyle w:val="ListParagraph"/>
        <w:numPr>
          <w:ilvl w:val="0"/>
          <w:numId w:val="2"/>
        </w:numPr>
        <w:spacing w:after="80"/>
      </w:pPr>
      <w:r>
        <w:rPr>
          <w:rFonts w:ascii="Arial" w:cs="Arial" w:eastAsia="Arial" w:hAnsi="Arial"/>
          <w:color w:val="111827"/>
          <w:sz w:val="22"/>
          <w:szCs w:val="22"/>
        </w:rPr>
        <w:t xml:space="preserve">TF-IDF vectors are computed for resume and job description; Cosine Similarity is calculated</w:t>
      </w:r>
    </w:p>
    <w:p>
      <w:pPr>
        <w:pStyle w:val="ListParagraph"/>
        <w:numPr>
          <w:ilvl w:val="0"/>
          <w:numId w:val="2"/>
        </w:numPr>
        <w:spacing w:after="80"/>
      </w:pPr>
      <w:r>
        <w:rPr>
          <w:rFonts w:ascii="Arial" w:cs="Arial" w:eastAsia="Arial" w:hAnsi="Arial"/>
          <w:color w:val="111827"/>
          <w:sz w:val="22"/>
          <w:szCs w:val="22"/>
        </w:rPr>
        <w:t xml:space="preserve">Results are aggregated into a JSON response and rendered on the frontend</w:t>
      </w:r>
    </w:p>
    <w:p>
      <w:r>
        <w:br w:type="page"/>
      </w:r>
    </w:p>
    <w:p>
      <w:pPr>
        <w:pStyle w:val="Heading1"/>
        <w:spacing w:after="120" w:before="360"/>
      </w:pPr>
      <w:r>
        <w:rPr>
          <w:rFonts w:ascii="Arial" w:cs="Arial" w:eastAsia="Arial" w:hAnsi="Arial"/>
          <w:b/>
          <w:bCs/>
          <w:color w:val="1E1B4B"/>
          <w:sz w:val="32"/>
          <w:szCs w:val="32"/>
        </w:rPr>
        <w:t xml:space="preserve">4. Implementation</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4.1 Project Structure</w:t>
      </w:r>
    </w:p>
    <w:p>
      <w:pPr>
        <w:spacing w:after="120"/>
      </w:pPr>
      <w:r>
        <w:rPr>
          <w:rFonts w:ascii="Arial" w:cs="Arial" w:eastAsia="Arial" w:hAnsi="Arial"/>
          <w:color w:val="111827"/>
          <w:sz w:val="22"/>
          <w:szCs w:val="22"/>
        </w:rPr>
        <w:t xml:space="preserve">The project is organized following a clean separation of concerns:</w:t>
      </w:r>
    </w:p>
    <w:p>
      <w:pPr>
        <w:pStyle w:val="ListParagraph"/>
        <w:numPr>
          <w:ilvl w:val="0"/>
          <w:numId w:val="2"/>
        </w:numPr>
        <w:spacing w:after="80"/>
      </w:pPr>
      <w:r>
        <w:rPr>
          <w:rFonts w:ascii="Arial" w:cs="Arial" w:eastAsia="Arial" w:hAnsi="Arial"/>
          <w:color w:val="111827"/>
          <w:sz w:val="22"/>
          <w:szCs w:val="22"/>
        </w:rPr>
        <w:t xml:space="preserve">app.py — Flask application entry point, route definitions, file handling</w:t>
      </w:r>
    </w:p>
    <w:p>
      <w:pPr>
        <w:pStyle w:val="ListParagraph"/>
        <w:numPr>
          <w:ilvl w:val="0"/>
          <w:numId w:val="2"/>
        </w:numPr>
        <w:spacing w:after="80"/>
      </w:pPr>
      <w:r>
        <w:rPr>
          <w:rFonts w:ascii="Arial" w:cs="Arial" w:eastAsia="Arial" w:hAnsi="Arial"/>
          <w:color w:val="111827"/>
          <w:sz w:val="22"/>
          <w:szCs w:val="22"/>
        </w:rPr>
        <w:t xml:space="preserve">analyzer.py — Core AI/ML engine: PDF extraction, NLP, scoring algorithms</w:t>
      </w:r>
    </w:p>
    <w:p>
      <w:pPr>
        <w:pStyle w:val="ListParagraph"/>
        <w:numPr>
          <w:ilvl w:val="0"/>
          <w:numId w:val="2"/>
        </w:numPr>
        <w:spacing w:after="80"/>
      </w:pPr>
      <w:r>
        <w:rPr>
          <w:rFonts w:ascii="Arial" w:cs="Arial" w:eastAsia="Arial" w:hAnsi="Arial"/>
          <w:color w:val="111827"/>
          <w:sz w:val="22"/>
          <w:szCs w:val="22"/>
        </w:rPr>
        <w:t xml:space="preserve">templates/index.html — Single-page frontend interface</w:t>
      </w:r>
    </w:p>
    <w:p>
      <w:pPr>
        <w:pStyle w:val="ListParagraph"/>
        <w:numPr>
          <w:ilvl w:val="0"/>
          <w:numId w:val="2"/>
        </w:numPr>
        <w:spacing w:after="80"/>
      </w:pPr>
      <w:r>
        <w:rPr>
          <w:rFonts w:ascii="Arial" w:cs="Arial" w:eastAsia="Arial" w:hAnsi="Arial"/>
          <w:color w:val="111827"/>
          <w:sz w:val="22"/>
          <w:szCs w:val="22"/>
        </w:rPr>
        <w:t xml:space="preserve">static/css/style.css — Styling and responsive design</w:t>
      </w:r>
    </w:p>
    <w:p>
      <w:pPr>
        <w:pStyle w:val="ListParagraph"/>
        <w:numPr>
          <w:ilvl w:val="0"/>
          <w:numId w:val="2"/>
        </w:numPr>
        <w:spacing w:after="80"/>
      </w:pPr>
      <w:r>
        <w:rPr>
          <w:rFonts w:ascii="Arial" w:cs="Arial" w:eastAsia="Arial" w:hAnsi="Arial"/>
          <w:color w:val="111827"/>
          <w:sz w:val="22"/>
          <w:szCs w:val="22"/>
        </w:rPr>
        <w:t xml:space="preserve">static/js/main.js — Frontend logic: upload handling, API calls, result rendering</w:t>
      </w:r>
    </w:p>
    <w:p>
      <w:pPr>
        <w:pStyle w:val="ListParagraph"/>
        <w:numPr>
          <w:ilvl w:val="0"/>
          <w:numId w:val="2"/>
        </w:numPr>
        <w:spacing w:after="80"/>
      </w:pPr>
      <w:r>
        <w:rPr>
          <w:rFonts w:ascii="Arial" w:cs="Arial" w:eastAsia="Arial" w:hAnsi="Arial"/>
          <w:color w:val="111827"/>
          <w:sz w:val="22"/>
          <w:szCs w:val="22"/>
        </w:rPr>
        <w:t xml:space="preserve">requirements.txt — Python package dependencies</w:t>
      </w:r>
    </w:p>
    <w:p>
      <w:pPr>
        <w:pStyle w:val="Heading2"/>
        <w:spacing w:after="100" w:before="280"/>
      </w:pPr>
      <w:r>
        <w:rPr>
          <w:rFonts w:ascii="Arial" w:cs="Arial" w:eastAsia="Arial" w:hAnsi="Arial"/>
          <w:b/>
          <w:bCs/>
          <w:color w:val="4F46E5"/>
          <w:sz w:val="26"/>
          <w:szCs w:val="26"/>
        </w:rPr>
        <w:t xml:space="preserve">4.2 Core AI Modules</w:t>
      </w:r>
    </w:p>
    <w:p>
      <w:pPr>
        <w:spacing w:after="80" w:before="200"/>
      </w:pPr>
      <w:r>
        <w:rPr>
          <w:rFonts w:ascii="Arial" w:cs="Arial" w:eastAsia="Arial" w:hAnsi="Arial"/>
          <w:b/>
          <w:bCs/>
          <w:color w:val="0E7490"/>
          <w:sz w:val="22"/>
          <w:szCs w:val="22"/>
        </w:rPr>
        <w:t xml:space="preserve">PDF Text Extraction</w:t>
      </w:r>
    </w:p>
    <w:p>
      <w:pPr>
        <w:spacing w:after="120"/>
      </w:pPr>
      <w:r>
        <w:rPr>
          <w:rFonts w:ascii="Arial" w:cs="Arial" w:eastAsia="Arial" w:hAnsi="Arial"/>
          <w:color w:val="111827"/>
          <w:sz w:val="22"/>
          <w:szCs w:val="22"/>
        </w:rPr>
        <w:t xml:space="preserve">PyPDF2 iterates over each page of the uploaded PDF, extracting raw text which is normalized to lowercase for consistent processing.</w:t>
      </w:r>
    </w:p>
    <w:p>
      <w:pPr>
        <w:spacing w:after="80" w:before="200"/>
      </w:pPr>
      <w:r>
        <w:rPr>
          <w:rFonts w:ascii="Arial" w:cs="Arial" w:eastAsia="Arial" w:hAnsi="Arial"/>
          <w:b/>
          <w:bCs/>
          <w:color w:val="0E7490"/>
          <w:sz w:val="22"/>
          <w:szCs w:val="22"/>
        </w:rPr>
        <w:t xml:space="preserve">Skill Extraction Engine</w:t>
      </w:r>
    </w:p>
    <w:p>
      <w:pPr>
        <w:spacing w:after="120"/>
      </w:pPr>
      <w:r>
        <w:rPr>
          <w:rFonts w:ascii="Arial" w:cs="Arial" w:eastAsia="Arial" w:hAnsi="Arial"/>
          <w:color w:val="111827"/>
          <w:sz w:val="22"/>
          <w:szCs w:val="22"/>
        </w:rPr>
        <w:t xml:space="preserve">A curated skill taxonomy containing 80+ skills across 6 categories (Programming Languages, Web Technologies, Data Science &amp; ML, Databases, Cloud &amp; DevOps, Soft Skills) is matched against the resume text using exact string matching for high precision.</w:t>
      </w:r>
    </w:p>
    <w:p>
      <w:pPr>
        <w:spacing w:after="80" w:before="200"/>
      </w:pPr>
      <w:r>
        <w:rPr>
          <w:rFonts w:ascii="Arial" w:cs="Arial" w:eastAsia="Arial" w:hAnsi="Arial"/>
          <w:b/>
          <w:bCs/>
          <w:color w:val="0E7490"/>
          <w:sz w:val="22"/>
          <w:szCs w:val="22"/>
        </w:rPr>
        <w:t xml:space="preserve">ATS Score Calculator</w:t>
      </w:r>
    </w:p>
    <w:p>
      <w:pPr>
        <w:spacing w:after="120"/>
      </w:pPr>
      <w:r>
        <w:rPr>
          <w:rFonts w:ascii="Arial" w:cs="Arial" w:eastAsia="Arial" w:hAnsi="Arial"/>
          <w:color w:val="111827"/>
          <w:sz w:val="22"/>
          <w:szCs w:val="22"/>
        </w:rPr>
        <w:t xml:space="preserve">The ATS score (0–100) is computed from four weighted components: section keyword presence (30 pts), total skills density (40 pts), resume word count adequacy (15 pts), and contact information presence (15 pts).</w:t>
      </w:r>
    </w:p>
    <w:p>
      <w:pPr>
        <w:spacing w:after="80" w:before="200"/>
      </w:pPr>
      <w:r>
        <w:rPr>
          <w:rFonts w:ascii="Arial" w:cs="Arial" w:eastAsia="Arial" w:hAnsi="Arial"/>
          <w:b/>
          <w:bCs/>
          <w:color w:val="0E7490"/>
          <w:sz w:val="22"/>
          <w:szCs w:val="22"/>
        </w:rPr>
        <w:t xml:space="preserve">Job Match Algorithm</w:t>
      </w:r>
    </w:p>
    <w:p>
      <w:pPr>
        <w:spacing w:after="120"/>
      </w:pPr>
      <w:r>
        <w:rPr>
          <w:rFonts w:ascii="Arial" w:cs="Arial" w:eastAsia="Arial" w:hAnsi="Arial"/>
          <w:color w:val="111827"/>
          <w:sz w:val="22"/>
          <w:szCs w:val="22"/>
        </w:rPr>
        <w:t xml:space="preserve">TF-IDF vectorization converts both the resume text and job description into numerical vectors. Cosine Similarity between these vectors produces a match percentage, indicating how closely the resume aligns with the target role.</w:t>
      </w:r>
    </w:p>
    <w:p>
      <w:pPr>
        <w:pStyle w:val="Heading2"/>
        <w:spacing w:after="100" w:before="280"/>
      </w:pPr>
      <w:r>
        <w:rPr>
          <w:rFonts w:ascii="Arial" w:cs="Arial" w:eastAsia="Arial" w:hAnsi="Arial"/>
          <w:b/>
          <w:bCs/>
          <w:color w:val="4F46E5"/>
          <w:sz w:val="26"/>
          <w:szCs w:val="26"/>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GET /</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Serves the main HTML frontend interface</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POST /analyze</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Accepts PDF file + job description, returns JSON analysis results</w:t>
            </w:r>
          </w:p>
        </w:tc>
      </w:tr>
    </w:tbl>
    <w:p>
      <w:r>
        <w:br w:type="page"/>
      </w:r>
    </w:p>
    <w:p>
      <w:pPr>
        <w:pStyle w:val="Heading1"/>
        <w:spacing w:after="120" w:before="360"/>
      </w:pPr>
      <w:r>
        <w:rPr>
          <w:rFonts w:ascii="Arial" w:cs="Arial" w:eastAsia="Arial" w:hAnsi="Arial"/>
          <w:b/>
          <w:bCs/>
          <w:color w:val="1E1B4B"/>
          <w:sz w:val="32"/>
          <w:szCs w:val="32"/>
        </w:rPr>
        <w:t xml:space="preserve">5. Results &amp; Features</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5.1 System Output</w:t>
      </w:r>
    </w:p>
    <w:p>
      <w:pPr>
        <w:spacing w:after="120"/>
      </w:pPr>
      <w:r>
        <w:rPr>
          <w:rFonts w:ascii="Arial" w:cs="Arial" w:eastAsia="Arial" w:hAnsi="Arial"/>
          <w:color w:val="111827"/>
          <w:sz w:val="22"/>
          <w:szCs w:val="22"/>
        </w:rPr>
        <w:t xml:space="preserve">For each resume analyzed, the system produces the following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ATS Score</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Numeric score from 0–100 with qualitative rating (Excellent/Good/Average/Needs Improvement)</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Job Match %</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Cosine similarity percentage between resume and provided job description</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Skills Detected</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Categorized list of identified technical and soft skills</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Skill Gaps</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Missing skill categories not found in the resume</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Matched Keywords</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Common high-value keywords shared with the job description</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AI Suggestions</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Personalized improvement recommendations based on analysis results</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Contact Detection</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Extracted email and phone number from the resume</w:t>
            </w:r>
          </w:p>
        </w:tc>
      </w:tr>
    </w:tbl>
    <w:p>
      <w:pPr>
        <w:pStyle w:val="Heading2"/>
        <w:spacing w:after="100" w:before="280"/>
      </w:pPr>
      <w:r>
        <w:rPr>
          <w:rFonts w:ascii="Arial" w:cs="Arial" w:eastAsia="Arial" w:hAnsi="Arial"/>
          <w:b/>
          <w:bCs/>
          <w:color w:val="4F46E5"/>
          <w:sz w:val="26"/>
          <w:szCs w:val="26"/>
        </w:rPr>
        <w:t xml:space="preserve">5.2 User Interface</w:t>
      </w:r>
    </w:p>
    <w:p>
      <w:pPr>
        <w:spacing w:after="120"/>
      </w:pPr>
      <w:r>
        <w:rPr>
          <w:rFonts w:ascii="Arial" w:cs="Arial" w:eastAsia="Arial" w:hAnsi="Arial"/>
          <w:color w:val="111827"/>
          <w:sz w:val="22"/>
          <w:szCs w:val="22"/>
        </w:rPr>
        <w:t xml:space="preserve">The frontend features a modern dark-themed design with drag-and-drop file upload, animated SVG score circles for ATS and job match visualization, categorized skill tags, color-coded suggestions, and full mobile responsiveness.</w:t>
      </w:r>
    </w:p>
    <w:p>
      <w:r>
        <w:br w:type="page"/>
      </w:r>
    </w:p>
    <w:p>
      <w:pPr>
        <w:pStyle w:val="Heading1"/>
        <w:spacing w:after="120" w:before="360"/>
      </w:pPr>
      <w:r>
        <w:rPr>
          <w:rFonts w:ascii="Arial" w:cs="Arial" w:eastAsia="Arial" w:hAnsi="Arial"/>
          <w:b/>
          <w:bCs/>
          <w:color w:val="1E1B4B"/>
          <w:sz w:val="32"/>
          <w:szCs w:val="32"/>
        </w:rPr>
        <w:t xml:space="preserve">6. Testing</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6.1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TC-01</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valid PDF resume → Expect successful analysis and results display</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TC-02</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non-PDF file → Expect error message: 'Only PDF files are supported'</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TC-03</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resume without job description → Expect job match = 0%, all other fields populated</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TC-04</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resume + job description → Expect non-zero job match with keyword list</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TC-05</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scanned (image) PDF → Expect graceful handling with low/zero skills found</w:t>
            </w:r>
          </w:p>
        </w:tc>
      </w:tr>
      <w:tr>
        <w:tc>
          <w:tcPr>
            <w:tcW w:type="dxa" w:w="2800"/>
            <w:tcBorders>
              <w:top w:val="single" w:color="C7D2FE" w:sz="1"/>
              <w:left w:val="single" w:color="C7D2FE" w:sz="1"/>
              <w:bottom w:val="single" w:color="C7D2FE" w:sz="1"/>
              <w:right w:val="single" w:color="C7D2FE" w:sz="1"/>
            </w:tcBorders>
            <w:shd w:fill="EEF2FF" w:val="clear"/>
            <w:tcMar>
              <w:top w:type="dxa" w:w="100"/>
              <w:left w:type="dxa" w:w="140"/>
              <w:bottom w:type="dxa" w:w="100"/>
              <w:right w:type="dxa" w:w="140"/>
            </w:tcMar>
          </w:tcPr>
          <w:p>
            <w:r>
              <w:rPr>
                <w:rFonts w:ascii="Arial" w:cs="Arial" w:eastAsia="Arial" w:hAnsi="Arial"/>
                <w:b/>
                <w:bCs/>
                <w:color w:val="4F46E5"/>
                <w:sz w:val="20"/>
                <w:szCs w:val="20"/>
              </w:rPr>
              <w:t xml:space="preserve">TC-06</w:t>
            </w:r>
          </w:p>
        </w:tc>
        <w:tc>
          <w:tcPr>
            <w:tcW w:type="dxa" w:w="6560"/>
            <w:tcBorders>
              <w:top w:val="single" w:color="C7D2FE" w:sz="1"/>
              <w:left w:val="single" w:color="C7D2FE" w:sz="1"/>
              <w:bottom w:val="single" w:color="C7D2FE" w:sz="1"/>
              <w:right w:val="single" w:color="C7D2FE" w:sz="1"/>
            </w:tcBorders>
            <w:tcMar>
              <w:top w:type="dxa" w:w="100"/>
              <w:left w:type="dxa" w:w="140"/>
              <w:bottom w:type="dxa" w:w="100"/>
              <w:right w:type="dxa" w:w="140"/>
            </w:tcMar>
          </w:tcPr>
          <w:p>
            <w:r>
              <w:rPr>
                <w:rFonts w:ascii="Arial" w:cs="Arial" w:eastAsia="Arial" w:hAnsi="Arial"/>
                <w:color w:val="111827"/>
                <w:sz w:val="20"/>
                <w:szCs w:val="20"/>
              </w:rPr>
              <w:t xml:space="preserve">Upload file &gt; 5MB → Expect file size rejection error</w:t>
            </w:r>
          </w:p>
        </w:tc>
      </w:tr>
    </w:tbl>
    <w:p>
      <w:pPr>
        <w:pStyle w:val="Heading2"/>
        <w:spacing w:after="100" w:before="280"/>
      </w:pPr>
      <w:r>
        <w:rPr>
          <w:rFonts w:ascii="Arial" w:cs="Arial" w:eastAsia="Arial" w:hAnsi="Arial"/>
          <w:b/>
          <w:bCs/>
          <w:color w:val="4F46E5"/>
          <w:sz w:val="26"/>
          <w:szCs w:val="26"/>
        </w:rPr>
        <w:t xml:space="preserve">6.2 Performance</w:t>
      </w:r>
    </w:p>
    <w:p>
      <w:pPr>
        <w:pStyle w:val="ListParagraph"/>
        <w:numPr>
          <w:ilvl w:val="0"/>
          <w:numId w:val="2"/>
        </w:numPr>
        <w:spacing w:after="80"/>
      </w:pPr>
      <w:r>
        <w:rPr>
          <w:rFonts w:ascii="Arial" w:cs="Arial" w:eastAsia="Arial" w:hAnsi="Arial"/>
          <w:color w:val="111827"/>
          <w:sz w:val="22"/>
          <w:szCs w:val="22"/>
        </w:rPr>
        <w:t xml:space="preserve">Average analysis time per resume: 1–3 seconds</w:t>
      </w:r>
    </w:p>
    <w:p>
      <w:pPr>
        <w:pStyle w:val="ListParagraph"/>
        <w:numPr>
          <w:ilvl w:val="0"/>
          <w:numId w:val="2"/>
        </w:numPr>
        <w:spacing w:after="80"/>
      </w:pPr>
      <w:r>
        <w:rPr>
          <w:rFonts w:ascii="Arial" w:cs="Arial" w:eastAsia="Arial" w:hAnsi="Arial"/>
          <w:color w:val="111827"/>
          <w:sz w:val="22"/>
          <w:szCs w:val="22"/>
        </w:rPr>
        <w:t xml:space="preserve">Supported file size: up to 5 MB</w:t>
      </w:r>
    </w:p>
    <w:p>
      <w:pPr>
        <w:pStyle w:val="ListParagraph"/>
        <w:numPr>
          <w:ilvl w:val="0"/>
          <w:numId w:val="2"/>
        </w:numPr>
        <w:spacing w:after="80"/>
      </w:pPr>
      <w:r>
        <w:rPr>
          <w:rFonts w:ascii="Arial" w:cs="Arial" w:eastAsia="Arial" w:hAnsi="Arial"/>
          <w:color w:val="111827"/>
          <w:sz w:val="22"/>
          <w:szCs w:val="22"/>
        </w:rPr>
        <w:t xml:space="preserve">Skill taxonomy coverage: 80+ skills across 6 categories</w:t>
      </w:r>
    </w:p>
    <w:p>
      <w:pPr>
        <w:pStyle w:val="ListParagraph"/>
        <w:numPr>
          <w:ilvl w:val="0"/>
          <w:numId w:val="2"/>
        </w:numPr>
        <w:spacing w:after="80"/>
      </w:pPr>
      <w:r>
        <w:rPr>
          <w:rFonts w:ascii="Arial" w:cs="Arial" w:eastAsia="Arial" w:hAnsi="Arial"/>
          <w:color w:val="111827"/>
          <w:sz w:val="22"/>
          <w:szCs w:val="22"/>
        </w:rPr>
        <w:t xml:space="preserve">Browser compatibility: Chrome, Firefox, Edge, Safari</w:t>
      </w:r>
    </w:p>
    <w:p>
      <w:r>
        <w:br w:type="page"/>
      </w:r>
    </w:p>
    <w:p>
      <w:pPr>
        <w:pStyle w:val="Heading1"/>
        <w:spacing w:after="120" w:before="360"/>
      </w:pPr>
      <w:r>
        <w:rPr>
          <w:rFonts w:ascii="Arial" w:cs="Arial" w:eastAsia="Arial" w:hAnsi="Arial"/>
          <w:b/>
          <w:bCs/>
          <w:color w:val="1E1B4B"/>
          <w:sz w:val="32"/>
          <w:szCs w:val="32"/>
        </w:rPr>
        <w:t xml:space="preserve">7. Conclusion &amp; Future Work</w:t>
      </w:r>
    </w:p>
    <w:p>
      <w:pPr>
        <w:pBdr>
          <w:bottom w:val="single" w:color="C7D2FE" w:sz="4" w:space="1"/>
        </w:pBdr>
        <w:spacing w:after="160" w:before="160"/>
      </w:pPr>
    </w:p>
    <w:p>
      <w:pPr>
        <w:pStyle w:val="Heading2"/>
        <w:spacing w:after="100" w:before="280"/>
      </w:pPr>
      <w:r>
        <w:rPr>
          <w:rFonts w:ascii="Arial" w:cs="Arial" w:eastAsia="Arial" w:hAnsi="Arial"/>
          <w:b/>
          <w:bCs/>
          <w:color w:val="4F46E5"/>
          <w:sz w:val="26"/>
          <w:szCs w:val="26"/>
        </w:rPr>
        <w:t xml:space="preserve">7.1 Conclusion</w:t>
      </w:r>
    </w:p>
    <w:p>
      <w:pPr>
        <w:spacing w:after="120"/>
      </w:pPr>
      <w:r>
        <w:rPr>
          <w:rFonts w:ascii="Arial" w:cs="Arial" w:eastAsia="Arial" w:hAnsi="Arial"/>
          <w:color w:val="111827"/>
          <w:sz w:val="22"/>
          <w:szCs w:val="22"/>
        </w:rPr>
        <w:t xml:space="preserve">ResumeIQ successfully demonstrates the application of Natural Language Processing and Machine Learning in the domain of Human Resources technology. The system provides job seekers with transparent, actionable, data-driven feedback that was previously only available through expensive career coaching services.</w:t>
      </w:r>
    </w:p>
    <w:p>
      <w:pPr>
        <w:spacing w:after="120"/>
      </w:pPr>
      <w:r>
        <w:rPr>
          <w:rFonts w:ascii="Arial" w:cs="Arial" w:eastAsia="Arial" w:hAnsi="Arial"/>
          <w:color w:val="111827"/>
          <w:sz w:val="22"/>
          <w:szCs w:val="22"/>
        </w:rPr>
        <w:t xml:space="preserve">The project integrates multiple AI/ML techniques — including text extraction, keyword matching, TF-IDF vectorization, and cosine similarity — into a cohesive, user-friendly web application, demonstrating practical full-stack AI development skills.</w:t>
      </w:r>
    </w:p>
    <w:p>
      <w:pPr>
        <w:pStyle w:val="Heading2"/>
        <w:spacing w:after="100" w:before="280"/>
      </w:pPr>
      <w:r>
        <w:rPr>
          <w:rFonts w:ascii="Arial" w:cs="Arial" w:eastAsia="Arial" w:hAnsi="Arial"/>
          <w:b/>
          <w:bCs/>
          <w:color w:val="4F46E5"/>
          <w:sz w:val="26"/>
          <w:szCs w:val="26"/>
        </w:rPr>
        <w:t xml:space="preserve">7.2 Future Enhancements</w:t>
      </w:r>
    </w:p>
    <w:p>
      <w:pPr>
        <w:pStyle w:val="ListParagraph"/>
        <w:numPr>
          <w:ilvl w:val="0"/>
          <w:numId w:val="2"/>
        </w:numPr>
        <w:spacing w:after="80"/>
      </w:pPr>
      <w:r>
        <w:rPr>
          <w:rFonts w:ascii="Arial" w:cs="Arial" w:eastAsia="Arial" w:hAnsi="Arial"/>
          <w:color w:val="111827"/>
          <w:sz w:val="22"/>
          <w:szCs w:val="22"/>
        </w:rPr>
        <w:t xml:space="preserve">Integrate transformer-based models (BERT) for deeper semantic understanding</w:t>
      </w:r>
    </w:p>
    <w:p>
      <w:pPr>
        <w:pStyle w:val="ListParagraph"/>
        <w:numPr>
          <w:ilvl w:val="0"/>
          <w:numId w:val="2"/>
        </w:numPr>
        <w:spacing w:after="80"/>
      </w:pPr>
      <w:r>
        <w:rPr>
          <w:rFonts w:ascii="Arial" w:cs="Arial" w:eastAsia="Arial" w:hAnsi="Arial"/>
          <w:color w:val="111827"/>
          <w:sz w:val="22"/>
          <w:szCs w:val="22"/>
        </w:rPr>
        <w:t xml:space="preserve">Add LinkedIn profile import for comparative analysis</w:t>
      </w:r>
    </w:p>
    <w:p>
      <w:pPr>
        <w:pStyle w:val="ListParagraph"/>
        <w:numPr>
          <w:ilvl w:val="0"/>
          <w:numId w:val="2"/>
        </w:numPr>
        <w:spacing w:after="80"/>
      </w:pPr>
      <w:r>
        <w:rPr>
          <w:rFonts w:ascii="Arial" w:cs="Arial" w:eastAsia="Arial" w:hAnsi="Arial"/>
          <w:color w:val="111827"/>
          <w:sz w:val="22"/>
          <w:szCs w:val="22"/>
        </w:rPr>
        <w:t xml:space="preserve">Build a job listings database for automated job recommendations</w:t>
      </w:r>
    </w:p>
    <w:p>
      <w:pPr>
        <w:pStyle w:val="ListParagraph"/>
        <w:numPr>
          <w:ilvl w:val="0"/>
          <w:numId w:val="2"/>
        </w:numPr>
        <w:spacing w:after="80"/>
      </w:pPr>
      <w:r>
        <w:rPr>
          <w:rFonts w:ascii="Arial" w:cs="Arial" w:eastAsia="Arial" w:hAnsi="Arial"/>
          <w:color w:val="111827"/>
          <w:sz w:val="22"/>
          <w:szCs w:val="22"/>
        </w:rPr>
        <w:t xml:space="preserve">Implement user accounts to track resume improvement over time</w:t>
      </w:r>
    </w:p>
    <w:p>
      <w:pPr>
        <w:pStyle w:val="ListParagraph"/>
        <w:numPr>
          <w:ilvl w:val="0"/>
          <w:numId w:val="2"/>
        </w:numPr>
        <w:spacing w:after="80"/>
      </w:pPr>
      <w:r>
        <w:rPr>
          <w:rFonts w:ascii="Arial" w:cs="Arial" w:eastAsia="Arial" w:hAnsi="Arial"/>
          <w:color w:val="111827"/>
          <w:sz w:val="22"/>
          <w:szCs w:val="22"/>
        </w:rPr>
        <w:t xml:space="preserve">Add multi-language resume support</w:t>
      </w:r>
    </w:p>
    <w:p>
      <w:pPr>
        <w:pStyle w:val="ListParagraph"/>
        <w:numPr>
          <w:ilvl w:val="0"/>
          <w:numId w:val="2"/>
        </w:numPr>
        <w:spacing w:after="80"/>
      </w:pPr>
      <w:r>
        <w:rPr>
          <w:rFonts w:ascii="Arial" w:cs="Arial" w:eastAsia="Arial" w:hAnsi="Arial"/>
          <w:color w:val="111827"/>
          <w:sz w:val="22"/>
          <w:szCs w:val="22"/>
        </w:rPr>
        <w:t xml:space="preserve">Deploy on cloud infrastructure (AWS / Heroku) for public access</w:t>
      </w:r>
    </w:p>
    <w:p>
      <w:r>
        <w:br w:type="page"/>
      </w:r>
    </w:p>
    <w:p>
      <w:pPr>
        <w:pStyle w:val="Heading1"/>
        <w:spacing w:after="120" w:before="360"/>
      </w:pPr>
      <w:r>
        <w:rPr>
          <w:rFonts w:ascii="Arial" w:cs="Arial" w:eastAsia="Arial" w:hAnsi="Arial"/>
          <w:b/>
          <w:bCs/>
          <w:color w:val="1E1B4B"/>
          <w:sz w:val="32"/>
          <w:szCs w:val="32"/>
        </w:rPr>
        <w:t xml:space="preserve">8. References</w:t>
      </w:r>
    </w:p>
    <w:p>
      <w:pPr>
        <w:pBdr>
          <w:bottom w:val="single" w:color="C7D2FE" w:sz="4" w:space="1"/>
        </w:pBdr>
        <w:spacing w:after="160" w:before="160"/>
      </w:pPr>
    </w:p>
    <w:p>
      <w:pPr>
        <w:pStyle w:val="ListParagraph"/>
        <w:numPr>
          <w:ilvl w:val="0"/>
          <w:numId w:val="2"/>
        </w:numPr>
        <w:spacing w:after="80"/>
      </w:pPr>
      <w:r>
        <w:rPr>
          <w:rFonts w:ascii="Arial" w:cs="Arial" w:eastAsia="Arial" w:hAnsi="Arial"/>
          <w:color w:val="111827"/>
          <w:sz w:val="22"/>
          <w:szCs w:val="22"/>
        </w:rPr>
        <w:t xml:space="preserve">Bird, S., Klein, E., &amp; Loper, E. (2009). Natural Language Processing with Python. O’Reilly Media.</w:t>
      </w:r>
    </w:p>
    <w:p>
      <w:pPr>
        <w:pStyle w:val="ListParagraph"/>
        <w:numPr>
          <w:ilvl w:val="0"/>
          <w:numId w:val="2"/>
        </w:numPr>
        <w:spacing w:after="80"/>
      </w:pPr>
      <w:r>
        <w:rPr>
          <w:rFonts w:ascii="Arial" w:cs="Arial" w:eastAsia="Arial" w:hAnsi="Arial"/>
          <w:color w:val="111827"/>
          <w:sz w:val="22"/>
          <w:szCs w:val="22"/>
        </w:rPr>
        <w:t xml:space="preserve">Manning, C., &amp; Schütze, H. (1999). Foundations of Statistical Natural Language Processing. MIT Press.</w:t>
      </w:r>
    </w:p>
    <w:p>
      <w:pPr>
        <w:pStyle w:val="ListParagraph"/>
        <w:numPr>
          <w:ilvl w:val="0"/>
          <w:numId w:val="2"/>
        </w:numPr>
        <w:spacing w:after="80"/>
      </w:pPr>
      <w:r>
        <w:rPr>
          <w:rFonts w:ascii="Arial" w:cs="Arial" w:eastAsia="Arial" w:hAnsi="Arial"/>
          <w:color w:val="111827"/>
          <w:sz w:val="22"/>
          <w:szCs w:val="22"/>
        </w:rPr>
        <w:t xml:space="preserve">Pedregosa, F. et al. (2011). Scikit-learn: Machine Learning in Python. Journal of Machine Learning Research, 12, 2825–2830.</w:t>
      </w:r>
    </w:p>
    <w:p>
      <w:pPr>
        <w:pStyle w:val="ListParagraph"/>
        <w:numPr>
          <w:ilvl w:val="0"/>
          <w:numId w:val="2"/>
        </w:numPr>
        <w:spacing w:after="80"/>
      </w:pPr>
      <w:r>
        <w:rPr>
          <w:rFonts w:ascii="Arial" w:cs="Arial" w:eastAsia="Arial" w:hAnsi="Arial"/>
          <w:color w:val="111827"/>
          <w:sz w:val="22"/>
          <w:szCs w:val="22"/>
        </w:rPr>
        <w:t xml:space="preserve">Honnibal, M. &amp; Montani, I. (2017). spaCy 2: Natural Language Understanding with Bloom Embeddings. Unpublished technical report.</w:t>
      </w:r>
    </w:p>
    <w:p>
      <w:pPr>
        <w:pStyle w:val="ListParagraph"/>
        <w:numPr>
          <w:ilvl w:val="0"/>
          <w:numId w:val="2"/>
        </w:numPr>
        <w:spacing w:after="80"/>
      </w:pPr>
      <w:r>
        <w:rPr>
          <w:rFonts w:ascii="Arial" w:cs="Arial" w:eastAsia="Arial" w:hAnsi="Arial"/>
          <w:color w:val="111827"/>
          <w:sz w:val="22"/>
          <w:szCs w:val="22"/>
        </w:rPr>
        <w:t xml:space="preserve">Flask Documentation. (2024). Retrieved from https://flask.palletsprojects.com</w:t>
      </w:r>
    </w:p>
    <w:p>
      <w:pPr>
        <w:pStyle w:val="ListParagraph"/>
        <w:numPr>
          <w:ilvl w:val="0"/>
          <w:numId w:val="2"/>
        </w:numPr>
        <w:spacing w:after="80"/>
      </w:pPr>
      <w:r>
        <w:rPr>
          <w:rFonts w:ascii="Arial" w:cs="Arial" w:eastAsia="Arial" w:hAnsi="Arial"/>
          <w:color w:val="111827"/>
          <w:sz w:val="22"/>
          <w:szCs w:val="22"/>
        </w:rPr>
        <w:t xml:space="preserve">PyPDF2 Documentation. (2024). Retrieved from https://pypdf2.readthedocs.io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jc w:val="center"/>
    </w:pPr>
    <w:r>
      <w:rPr>
        <w:rFonts w:ascii="Arial" w:cs="Arial" w:eastAsia="Arial" w:hAnsi="Arial"/>
        <w:color w:val="6B7280"/>
        <w:sz w:val="18"/>
        <w:szCs w:val="18"/>
      </w:rPr>
      <w:t xml:space="preserve">MCS Final Year Project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1"/>
      </w:pBdr>
    </w:pPr>
    <w:r>
      <w:rPr>
        <w:rFonts w:ascii="Arial" w:cs="Arial" w:eastAsia="Arial" w:hAnsi="Arial"/>
        <w:color w:val="6B7280"/>
        <w:sz w:val="18"/>
        <w:szCs w:val="18"/>
      </w:rPr>
      <w:t xml:space="preserve">ResumeIQ — AI-Powered Resume Analyzer &amp; Job Match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2026-06-10T19:32:04.339Z</dcterms:created>
  <dcterms:modified xsi:type="dcterms:W3CDTF">2026-06-10T19:32:04.339Z</dcterms:modified>
</cp:coreProperties>
</file>

<file path=docProps/custom.xml><?xml version="1.0" encoding="utf-8"?>
<Properties xmlns="http://schemas.openxmlformats.org/officeDocument/2006/custom-properties" xmlns:vt="http://schemas.openxmlformats.org/officeDocument/2006/docPropsVTypes"/>
</file>