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57D1" w14:textId="77777777" w:rsidR="00A72A9D" w:rsidRPr="00A72A9D" w:rsidRDefault="00A72A9D" w:rsidP="00A72A9D">
      <w:pPr>
        <w:numPr>
          <w:ilvl w:val="0"/>
          <w:numId w:val="1"/>
        </w:numPr>
        <w:spacing w:before="240"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Create a report in Microsoft Word and answer the following questions...</w:t>
      </w:r>
    </w:p>
    <w:p w14:paraId="66D6CE7B" w14:textId="77777777" w:rsidR="00A72A9D" w:rsidRPr="00A72A9D" w:rsidRDefault="00A72A9D" w:rsidP="00A72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What are three conclusions we can make about Kickstarter campaigns given the provided data?</w:t>
      </w:r>
    </w:p>
    <w:p w14:paraId="59BC31B4" w14:textId="77777777" w:rsidR="00A72A9D" w:rsidRPr="00A72A9D" w:rsidRDefault="00A72A9D" w:rsidP="00A72A9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What are some of the limitations of this dataset?</w:t>
      </w:r>
    </w:p>
    <w:p w14:paraId="23CBAB3F" w14:textId="77777777" w:rsidR="00A72A9D" w:rsidRPr="00A72A9D" w:rsidRDefault="00A72A9D" w:rsidP="00A72A9D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A72A9D">
        <w:rPr>
          <w:rFonts w:ascii="&amp;quot" w:eastAsia="Times New Roman" w:hAnsi="&amp;quot" w:cs="Times New Roman"/>
          <w:color w:val="24292E"/>
          <w:sz w:val="24"/>
          <w:szCs w:val="24"/>
        </w:rPr>
        <w:t>What are some other possible tables/graphs that we could create?</w:t>
      </w:r>
    </w:p>
    <w:p w14:paraId="7E8897D8" w14:textId="0C76F4B7" w:rsidR="00492BF9" w:rsidRDefault="00A72A9D">
      <w:r>
        <w:t xml:space="preserve">A1. </w:t>
      </w:r>
    </w:p>
    <w:p w14:paraId="7F8E5B99" w14:textId="039607B7" w:rsidR="00A72A9D" w:rsidRDefault="00A72A9D" w:rsidP="00A72A9D">
      <w:pPr>
        <w:pStyle w:val="ListParagraph"/>
        <w:numPr>
          <w:ilvl w:val="0"/>
          <w:numId w:val="3"/>
        </w:numPr>
      </w:pPr>
      <w:r>
        <w:t>There were total of 4114 Kickstarter campaigns.</w:t>
      </w:r>
      <w:r w:rsidR="006F06BA">
        <w:t xml:space="preserve"> Overall data of 8 years shows that success percentage is </w:t>
      </w:r>
      <w:r w:rsidR="00EC034C">
        <w:t>close to the “Failed” and “canceled” added together.</w:t>
      </w:r>
    </w:p>
    <w:p w14:paraId="4A96D2F1" w14:textId="3B3A7925" w:rsidR="00A72A9D" w:rsidRDefault="00A72A9D" w:rsidP="00A72A9D">
      <w:pPr>
        <w:pStyle w:val="ListParagraph"/>
      </w:pPr>
      <w:r>
        <w:t>2185 campaigns were successful. 53.11%</w:t>
      </w:r>
    </w:p>
    <w:p w14:paraId="2B8B7179" w14:textId="4D464513" w:rsidR="00A72A9D" w:rsidRDefault="00A72A9D" w:rsidP="00A72A9D">
      <w:pPr>
        <w:pStyle w:val="ListParagraph"/>
      </w:pPr>
      <w:r>
        <w:t>1530 campaigns were failed. 37.19%</w:t>
      </w:r>
    </w:p>
    <w:p w14:paraId="2D8CD6A5" w14:textId="7275CB5B" w:rsidR="00A72A9D" w:rsidRDefault="00A72A9D" w:rsidP="00A72A9D">
      <w:pPr>
        <w:pStyle w:val="ListParagraph"/>
      </w:pPr>
      <w:r>
        <w:t>349 campaigns were canceled. 8.48%</w:t>
      </w:r>
    </w:p>
    <w:p w14:paraId="2C07527D" w14:textId="35C1F969" w:rsidR="00A72A9D" w:rsidRDefault="00A72A9D" w:rsidP="00A72A9D">
      <w:pPr>
        <w:pStyle w:val="ListParagraph"/>
      </w:pPr>
      <w:r>
        <w:t xml:space="preserve">50 campaigns </w:t>
      </w:r>
      <w:r w:rsidR="00EC034C">
        <w:t>a</w:t>
      </w:r>
      <w:r>
        <w:t>re live. 1.21%</w:t>
      </w:r>
    </w:p>
    <w:p w14:paraId="6D8A0463" w14:textId="1610E698" w:rsidR="00EC034C" w:rsidRDefault="001C4A9B" w:rsidP="00A72A9D">
      <w:pPr>
        <w:pStyle w:val="ListParagraph"/>
      </w:pPr>
      <w:r>
        <w:t>However if we look closely, the success and failure is determined by some of the below factors.</w:t>
      </w:r>
      <w:r w:rsidR="004A339A">
        <w:t xml:space="preserve"> Some categories and sub-categories are close to 100% successful, and some are close to 100% failures a</w:t>
      </w:r>
      <w:bookmarkStart w:id="0" w:name="_GoBack"/>
      <w:bookmarkEnd w:id="0"/>
      <w:r w:rsidR="004A339A">
        <w:t>s shown below.</w:t>
      </w:r>
    </w:p>
    <w:p w14:paraId="68022400" w14:textId="77777777" w:rsidR="001C4A9B" w:rsidRDefault="001C4A9B" w:rsidP="00A72A9D">
      <w:pPr>
        <w:pStyle w:val="ListParagraph"/>
      </w:pPr>
    </w:p>
    <w:p w14:paraId="578E392F" w14:textId="495DA90A" w:rsidR="00A72A9D" w:rsidRDefault="00A72A9D" w:rsidP="00A72A9D">
      <w:pPr>
        <w:pStyle w:val="ListParagraph"/>
        <w:numPr>
          <w:ilvl w:val="0"/>
          <w:numId w:val="3"/>
        </w:numPr>
      </w:pPr>
      <w:r>
        <w:t xml:space="preserve">Category </w:t>
      </w:r>
      <w:r w:rsidR="004F5C78">
        <w:t>“</w:t>
      </w:r>
      <w:r>
        <w:t>theater</w:t>
      </w:r>
      <w:r w:rsidR="004F5C78">
        <w:t>”</w:t>
      </w:r>
      <w:r>
        <w:t xml:space="preserve"> had the maximum campaigns followed by </w:t>
      </w:r>
      <w:r w:rsidR="004F5C78">
        <w:t>“</w:t>
      </w:r>
      <w:r>
        <w:t>music</w:t>
      </w:r>
      <w:r w:rsidR="004F5C78">
        <w:t>”</w:t>
      </w:r>
      <w:r>
        <w:t xml:space="preserve">, </w:t>
      </w:r>
      <w:r w:rsidR="004F5C78">
        <w:t>“</w:t>
      </w:r>
      <w:r>
        <w:t>technology</w:t>
      </w:r>
      <w:r w:rsidR="004F5C78">
        <w:t>”</w:t>
      </w:r>
      <w:r>
        <w:t xml:space="preserve">, and </w:t>
      </w:r>
      <w:r w:rsidR="004F5C78">
        <w:t>“</w:t>
      </w:r>
      <w:r>
        <w:t>film &amp; video</w:t>
      </w:r>
      <w:r w:rsidR="004F5C78">
        <w:t>”</w:t>
      </w:r>
      <w:r>
        <w:t>.</w:t>
      </w:r>
    </w:p>
    <w:p w14:paraId="4D74A99D" w14:textId="6889FC7F" w:rsidR="000F794C" w:rsidRDefault="000F794C" w:rsidP="000F794C">
      <w:pPr>
        <w:pStyle w:val="ListParagraph"/>
      </w:pPr>
      <w:r>
        <w:t>Music had the highest success percentage</w:t>
      </w:r>
      <w:r w:rsidR="00797AE9">
        <w:t xml:space="preserve"> – 79.41%</w:t>
      </w:r>
      <w:r>
        <w:t>.</w:t>
      </w:r>
    </w:p>
    <w:p w14:paraId="20220821" w14:textId="6FC00687" w:rsidR="00A72A9D" w:rsidRDefault="00DF1D3A" w:rsidP="00BC0B93">
      <w:pPr>
        <w:pStyle w:val="ListParagraph"/>
      </w:pPr>
      <w:proofErr w:type="spellStart"/>
      <w:r>
        <w:t>SubCategory</w:t>
      </w:r>
      <w:proofErr w:type="spellEnd"/>
      <w:r>
        <w:t xml:space="preserve"> </w:t>
      </w:r>
      <w:r w:rsidR="004F5C78">
        <w:t>“</w:t>
      </w:r>
      <w:r>
        <w:t>plays</w:t>
      </w:r>
      <w:r w:rsidR="004F5C78">
        <w:t>”</w:t>
      </w:r>
      <w:r>
        <w:t xml:space="preserve"> were the highest in the list with 1066 total, and also had a high success percentage with 694, which was 65.10%</w:t>
      </w:r>
      <w:r w:rsidR="00FD458E">
        <w:t>.</w:t>
      </w:r>
    </w:p>
    <w:p w14:paraId="6773DE1E" w14:textId="1C0DB8A4" w:rsidR="00EC034C" w:rsidRDefault="00FD458E" w:rsidP="00EC034C">
      <w:pPr>
        <w:pStyle w:val="ListParagraph"/>
      </w:pPr>
      <w:r>
        <w:t xml:space="preserve">Some of the subcategories – </w:t>
      </w:r>
      <w:r w:rsidR="004F5C78">
        <w:t>“</w:t>
      </w:r>
      <w:r>
        <w:t>documentary</w:t>
      </w:r>
      <w:r w:rsidR="004F5C78">
        <w:t>”</w:t>
      </w:r>
      <w:r>
        <w:t xml:space="preserve">, </w:t>
      </w:r>
      <w:r w:rsidR="004F5C78">
        <w:t>“</w:t>
      </w:r>
      <w:r>
        <w:t>rock</w:t>
      </w:r>
      <w:r w:rsidR="004F5C78">
        <w:t>”</w:t>
      </w:r>
      <w:r>
        <w:t xml:space="preserve"> etc. had all campaigns successful, and some others like </w:t>
      </w:r>
      <w:r w:rsidR="004F5C78">
        <w:t>“</w:t>
      </w:r>
      <w:r>
        <w:t>animation</w:t>
      </w:r>
      <w:r w:rsidR="004F5C78">
        <w:t>”</w:t>
      </w:r>
      <w:r>
        <w:t xml:space="preserve">, </w:t>
      </w:r>
      <w:r w:rsidR="004F5C78">
        <w:t>“</w:t>
      </w:r>
      <w:r>
        <w:t>food trucks</w:t>
      </w:r>
      <w:r w:rsidR="004F5C78">
        <w:t>”</w:t>
      </w:r>
      <w:r>
        <w:t xml:space="preserve"> etc. had all failed or canceled.</w:t>
      </w:r>
      <w:r w:rsidR="00EC034C">
        <w:t xml:space="preserve"> </w:t>
      </w:r>
    </w:p>
    <w:p w14:paraId="6AB31662" w14:textId="6179DD54" w:rsidR="00FD458E" w:rsidRDefault="00EC034C" w:rsidP="00EC034C">
      <w:pPr>
        <w:pStyle w:val="ListParagraph"/>
        <w:numPr>
          <w:ilvl w:val="0"/>
          <w:numId w:val="4"/>
        </w:numPr>
      </w:pPr>
      <w:r>
        <w:t>In music, rock, pop, indie rock had mostly successful, while jazz and faith had all failures.</w:t>
      </w:r>
    </w:p>
    <w:p w14:paraId="1B2CBB01" w14:textId="55713CB9" w:rsidR="00EC034C" w:rsidRDefault="00EC034C" w:rsidP="00EC034C">
      <w:pPr>
        <w:pStyle w:val="ListParagraph"/>
        <w:numPr>
          <w:ilvl w:val="0"/>
          <w:numId w:val="4"/>
        </w:numPr>
      </w:pPr>
      <w:r>
        <w:t>In film category, documentary and shorts were all successful, while all animation and drama were failures</w:t>
      </w:r>
    </w:p>
    <w:p w14:paraId="74337A8B" w14:textId="05B84A5C" w:rsidR="004F5C78" w:rsidRDefault="004F5C78" w:rsidP="004F5C78">
      <w:pPr>
        <w:ind w:left="695"/>
      </w:pPr>
      <w:r>
        <w:t xml:space="preserve">In conclusion, the future </w:t>
      </w:r>
      <w:proofErr w:type="spellStart"/>
      <w:r>
        <w:t>kickstarter</w:t>
      </w:r>
      <w:proofErr w:type="spellEnd"/>
      <w:r>
        <w:t xml:space="preserve"> projects in categories and sub-categories that are same as the ones successful in the past are most likely to succeed, while those that have always failed are most likely to fail again. </w:t>
      </w:r>
    </w:p>
    <w:p w14:paraId="11361F7B" w14:textId="77777777" w:rsidR="001C4A9B" w:rsidRDefault="001C4A9B" w:rsidP="001C4A9B">
      <w:pPr>
        <w:pStyle w:val="ListParagraph"/>
        <w:ind w:left="1440"/>
      </w:pPr>
    </w:p>
    <w:p w14:paraId="1B2E1C15" w14:textId="0A094C05" w:rsidR="001C4A9B" w:rsidRDefault="001C4A9B" w:rsidP="001C4A9B">
      <w:pPr>
        <w:pStyle w:val="ListParagraph"/>
        <w:numPr>
          <w:ilvl w:val="0"/>
          <w:numId w:val="3"/>
        </w:numPr>
      </w:pPr>
      <w:r>
        <w:t>Recent years there have been more failures overall from 2014 – 2017 – Success is 48.34%. There was higher success percentage in years 2009-2014 – Success was 61.39%</w:t>
      </w:r>
    </w:p>
    <w:p w14:paraId="21B60FD2" w14:textId="704B191C" w:rsidR="004F5C78" w:rsidRDefault="004F5C78" w:rsidP="004F5C78">
      <w:pPr>
        <w:pStyle w:val="ListParagraph"/>
      </w:pPr>
      <w:r>
        <w:t>This could imply that there were more new subcategories where projects were kickstarted and there were more failures in recent years compared to past.</w:t>
      </w:r>
    </w:p>
    <w:p w14:paraId="5322D8CE" w14:textId="08B9E24F" w:rsidR="00EC034C" w:rsidRDefault="00EC034C" w:rsidP="001C4A9B">
      <w:pPr>
        <w:pStyle w:val="ListParagraph"/>
      </w:pPr>
    </w:p>
    <w:p w14:paraId="128B0CBE" w14:textId="19D4DD8C" w:rsidR="00B450FD" w:rsidRDefault="006C51AE" w:rsidP="006C51AE">
      <w:r>
        <w:t xml:space="preserve">A2. </w:t>
      </w:r>
      <w:r w:rsidR="004F5C78">
        <w:t>The following are assumptions or limitations in the data set:</w:t>
      </w:r>
    </w:p>
    <w:p w14:paraId="4DDA3DAF" w14:textId="4E69F47C" w:rsidR="006C51AE" w:rsidRDefault="006C51AE" w:rsidP="006C51AE">
      <w:r>
        <w:t>1) The database has only a small subset of the entire list of projects. It is 4114 out of the over 300,000 Kickstarter projects.</w:t>
      </w:r>
      <w:r w:rsidR="00A12FC2">
        <w:t xml:space="preserve"> Also, this is an 8 year data range. </w:t>
      </w:r>
    </w:p>
    <w:p w14:paraId="04E74111" w14:textId="0A8CECD6" w:rsidR="00B450FD" w:rsidRDefault="00B450FD" w:rsidP="006C51AE">
      <w:r>
        <w:lastRenderedPageBreak/>
        <w:t>2) Success</w:t>
      </w:r>
      <w:r w:rsidR="004F5C78">
        <w:t xml:space="preserve"> is </w:t>
      </w:r>
      <w:r>
        <w:t xml:space="preserve"> measured on amount pledged vs goal amount. If pledged amount is greater, </w:t>
      </w:r>
      <w:r w:rsidR="001C4A9B">
        <w:t xml:space="preserve">project is </w:t>
      </w:r>
      <w:r>
        <w:t>considered a success.</w:t>
      </w:r>
      <w:r w:rsidR="0049384D">
        <w:t xml:space="preserve"> </w:t>
      </w:r>
      <w:r w:rsidR="00A12FC2">
        <w:t>Data analysis does not account for higher variations in success or failure</w:t>
      </w:r>
      <w:r w:rsidR="001C4A9B">
        <w:t>. Overall amount could be skewed if the successes are close to goals, but failures have very less amount compared to goal amount.</w:t>
      </w:r>
    </w:p>
    <w:p w14:paraId="029FA558" w14:textId="77777777" w:rsidR="00A12FC2" w:rsidRDefault="00A12FC2" w:rsidP="006C51AE"/>
    <w:p w14:paraId="63D3B29E" w14:textId="5B6688A2" w:rsidR="006C51AE" w:rsidRDefault="006C51AE" w:rsidP="006C51AE">
      <w:r>
        <w:t xml:space="preserve">A3. </w:t>
      </w:r>
      <w:r w:rsidR="00F22B35">
        <w:t xml:space="preserve">We could create pie graphs for categories and sub-categories. </w:t>
      </w:r>
      <w:r w:rsidR="00C250CA">
        <w:t>We can also do scatter plots and bar charts.</w:t>
      </w:r>
    </w:p>
    <w:sectPr w:rsidR="006C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120D"/>
    <w:multiLevelType w:val="multilevel"/>
    <w:tmpl w:val="6B32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1276B"/>
    <w:multiLevelType w:val="hybridMultilevel"/>
    <w:tmpl w:val="911C6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44C0C"/>
    <w:multiLevelType w:val="multilevel"/>
    <w:tmpl w:val="734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C6DC0"/>
    <w:multiLevelType w:val="hybridMultilevel"/>
    <w:tmpl w:val="37D43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B"/>
    <w:rsid w:val="000F794C"/>
    <w:rsid w:val="001C4A9B"/>
    <w:rsid w:val="00350FAB"/>
    <w:rsid w:val="0049384D"/>
    <w:rsid w:val="004A339A"/>
    <w:rsid w:val="004F5C78"/>
    <w:rsid w:val="006C51AE"/>
    <w:rsid w:val="006F06BA"/>
    <w:rsid w:val="00797AE9"/>
    <w:rsid w:val="0095076F"/>
    <w:rsid w:val="00A12FC2"/>
    <w:rsid w:val="00A72A9D"/>
    <w:rsid w:val="00B450FD"/>
    <w:rsid w:val="00BC0B93"/>
    <w:rsid w:val="00C250CA"/>
    <w:rsid w:val="00C8278C"/>
    <w:rsid w:val="00CB750B"/>
    <w:rsid w:val="00DF1D3A"/>
    <w:rsid w:val="00EC034C"/>
    <w:rsid w:val="00F22B35"/>
    <w:rsid w:val="00F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5618"/>
  <w15:chartTrackingRefBased/>
  <w15:docId w15:val="{57FCB199-6A62-41BF-A6BD-BA73885B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Soni</dc:creator>
  <cp:keywords/>
  <dc:description/>
  <cp:lastModifiedBy>Kunal Soni</cp:lastModifiedBy>
  <cp:revision>15</cp:revision>
  <dcterms:created xsi:type="dcterms:W3CDTF">2018-09-18T01:25:00Z</dcterms:created>
  <dcterms:modified xsi:type="dcterms:W3CDTF">2018-09-18T15:54:00Z</dcterms:modified>
</cp:coreProperties>
</file>