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3F5A6A">
            <w:pPr>
              <w:ind w:right="-7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3F5A6A">
            <w:pPr>
              <w:ind w:right="-116"/>
              <w:jc w:val="righ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690BB66" w14:textId="77777777" w:rsidR="00F774E7" w:rsidRPr="00B56457" w:rsidRDefault="00F774E7" w:rsidP="00B921AF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97215DE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F774E7" w:rsidRPr="00B56457" w14:paraId="4DEE17F8" w14:textId="77777777" w:rsidTr="0022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78BDA901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1F0996E2" w14:textId="5A20C237" w:rsidR="00F774E7" w:rsidRPr="00B56457" w:rsidRDefault="00F774E7" w:rsidP="002235B6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</w:t>
            </w:r>
            <w:r w:rsidR="003C2230"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/4.0</w:t>
            </w:r>
          </w:p>
        </w:tc>
      </w:tr>
      <w:tr w:rsidR="00F774E7" w:rsidRPr="00B56457" w14:paraId="105E4034" w14:textId="77777777" w:rsidTr="002235B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21A63F4" w14:textId="77777777" w:rsidR="00F774E7" w:rsidRPr="00B56457" w:rsidRDefault="00F774E7" w:rsidP="002235B6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09795FD6" w14:textId="43D404E9" w:rsidR="00F774E7" w:rsidRPr="00B56457" w:rsidRDefault="00F774E7" w:rsidP="00FF5A5C">
            <w:pPr>
              <w:ind w:left="1234"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0AD1CBDB" w14:textId="77777777" w:rsidR="00F774E7" w:rsidRDefault="00F774E7" w:rsidP="00F774E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2D86568B" w14:textId="77777777" w:rsidR="00F774E7" w:rsidRPr="00B56457" w:rsidRDefault="00F774E7" w:rsidP="00B921AF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15B2DF00" w14:textId="77777777" w:rsidR="00F774E7" w:rsidRPr="00B56457" w:rsidRDefault="00F774E7" w:rsidP="00F774E7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595" w:type="dxa"/>
        <w:tblInd w:w="-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472"/>
      </w:tblGrid>
      <w:tr w:rsidR="003F5A6A" w:rsidRPr="00B56457" w14:paraId="13214531" w14:textId="77777777" w:rsidTr="003F5A6A">
        <w:tc>
          <w:tcPr>
            <w:tcW w:w="3123" w:type="dxa"/>
          </w:tcPr>
          <w:p w14:paraId="0A21C7F0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472" w:type="dxa"/>
          </w:tcPr>
          <w:p w14:paraId="4CFFF9DC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Python, C, C++, JAVA, HTML, CSS, JavaScript, PHP</w:t>
            </w:r>
          </w:p>
        </w:tc>
      </w:tr>
      <w:tr w:rsidR="003F5A6A" w:rsidRPr="00B56457" w14:paraId="66926126" w14:textId="77777777" w:rsidTr="003F5A6A">
        <w:tc>
          <w:tcPr>
            <w:tcW w:w="3123" w:type="dxa"/>
          </w:tcPr>
          <w:p w14:paraId="7E681B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472" w:type="dxa"/>
          </w:tcPr>
          <w:p w14:paraId="7AE96346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MySQL, PostgreSQL, MS Access, MongoDB, Firebase</w:t>
            </w:r>
          </w:p>
        </w:tc>
      </w:tr>
      <w:tr w:rsidR="003F5A6A" w:rsidRPr="00B56457" w14:paraId="107307F0" w14:textId="77777777" w:rsidTr="003F5A6A">
        <w:tc>
          <w:tcPr>
            <w:tcW w:w="3123" w:type="dxa"/>
          </w:tcPr>
          <w:p w14:paraId="18A5DE3A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472" w:type="dxa"/>
          </w:tcPr>
          <w:p w14:paraId="2E4B0E5E" w14:textId="3C26CBCF" w:rsidR="00F774E7" w:rsidRPr="00B56457" w:rsidRDefault="00F774E7" w:rsidP="002235B6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Linux/Unix,</w:t>
            </w:r>
            <w:r w:rsidR="008226CC" w:rsidRPr="00B56457">
              <w:rPr>
                <w:rFonts w:ascii="Times New Roman" w:eastAsia="Times New Roman" w:hAnsi="Times New Roman" w:cs="Times New Roman"/>
              </w:rPr>
              <w:t xml:space="preserve"> Flas</w:t>
            </w:r>
            <w:r w:rsidR="008226CC">
              <w:rPr>
                <w:rFonts w:ascii="Times New Roman" w:eastAsia="Times New Roman" w:hAnsi="Times New Roman" w:cs="Times New Roman"/>
              </w:rPr>
              <w:t>k</w:t>
            </w:r>
            <w:r w:rsidR="008226CC">
              <w:rPr>
                <w:rFonts w:ascii="Times New Roman" w:eastAsia="Times New Roman" w:hAnsi="Times New Roman" w:cs="Times New Roman"/>
              </w:rPr>
              <w:t>, ReactJS, NodeJS,</w:t>
            </w:r>
            <w:r w:rsidRPr="00B56457">
              <w:rPr>
                <w:rFonts w:ascii="Times New Roman" w:eastAsia="Times New Roman" w:hAnsi="Times New Roman" w:cs="Times New Roman"/>
              </w:rPr>
              <w:t xml:space="preserve"> Django,</w:t>
            </w:r>
          </w:p>
        </w:tc>
      </w:tr>
      <w:tr w:rsidR="003F5A6A" w:rsidRPr="00B56457" w14:paraId="266126D1" w14:textId="77777777" w:rsidTr="003F5A6A">
        <w:tc>
          <w:tcPr>
            <w:tcW w:w="3123" w:type="dxa"/>
          </w:tcPr>
          <w:p w14:paraId="28044939" w14:textId="77777777" w:rsidR="00F774E7" w:rsidRPr="00B56457" w:rsidRDefault="00F774E7" w:rsidP="002235B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472" w:type="dxa"/>
          </w:tcPr>
          <w:p w14:paraId="4779CAAD" w14:textId="77777777" w:rsidR="00F774E7" w:rsidRPr="00B56457" w:rsidRDefault="00F774E7" w:rsidP="002235B6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Agile Development, Git Version Control, Android Development, Full Stack Development, Cloud Concepts</w:t>
            </w:r>
            <w:r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781ADCD7" w14:textId="77777777" w:rsidR="00F774E7" w:rsidRPr="00B56457" w:rsidRDefault="00F774E7" w:rsidP="00F774E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399717CC" w14:textId="77777777" w:rsidR="00F774E7" w:rsidRPr="00B56457" w:rsidRDefault="00F774E7" w:rsidP="00F774E7">
      <w:pPr>
        <w:pStyle w:val="BodyText"/>
        <w:tabs>
          <w:tab w:val="left" w:pos="9540"/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7478B1F7" w14:textId="65997077" w:rsidR="00F774E7" w:rsidRDefault="00F774E7" w:rsidP="00F774E7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uate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Research Assistant | IT Lab | UT Arlington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May 2020 – Present </w:t>
      </w:r>
    </w:p>
    <w:p w14:paraId="0B2FF1D0" w14:textId="772BA373" w:rsidR="00430FC2" w:rsidRPr="00FF33BC" w:rsidRDefault="00FF33BC" w:rsidP="00430FC2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Launched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CoWiz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v2 with optimized input error handling and enhanced user interface.</w:t>
      </w:r>
    </w:p>
    <w:p w14:paraId="602A57DB" w14:textId="37CD2AD9" w:rsidR="00FF33BC" w:rsidRPr="00FF5A5C" w:rsidRDefault="00FF33BC" w:rsidP="00430FC2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Successfully reduced the number of input cases which produced errors by incorporating testing before release.</w:t>
      </w:r>
    </w:p>
    <w:p w14:paraId="54F19641" w14:textId="7248B2A5" w:rsidR="00FF5A5C" w:rsidRPr="00FF5A5C" w:rsidRDefault="00FF5A5C" w:rsidP="00430FC2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FF5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FF5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5A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OurCS@DFW</w:t>
      </w:r>
      <w:proofErr w:type="spellEnd"/>
      <w:r w:rsidRPr="00FF5A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workshop at UT Arlington to teach students to design and develop </w:t>
      </w:r>
      <w:proofErr w:type="spellStart"/>
      <w:r w:rsidRPr="00FF5A5C">
        <w:rPr>
          <w:rFonts w:ascii="Times New Roman" w:eastAsia="Times New Roman" w:hAnsi="Times New Roman" w:cs="Times New Roman"/>
          <w:color w:val="000000"/>
          <w:sz w:val="24"/>
          <w:szCs w:val="24"/>
        </w:rPr>
        <w:t>CoWiz</w:t>
      </w:r>
      <w:proofErr w:type="spellEnd"/>
      <w:r w:rsidRPr="00FF5A5C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14:paraId="3ACDFD50" w14:textId="21A57836" w:rsidR="00F774E7" w:rsidRDefault="00F774E7" w:rsidP="00430FC2">
      <w:pPr>
        <w:pStyle w:val="NoSpacing"/>
        <w:ind w:left="-54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Residence Life | UT Arlington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 2018 – May 2020 </w:t>
      </w:r>
    </w:p>
    <w:p w14:paraId="0B7BC48D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26300A93" w14:textId="77777777" w:rsidR="00F774E7" w:rsidRPr="0064191C" w:rsidRDefault="00F774E7" w:rsidP="00F774E7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skills.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126978" w14:textId="77777777" w:rsidR="00F774E7" w:rsidRPr="00B56457" w:rsidRDefault="00F774E7" w:rsidP="00F774E7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64DFB0" w14:textId="77777777" w:rsidR="00F774E7" w:rsidRPr="00B56457" w:rsidRDefault="00F774E7" w:rsidP="00F774E7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7DE61429" w14:textId="32E35412" w:rsidR="00F774E7" w:rsidRPr="00B56457" w:rsidRDefault="00FF33BC" w:rsidP="00F774E7">
      <w:pPr>
        <w:ind w:left="-720" w:right="-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CoWiz</w:t>
      </w:r>
      <w:proofErr w:type="spellEnd"/>
      <w:r w:rsidR="00FF5A5C">
        <w:rPr>
          <w:rFonts w:ascii="Times New Roman" w:hAnsi="Times New Roman" w:cs="Times New Roman"/>
          <w:b/>
          <w:bCs/>
        </w:rPr>
        <w:t>++</w:t>
      </w:r>
      <w:r w:rsidR="00F774E7" w:rsidRPr="00B56457">
        <w:rPr>
          <w:rFonts w:ascii="Times New Roman" w:hAnsi="Times New Roman" w:cs="Times New Roman"/>
          <w:b/>
          <w:bCs/>
        </w:rPr>
        <w:t xml:space="preserve"> </w:t>
      </w:r>
      <w:r w:rsidR="00F774E7" w:rsidRPr="00B56457">
        <w:rPr>
          <w:rFonts w:ascii="Times New Roman" w:hAnsi="Times New Roman" w:cs="Times New Roman"/>
        </w:rPr>
        <w:t>(</w:t>
      </w:r>
      <w:r w:rsidR="00531BA2">
        <w:rPr>
          <w:rFonts w:ascii="Times New Roman" w:hAnsi="Times New Roman" w:cs="Times New Roman"/>
        </w:rPr>
        <w:t>Flask</w:t>
      </w:r>
      <w:r w:rsidR="00F774E7" w:rsidRPr="00B56457">
        <w:rPr>
          <w:rFonts w:ascii="Times New Roman" w:hAnsi="Times New Roman" w:cs="Times New Roman"/>
        </w:rPr>
        <w:t>, Python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 w:rsidR="00F774E7" w:rsidRPr="00B56457">
        <w:rPr>
          <w:rFonts w:ascii="Times New Roman" w:hAnsi="Times New Roman" w:cs="Times New Roman"/>
        </w:rPr>
        <w:t>)</w:t>
      </w:r>
    </w:p>
    <w:p w14:paraId="7EA0760E" w14:textId="26089ED4" w:rsidR="00F774E7" w:rsidRPr="00531BA2" w:rsidRDefault="00F774E7" w:rsidP="00F774E7">
      <w:pPr>
        <w:pStyle w:val="ListParagraph"/>
        <w:numPr>
          <w:ilvl w:val="0"/>
          <w:numId w:val="3"/>
        </w:numPr>
        <w:ind w:right="-72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Created visualizations to efficiently display a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composition-based algorithm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 form of graphs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that can facilitate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flexible analysis of multilayer networks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independent of the given data set</w:t>
      </w:r>
      <w:r w:rsidR="00FF33BC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of COVID-19 cases across US counties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.</w:t>
      </w:r>
    </w:p>
    <w:p w14:paraId="4FBD74C1" w14:textId="597852F9" w:rsidR="00FF5A5C" w:rsidRPr="00FF5A5C" w:rsidRDefault="00531BA2" w:rsidP="00FF5A5C">
      <w:pPr>
        <w:pStyle w:val="ListParagraph"/>
        <w:numPr>
          <w:ilvl w:val="0"/>
          <w:numId w:val="3"/>
        </w:numPr>
        <w:ind w:right="-720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Automating the visualization process by using </w:t>
      </w:r>
      <w:proofErr w:type="spellStart"/>
      <w:r w:rsidR="00FF33BC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P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lotly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to allow the user to customize the graphs using various geographical parameters (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e.g.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</w:t>
      </w:r>
      <w:r w:rsidR="00FF33BC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severity rate of new cases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)</w:t>
      </w:r>
    </w:p>
    <w:p w14:paraId="1B9B15AA" w14:textId="79EDC4F5" w:rsidR="00F774E7" w:rsidRPr="00B56457" w:rsidRDefault="00E80C57" w:rsidP="00F774E7">
      <w:pPr>
        <w:pStyle w:val="ListParagraph"/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Beverage Management</w:t>
      </w:r>
      <w:r w:rsidR="00F774E7" w:rsidRPr="00B56457">
        <w:rPr>
          <w:rFonts w:ascii="Times New Roman" w:hAnsi="Times New Roman" w:cs="Times New Roman"/>
          <w:b/>
          <w:bCs/>
        </w:rPr>
        <w:t xml:space="preserve"> </w:t>
      </w:r>
      <w:r w:rsidR="00F774E7" w:rsidRPr="00B5645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Android Studio</w:t>
      </w:r>
      <w:r w:rsidR="00F774E7" w:rsidRPr="00B564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Firebase</w:t>
      </w:r>
      <w:r w:rsidR="00F774E7" w:rsidRPr="00B5645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Java</w:t>
      </w:r>
      <w:r w:rsidR="00F774E7" w:rsidRPr="00B56457">
        <w:rPr>
          <w:rFonts w:ascii="Times New Roman" w:hAnsi="Times New Roman" w:cs="Times New Roman"/>
        </w:rPr>
        <w:t xml:space="preserve">) </w:t>
      </w:r>
    </w:p>
    <w:p w14:paraId="594E7391" w14:textId="18F4D536" w:rsidR="0020545C" w:rsidRDefault="00E80C5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developed an Android application, in a team of 5, to scan and store beer </w:t>
      </w:r>
      <w:r w:rsidR="0020545C">
        <w:rPr>
          <w:rFonts w:ascii="Times New Roman" w:hAnsi="Times New Roman" w:cs="Times New Roman"/>
        </w:rPr>
        <w:t>along with the details of the bottle (i.e. style, make, model, expiration date)</w:t>
      </w:r>
    </w:p>
    <w:p w14:paraId="7C2DFFB4" w14:textId="7AAAC9AB" w:rsidR="00F774E7" w:rsidRPr="00B56457" w:rsidRDefault="0020545C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Compiled multiple databases together to create one single dataset which the app access when adding new beer.</w:t>
      </w:r>
    </w:p>
    <w:p w14:paraId="0BB78E0F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 xml:space="preserve">(Python) -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1BD19E0F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Developed a</w:t>
      </w:r>
      <w:r>
        <w:rPr>
          <w:rFonts w:ascii="Times New Roman" w:hAnsi="Times New Roman" w:cs="Times New Roman"/>
        </w:rPr>
        <w:t>n improvised</w:t>
      </w:r>
      <w:r w:rsidRPr="00B56457">
        <w:rPr>
          <w:rFonts w:ascii="Times New Roman" w:hAnsi="Times New Roman" w:cs="Times New Roman"/>
        </w:rPr>
        <w:t xml:space="preserve"> version of Connect 4 which incorporated human-computer interaction.</w:t>
      </w:r>
    </w:p>
    <w:p w14:paraId="53A9594C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</w:t>
      </w:r>
      <w:r>
        <w:rPr>
          <w:rFonts w:ascii="Times New Roman" w:hAnsi="Times New Roman" w:cs="Times New Roman"/>
        </w:rPr>
        <w:t xml:space="preserve">algorithm </w:t>
      </w:r>
      <w:r w:rsidRPr="00B56457">
        <w:rPr>
          <w:rFonts w:ascii="Times New Roman" w:hAnsi="Times New Roman" w:cs="Times New Roman"/>
        </w:rPr>
        <w:t xml:space="preserve">to challenge the user </w:t>
      </w:r>
      <w:r>
        <w:rPr>
          <w:rFonts w:ascii="Times New Roman" w:hAnsi="Times New Roman" w:cs="Times New Roman"/>
        </w:rPr>
        <w:t>such that user never wins.</w:t>
      </w:r>
    </w:p>
    <w:p w14:paraId="22D3AD20" w14:textId="77777777" w:rsidR="00F774E7" w:rsidRPr="00B56457" w:rsidRDefault="00F774E7" w:rsidP="00F774E7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>(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 xml:space="preserve">, Android Programming, Android Studio, Java, SQLite3) </w:t>
      </w:r>
      <w:r w:rsidRPr="00B56457">
        <w:rPr>
          <w:rFonts w:ascii="Times New Roman" w:hAnsi="Times New Roman" w:cs="Times New Roman"/>
          <w:b/>
          <w:bCs/>
        </w:rPr>
        <w:t xml:space="preserve">– </w:t>
      </w:r>
      <w:r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A56969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Designed and developed a 2D action game using 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 xml:space="preserve">, and Android programming </w:t>
      </w:r>
      <w:r>
        <w:rPr>
          <w:rFonts w:ascii="Times New Roman" w:hAnsi="Times New Roman" w:cs="Times New Roman"/>
        </w:rPr>
        <w:t>by implementing the principles of</w:t>
      </w:r>
      <w:r w:rsidRPr="00B56457">
        <w:rPr>
          <w:rFonts w:ascii="Times New Roman" w:hAnsi="Times New Roman" w:cs="Times New Roman"/>
        </w:rPr>
        <w:t xml:space="preserve"> Object-Oriented </w:t>
      </w:r>
      <w:r>
        <w:rPr>
          <w:rFonts w:ascii="Times New Roman" w:hAnsi="Times New Roman" w:cs="Times New Roman"/>
        </w:rPr>
        <w:t xml:space="preserve">programming in </w:t>
      </w:r>
      <w:r w:rsidRPr="00B56457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.</w:t>
      </w:r>
    </w:p>
    <w:p w14:paraId="3DC9B13E" w14:textId="77777777" w:rsidR="00F774E7" w:rsidRPr="00B56457" w:rsidRDefault="00F774E7" w:rsidP="00F774E7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to mimic enemy behavior using </w:t>
      </w:r>
      <w:r>
        <w:rPr>
          <w:rFonts w:ascii="Times New Roman" w:hAnsi="Times New Roman" w:cs="Times New Roman"/>
        </w:rPr>
        <w:t>A</w:t>
      </w:r>
      <w:r w:rsidRPr="00B56457">
        <w:rPr>
          <w:rFonts w:ascii="Times New Roman" w:hAnsi="Times New Roman" w:cs="Times New Roman"/>
        </w:rPr>
        <w:t xml:space="preserve">-star search to achieve </w:t>
      </w:r>
      <w:r>
        <w:rPr>
          <w:rFonts w:ascii="Times New Roman" w:hAnsi="Times New Roman" w:cs="Times New Roman"/>
        </w:rPr>
        <w:t xml:space="preserve">the </w:t>
      </w:r>
      <w:r w:rsidRPr="00B56457">
        <w:rPr>
          <w:rFonts w:ascii="Times New Roman" w:hAnsi="Times New Roman" w:cs="Times New Roman"/>
        </w:rPr>
        <w:t>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951910">
          <w:pgSz w:w="12240" w:h="15840"/>
          <w:pgMar w:top="216" w:right="900" w:bottom="126" w:left="1260" w:header="720" w:footer="720" w:gutter="0"/>
          <w:cols w:space="720"/>
          <w:docGrid w:linePitch="360"/>
        </w:sectPr>
      </w:pPr>
    </w:p>
    <w:p w14:paraId="66398D05" w14:textId="68D90C7F" w:rsidR="0097116F" w:rsidRDefault="003F5A6A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Publications/Honors</w:t>
      </w:r>
    </w:p>
    <w:p w14:paraId="1335AE50" w14:textId="77777777" w:rsidR="00E54DDC" w:rsidRDefault="00E54DDC" w:rsidP="0097116F">
      <w:pPr>
        <w:pStyle w:val="BodyText"/>
        <w:tabs>
          <w:tab w:val="right" w:pos="10800"/>
        </w:tabs>
        <w:spacing w:after="80"/>
        <w:rPr>
          <w:color w:val="000000" w:themeColor="text1"/>
          <w:szCs w:val="24"/>
        </w:rPr>
        <w:sectPr w:rsidR="00E54DDC" w:rsidSect="00E54DDC">
          <w:type w:val="continuous"/>
          <w:pgSz w:w="12240" w:h="15840"/>
          <w:pgMar w:top="585" w:right="450" w:bottom="0" w:left="1436" w:header="720" w:footer="720" w:gutter="0"/>
          <w:cols w:num="2" w:space="94"/>
          <w:docGrid w:linePitch="360"/>
        </w:sectPr>
      </w:pPr>
    </w:p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1710"/>
      </w:tblGrid>
      <w:tr w:rsidR="00E54DDC" w:rsidRPr="00E54DDC" w14:paraId="4BB090C8" w14:textId="77777777" w:rsidTr="00B52A6D">
        <w:trPr>
          <w:trHeight w:val="329"/>
        </w:trPr>
        <w:tc>
          <w:tcPr>
            <w:tcW w:w="6475" w:type="dxa"/>
          </w:tcPr>
          <w:p w14:paraId="2A8A3464" w14:textId="7BDEFA00" w:rsidR="00E54DDC" w:rsidRPr="00E54DDC" w:rsidRDefault="003F5A6A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Maverick Advantage</w:t>
            </w:r>
          </w:p>
        </w:tc>
        <w:tc>
          <w:tcPr>
            <w:tcW w:w="1710" w:type="dxa"/>
          </w:tcPr>
          <w:p w14:paraId="130897B4" w14:textId="6ED8672D" w:rsidR="00E54DDC" w:rsidRPr="00E54DDC" w:rsidRDefault="003F5A6A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2020</w:t>
            </w:r>
          </w:p>
        </w:tc>
      </w:tr>
      <w:tr w:rsidR="00B52A6D" w:rsidRPr="00E54DDC" w14:paraId="3A272FBD" w14:textId="77777777" w:rsidTr="00B52A6D">
        <w:trPr>
          <w:trHeight w:val="189"/>
        </w:trPr>
        <w:tc>
          <w:tcPr>
            <w:tcW w:w="6475" w:type="dxa"/>
          </w:tcPr>
          <w:p w14:paraId="1FEBA17B" w14:textId="6817EF23" w:rsidR="00B52A6D" w:rsidRDefault="00B52A6D" w:rsidP="00B52A6D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CoWiz</w:t>
            </w:r>
            <w:proofErr w:type="spellEnd"/>
            <w:r>
              <w:rPr>
                <w:color w:val="000000" w:themeColor="text1"/>
                <w:szCs w:val="24"/>
              </w:rPr>
              <w:t>: Multi-Layer Network on Covid-19 Data (in the making)</w:t>
            </w:r>
          </w:p>
        </w:tc>
        <w:tc>
          <w:tcPr>
            <w:tcW w:w="1710" w:type="dxa"/>
          </w:tcPr>
          <w:p w14:paraId="2D9EA4DB" w14:textId="793DF8AA" w:rsidR="00B52A6D" w:rsidRDefault="00B52A6D" w:rsidP="00B52A6D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2020</w:t>
            </w:r>
          </w:p>
        </w:tc>
      </w:tr>
      <w:tr w:rsidR="00E54DDC" w:rsidRPr="00E54DDC" w14:paraId="27389B11" w14:textId="77777777" w:rsidTr="00B52A6D">
        <w:trPr>
          <w:trHeight w:val="189"/>
        </w:trPr>
        <w:tc>
          <w:tcPr>
            <w:tcW w:w="6475" w:type="dxa"/>
          </w:tcPr>
          <w:p w14:paraId="4FAF31EE" w14:textId="68A501DE" w:rsidR="00E54DDC" w:rsidRPr="00E54DDC" w:rsidRDefault="003F5A6A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Maverick Academic Scholarship</w:t>
            </w:r>
          </w:p>
        </w:tc>
        <w:tc>
          <w:tcPr>
            <w:tcW w:w="1710" w:type="dxa"/>
          </w:tcPr>
          <w:p w14:paraId="0F1B592C" w14:textId="3E635C4C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</w:t>
            </w:r>
            <w:r w:rsidR="00B52A6D">
              <w:rPr>
                <w:color w:val="000000" w:themeColor="text1"/>
                <w:szCs w:val="24"/>
              </w:rPr>
              <w:t>2020</w:t>
            </w:r>
          </w:p>
        </w:tc>
      </w:tr>
    </w:tbl>
    <w:p w14:paraId="3334F135" w14:textId="77777777" w:rsidR="00E54DDC" w:rsidRDefault="00E54DDC" w:rsidP="00E54DDC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 w:val="28"/>
          <w:szCs w:val="28"/>
          <w:u w:val="single"/>
        </w:rPr>
      </w:pPr>
    </w:p>
    <w:sectPr w:rsidR="00E54DDC" w:rsidSect="00E54DDC">
      <w:type w:val="continuous"/>
      <w:pgSz w:w="12240" w:h="15840"/>
      <w:pgMar w:top="585" w:right="450" w:bottom="0" w:left="1436" w:header="720" w:footer="720" w:gutter="0"/>
      <w:cols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34254E6"/>
    <w:multiLevelType w:val="hybridMultilevel"/>
    <w:tmpl w:val="A7980D7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5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A6153"/>
    <w:rsid w:val="001A65C1"/>
    <w:rsid w:val="001C0691"/>
    <w:rsid w:val="001E588A"/>
    <w:rsid w:val="001E7CD2"/>
    <w:rsid w:val="0020545C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C2230"/>
    <w:rsid w:val="003D61D7"/>
    <w:rsid w:val="003E5DB1"/>
    <w:rsid w:val="003F5A6A"/>
    <w:rsid w:val="0040351C"/>
    <w:rsid w:val="00412FA3"/>
    <w:rsid w:val="00430CE3"/>
    <w:rsid w:val="00430FC2"/>
    <w:rsid w:val="00437518"/>
    <w:rsid w:val="00460F69"/>
    <w:rsid w:val="00487BDE"/>
    <w:rsid w:val="004E4452"/>
    <w:rsid w:val="00531BA2"/>
    <w:rsid w:val="005364C8"/>
    <w:rsid w:val="0054292D"/>
    <w:rsid w:val="00543C96"/>
    <w:rsid w:val="00552F28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26CC"/>
    <w:rsid w:val="00824970"/>
    <w:rsid w:val="00876924"/>
    <w:rsid w:val="00890341"/>
    <w:rsid w:val="008D3A35"/>
    <w:rsid w:val="008F00C2"/>
    <w:rsid w:val="008F71AE"/>
    <w:rsid w:val="0090348B"/>
    <w:rsid w:val="00933C3B"/>
    <w:rsid w:val="00951910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B8A"/>
    <w:rsid w:val="00B24CC5"/>
    <w:rsid w:val="00B30EBF"/>
    <w:rsid w:val="00B40D8C"/>
    <w:rsid w:val="00B51523"/>
    <w:rsid w:val="00B52A6D"/>
    <w:rsid w:val="00B54C54"/>
    <w:rsid w:val="00B56457"/>
    <w:rsid w:val="00B876F8"/>
    <w:rsid w:val="00B921AF"/>
    <w:rsid w:val="00BA32BF"/>
    <w:rsid w:val="00BD3FA6"/>
    <w:rsid w:val="00BE6AE8"/>
    <w:rsid w:val="00C660D0"/>
    <w:rsid w:val="00C75633"/>
    <w:rsid w:val="00C839E1"/>
    <w:rsid w:val="00CA5712"/>
    <w:rsid w:val="00CE6F68"/>
    <w:rsid w:val="00D424CE"/>
    <w:rsid w:val="00D61DCB"/>
    <w:rsid w:val="00D978C1"/>
    <w:rsid w:val="00DD4B6B"/>
    <w:rsid w:val="00DE6B35"/>
    <w:rsid w:val="00E54DDC"/>
    <w:rsid w:val="00E550FD"/>
    <w:rsid w:val="00E65B5C"/>
    <w:rsid w:val="00E80041"/>
    <w:rsid w:val="00E80692"/>
    <w:rsid w:val="00E80C57"/>
    <w:rsid w:val="00E84541"/>
    <w:rsid w:val="00E85736"/>
    <w:rsid w:val="00EA3D5D"/>
    <w:rsid w:val="00EB1957"/>
    <w:rsid w:val="00EC7B6D"/>
    <w:rsid w:val="00ED0EB1"/>
    <w:rsid w:val="00ED4BA0"/>
    <w:rsid w:val="00F056FF"/>
    <w:rsid w:val="00F50BD6"/>
    <w:rsid w:val="00F774E7"/>
    <w:rsid w:val="00F90210"/>
    <w:rsid w:val="00FD749A"/>
    <w:rsid w:val="00FF33BC"/>
    <w:rsid w:val="00FF5A5C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E6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9A941-0550-4344-A7FB-3C2B0750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12</cp:revision>
  <cp:lastPrinted>2020-07-09T04:51:00Z</cp:lastPrinted>
  <dcterms:created xsi:type="dcterms:W3CDTF">2020-07-13T04:04:00Z</dcterms:created>
  <dcterms:modified xsi:type="dcterms:W3CDTF">2021-03-08T18:36:00Z</dcterms:modified>
</cp:coreProperties>
</file>