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-of-contents"/>
    <w:p>
      <w:pPr>
        <w:pStyle w:val="Heading1"/>
      </w:pPr>
      <w:r>
        <w:t xml:space="preserve">Table of Contents</w:t>
      </w:r>
    </w:p>
    <w:p>
      <w:pPr>
        <w:pStyle w:val="FirstParagraph"/>
      </w:pPr>
      <w:r>
        <w:rPr>
          <w:b/>
          <w:bCs/>
        </w:rPr>
        <w:t xml:space="preserve">1. Introduction</w:t>
      </w:r>
      <w:r>
        <w:t xml:space="preserve"> </w:t>
      </w:r>
      <w:r>
        <w:t xml:space="preserve">* 1.1 Purpose</w:t>
      </w:r>
      <w:r>
        <w:t xml:space="preserve"> </w:t>
      </w:r>
      <w:r>
        <w:t xml:space="preserve">* 1.2 Scope</w:t>
      </w:r>
      <w:r>
        <w:t xml:space="preserve"> </w:t>
      </w:r>
      <w:r>
        <w:t xml:space="preserve">* 1.3 Definitions, Acronyms, and Abbreviations</w:t>
      </w:r>
      <w:r>
        <w:t xml:space="preserve"> </w:t>
      </w:r>
      <w:r>
        <w:t xml:space="preserve">* 1.4 References</w:t>
      </w:r>
      <w:r>
        <w:t xml:space="preserve"> </w:t>
      </w:r>
      <w:r>
        <w:t xml:space="preserve">* 1.5 Overview</w:t>
      </w:r>
    </w:p>
    <w:p>
      <w:pPr>
        <w:pStyle w:val="BodyText"/>
      </w:pPr>
      <w:r>
        <w:rPr>
          <w:b/>
          <w:bCs/>
        </w:rPr>
        <w:t xml:space="preserve">2. General Description</w:t>
      </w:r>
      <w:r>
        <w:t xml:space="preserve"> </w:t>
      </w:r>
      <w:r>
        <w:t xml:space="preserve">* 2.1 Product Perspective</w:t>
      </w:r>
      <w:r>
        <w:t xml:space="preserve"> </w:t>
      </w:r>
      <w:r>
        <w:t xml:space="preserve">* 2.2 Product Functions</w:t>
      </w:r>
      <w:r>
        <w:t xml:space="preserve"> </w:t>
      </w:r>
      <w:r>
        <w:t xml:space="preserve">* 2.3 User Characteristics</w:t>
      </w:r>
      <w:r>
        <w:t xml:space="preserve"> </w:t>
      </w:r>
      <w:r>
        <w:t xml:space="preserve">* 2.4 General Constraints</w:t>
      </w:r>
      <w:r>
        <w:t xml:space="preserve"> </w:t>
      </w:r>
      <w:r>
        <w:t xml:space="preserve">* 2.5 Assumptions and Dependencies</w:t>
      </w:r>
    </w:p>
    <w:p>
      <w:pPr>
        <w:pStyle w:val="BodyText"/>
      </w:pPr>
      <w:r>
        <w:rPr>
          <w:b/>
          <w:bCs/>
        </w:rPr>
        <w:t xml:space="preserve">3. Specific Technical Requirements</w:t>
      </w:r>
      <w:r>
        <w:t xml:space="preserve"> </w:t>
      </w:r>
      <w:r>
        <w:t xml:space="preserve">* 3.1 External Interface Requirements</w:t>
      </w:r>
      <w:r>
        <w:t xml:space="preserve"> </w:t>
      </w:r>
      <w:r>
        <w:t xml:space="preserve">* 3.1.1 User Interfaces</w:t>
      </w:r>
      <w:r>
        <w:t xml:space="preserve"> </w:t>
      </w:r>
      <w:r>
        <w:t xml:space="preserve">* 3.1.2 Hardware &amp; Server Software Interfaces</w:t>
      </w:r>
      <w:r>
        <w:t xml:space="preserve"> </w:t>
      </w:r>
      <w:r>
        <w:t xml:space="preserve">* 3.1.3 Communications Interfaces</w:t>
      </w:r>
      <w:r>
        <w:t xml:space="preserve"> </w:t>
      </w:r>
      <w:r>
        <w:t xml:space="preserve">* 3.2 Functional Requirements</w:t>
      </w:r>
      <w:r>
        <w:t xml:space="preserve"> </w:t>
      </w:r>
      <w:r>
        <w:t xml:space="preserve">* 3.2.1 Module: Smart Booking &amp; Subscriptions Engine</w:t>
      </w:r>
      <w:r>
        <w:t xml:space="preserve"> </w:t>
      </w:r>
      <w:r>
        <w:t xml:space="preserve">* 3.2.2 Module: Two-Way In-App Messaging</w:t>
      </w:r>
      <w:r>
        <w:t xml:space="preserve"> </w:t>
      </w:r>
      <w:r>
        <w:t xml:space="preserve">* 3.2.4 Module: Dynamic Data Visualization (Mood Graphing)</w:t>
      </w:r>
      <w:r>
        <w:t xml:space="preserve"> </w:t>
      </w:r>
      <w:r>
        <w:t xml:space="preserve">* 3.5 Non-Functional Requirements</w:t>
      </w:r>
      <w:r>
        <w:t xml:space="preserve"> </w:t>
      </w:r>
      <w:r>
        <w:t xml:space="preserve">* 3.5.1 Performance &amp; Reliability Standards</w:t>
      </w:r>
      <w:r>
        <w:t xml:space="preserve"> </w:t>
      </w:r>
      <w:r>
        <w:t xml:space="preserve">* 3.5.2 Deep Security Posture</w:t>
      </w:r>
      <w:r>
        <w:t xml:space="preserve"> </w:t>
      </w:r>
      <w:r>
        <w:t xml:space="preserve">* 3.5.3 Maintainability &amp; Scalability</w:t>
      </w:r>
    </w:p>
    <w:p>
      <w:pPr>
        <w:pStyle w:val="BodyText"/>
      </w:pPr>
      <w:r>
        <w:rPr>
          <w:b/>
          <w:bCs/>
        </w:rPr>
        <w:t xml:space="preserve">4. File-by-File Architectural Breakdown (Ultimate Developer Guide)</w:t>
      </w:r>
      <w:r>
        <w:t xml:space="preserve"> </w:t>
      </w:r>
      <w:r>
        <w:t xml:space="preserve">* 4.1 Database Models (app/Models/)</w:t>
      </w:r>
      <w:r>
        <w:t xml:space="preserve"> </w:t>
      </w:r>
      <w:r>
        <w:t xml:space="preserve">* 4.2 Application Controllers (app/Http/Controllers/)</w:t>
      </w:r>
      <w:r>
        <w:t xml:space="preserve"> </w:t>
      </w:r>
      <w:r>
        <w:t xml:space="preserve">* 4.3 User Interfaces &amp; View Layers (resources/views/)</w:t>
      </w:r>
    </w:p>
    <w:p>
      <w:pPr>
        <w:pStyle w:val="BodyText"/>
      </w:pPr>
      <w:r>
        <w:rPr>
          <w:b/>
          <w:bCs/>
        </w:rPr>
        <w:t xml:space="preserve">5. Architectural Flow &amp; Comprehensive Analysis Models</w:t>
      </w:r>
      <w:r>
        <w:t xml:space="preserve"> </w:t>
      </w:r>
      <w:r>
        <w:t xml:space="preserve">* 5.1 General Architecture Design Choices (Justifications)</w:t>
      </w:r>
      <w:r>
        <w:t xml:space="preserve"> </w:t>
      </w:r>
      <w:r>
        <w:t xml:space="preserve">* 5.2 Specific Functional Flow (The Complete Booking Lifecycle)</w:t>
      </w:r>
      <w:r>
        <w:t xml:space="preserve"> </w:t>
      </w:r>
      <w:r>
        <w:t xml:space="preserve">* 5.3 Data Flow Diagrams (DFD)</w:t>
      </w:r>
      <w:r>
        <w:t xml:space="preserve"> </w:t>
      </w:r>
      <w:r>
        <w:t xml:space="preserve">* 5.4 Comprehensive Database Schema Architecture (MongoDB Documents)</w:t>
      </w:r>
    </w:p>
    <w:p>
      <w:pPr>
        <w:pStyle w:val="BodyText"/>
      </w:pPr>
      <w:r>
        <w:rPr>
          <w:b/>
          <w:bCs/>
        </w:rPr>
        <w:t xml:space="preserve">6. Security, Deployment, and Infrastructure</w:t>
      </w:r>
      <w:r>
        <w:t xml:space="preserve"> </w:t>
      </w:r>
      <w:r>
        <w:t xml:space="preserve">* 6.1 Server Architecture</w:t>
      </w:r>
      <w:r>
        <w:t xml:space="preserve"> </w:t>
      </w:r>
      <w:r>
        <w:t xml:space="preserve">* 6.2 CI/CD Pipeline Recommendations</w:t>
      </w:r>
    </w:p>
    <w:p>
      <w:pPr>
        <w:pStyle w:val="BodyText"/>
      </w:pPr>
      <w:r>
        <w:rPr>
          <w:b/>
          <w:bCs/>
        </w:rPr>
        <w:t xml:space="preserve">7. Github Link</w:t>
      </w:r>
      <w:r>
        <w:t xml:space="preserve"> </w:t>
      </w:r>
      <w:r>
        <w:rPr>
          <w:b/>
          <w:bCs/>
        </w:rPr>
        <w:t xml:space="preserve">8. Deployed Link</w:t>
      </w:r>
      <w:r>
        <w:t xml:space="preserve"> </w:t>
      </w:r>
      <w:r>
        <w:rPr>
          <w:b/>
          <w:bCs/>
        </w:rPr>
        <w:t xml:space="preserve">9. Client Approval Proof</w:t>
      </w:r>
      <w:r>
        <w:t xml:space="preserve"> </w:t>
      </w:r>
      <w:r>
        <w:rPr>
          <w:b/>
          <w:bCs/>
        </w:rPr>
        <w:t xml:space="preserve">10. Client Location Proof</w:t>
      </w:r>
      <w:r>
        <w:t xml:space="preserve"> </w:t>
      </w:r>
      <w:r>
        <w:rPr>
          <w:b/>
          <w:bCs/>
        </w:rPr>
        <w:t xml:space="preserve">11. Transaction ID Proof</w:t>
      </w:r>
      <w:r>
        <w:t xml:space="preserve"> </w:t>
      </w:r>
      <w:r>
        <w:rPr>
          <w:b/>
          <w:bCs/>
        </w:rPr>
        <w:t xml:space="preserve">12. Email Acknowledgement</w:t>
      </w:r>
      <w:r>
        <w:t xml:space="preserve"> </w:t>
      </w:r>
      <w:r>
        <w:rPr>
          <w:b/>
          <w:bCs/>
        </w:rPr>
        <w:t xml:space="preserve">13. GST No.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2026-05-16T08:42:20Z</dcterms:created>
  <dcterms:modified xsi:type="dcterms:W3CDTF">2026-05-16T08:42:20Z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