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600"/>
              <w:left w:type="dxa" w:w="600"/>
              <w:bottom w:type="dxa" w:w="300"/>
              <w:right w:type="dxa" w:w="6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2A11A"/>
                <w:sz w:val="40"/>
                <w:szCs w:val="40"/>
              </w:rPr>
              <w:t xml:space="preserve">KUNAL'S FMCG GROCERY SHOP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B4D8"/>
                <w:sz w:val="32"/>
                <w:szCs w:val="32"/>
              </w:rPr>
              <w:t xml:space="preserve">Windows Desktop Application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EE2E6"/>
                <w:sz w:val="28"/>
                <w:szCs w:val="28"/>
              </w:rPr>
              <w:t xml:space="preserve">Prepared: May 2026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55D4" w:val="clear"/>
            <w:tcMar>
              <w:top w:type="dxa" w:w="500"/>
              <w:left w:type="dxa" w:w="500"/>
              <w:bottom w:type="dxa" w:w="500"/>
              <w:right w:type="dxa" w:w="500"/>
            </w:tcMar>
          </w:tcPr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Billing &amp; Inventory</w:t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72"/>
                <w:szCs w:val="72"/>
              </w:rPr>
              <w:t xml:space="preserve">Management System</w:t>
            </w:r>
          </w:p>
          <w:p>
            <w:pPr>
              <w:spacing w:after="20" w:before="0"/>
            </w:pPr>
            <w:r>
              <w:t xml:space="preserve"/>
            </w:r>
          </w:p>
          <w:p>
            <w:pPr>
              <w:spacing w:after="10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F2A11A"/>
                <w:sz w:val="36"/>
                <w:szCs w:val="36"/>
              </w:rPr>
              <w:t xml:space="preserve">Business Requirements Specification &amp; Feature Plan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3A8F"/>
                <w:sz w:val="20"/>
                <w:szCs w:val="20"/>
              </w:rPr>
              <w:t xml:space="preserve">Platform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Windows Desktop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7C4F"/>
                <w:sz w:val="20"/>
                <w:szCs w:val="20"/>
              </w:rPr>
              <w:t xml:space="preserve">Billing Type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Simple Bill (Non-GST)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7E22"/>
                <w:sz w:val="20"/>
                <w:szCs w:val="20"/>
              </w:rPr>
              <w:t xml:space="preserve">Daily Volume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100-200 Bills/Day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Document Version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v1.0 - Draft</w:t>
            </w:r>
          </w:p>
        </w:tc>
      </w:tr>
    </w:tbl>
    <w:p>
      <w:r>
        <w:br w:type="page"/>
      </w:r>
    </w:p>
    <w:p>
      <w:pPr>
        <w:pBdr>
          <w:left w:val="thick" w:color="0D1B4B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0D1B4B"/>
          <w:sz w:val="26"/>
          <w:szCs w:val="26"/>
        </w:rPr>
        <w:t xml:space="preserve">Document Control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1C1C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1C1C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FMCG Grocery Billing &amp; Inventory Management System - BRS</w:t>
            </w:r>
          </w:p>
        </w:tc>
      </w:tr>
      <w:tr>
        <w:tc>
          <w:tcPr>
            <w:tcW w:type="dxa" w:w="28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8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Draft - For Review</w:t>
            </w:r>
          </w:p>
        </w:tc>
      </w:tr>
      <w:tr>
        <w:tc>
          <w:tcPr>
            <w:tcW w:type="dxa" w:w="28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Shop Owner / Business Analyst</w:t>
            </w:r>
          </w:p>
        </w:tc>
      </w:tr>
      <w:tr>
        <w:tc>
          <w:tcPr>
            <w:tcW w:type="dxa" w:w="28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Software Development Team</w:t>
            </w:r>
          </w:p>
        </w:tc>
      </w:tr>
      <w:tr>
        <w:tc>
          <w:tcPr>
            <w:tcW w:type="dxa" w:w="28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Internal / Confidential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left w:val="thick" w:color="0D1B4B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0D1B4B"/>
          <w:sz w:val="26"/>
          <w:szCs w:val="26"/>
        </w:rPr>
        <w:t xml:space="preserve">Table of Contents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A3A8F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1C1C2E"/>
          <w:sz w:val="22"/>
          <w:szCs w:val="22"/>
        </w:rPr>
        <w:t xml:space="preserve">Executive Summary &amp; Business Context</w:t>
      </w:r>
      <w:r>
        <w:rPr>
          <w:rFonts w:ascii="Calibri" w:cs="Calibri" w:eastAsia="Calibri" w:hAnsi="Calibri"/>
          <w:color w:val="DEE2E6"/>
          <w:sz w:val="20"/>
          <w:szCs w:val="20"/>
        </w:rPr>
        <w:t xml:space="preserve"> ........................................................</w:t>
      </w:r>
    </w:p>
    <w:p>
      <w:pPr>
        <w:spacing w:after="70" w:before="40"/>
      </w:pPr>
      <w:r>
        <w:t xml:space="preserve">      </w:t>
      </w:r>
      <w:r>
        <w:rPr>
          <w:rFonts w:ascii="Calibri" w:cs="Calibri" w:eastAsia="Calibri" w:hAnsi="Calibri"/>
          <w:color w:val="0055D4"/>
          <w:sz w:val="21"/>
          <w:szCs w:val="21"/>
        </w:rPr>
        <w:t xml:space="preserve">1.1  </w:t>
      </w:r>
      <w:r>
        <w:rPr>
          <w:rFonts w:ascii="Calibri" w:cs="Calibri" w:eastAsia="Calibri" w:hAnsi="Calibri"/>
          <w:color w:val="1C1C2E"/>
          <w:sz w:val="21"/>
          <w:szCs w:val="21"/>
        </w:rPr>
        <w:t xml:space="preserve">Shop Profile</w:t>
      </w:r>
    </w:p>
    <w:p>
      <w:pPr>
        <w:spacing w:after="70" w:before="40"/>
      </w:pPr>
      <w:r>
        <w:t xml:space="preserve">      </w:t>
      </w:r>
      <w:r>
        <w:rPr>
          <w:rFonts w:ascii="Calibri" w:cs="Calibri" w:eastAsia="Calibri" w:hAnsi="Calibri"/>
          <w:color w:val="0055D4"/>
          <w:sz w:val="21"/>
          <w:szCs w:val="21"/>
        </w:rPr>
        <w:t xml:space="preserve">1.2  </w:t>
      </w:r>
      <w:r>
        <w:rPr>
          <w:rFonts w:ascii="Calibri" w:cs="Calibri" w:eastAsia="Calibri" w:hAnsi="Calibri"/>
          <w:color w:val="1C1C2E"/>
          <w:sz w:val="21"/>
          <w:szCs w:val="21"/>
        </w:rPr>
        <w:t xml:space="preserve">Problem Statement</w:t>
      </w:r>
    </w:p>
    <w:p>
      <w:pPr>
        <w:spacing w:after="70" w:before="40"/>
      </w:pPr>
      <w:r>
        <w:t xml:space="preserve">      </w:t>
      </w:r>
      <w:r>
        <w:rPr>
          <w:rFonts w:ascii="Calibri" w:cs="Calibri" w:eastAsia="Calibri" w:hAnsi="Calibri"/>
          <w:color w:val="0055D4"/>
          <w:sz w:val="21"/>
          <w:szCs w:val="21"/>
        </w:rPr>
        <w:t xml:space="preserve">1.3  </w:t>
      </w:r>
      <w:r>
        <w:rPr>
          <w:rFonts w:ascii="Calibri" w:cs="Calibri" w:eastAsia="Calibri" w:hAnsi="Calibri"/>
          <w:color w:val="1C1C2E"/>
          <w:sz w:val="21"/>
          <w:szCs w:val="21"/>
        </w:rPr>
        <w:t xml:space="preserve">Solution Overview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A3A8F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1C1C2E"/>
          <w:sz w:val="22"/>
          <w:szCs w:val="22"/>
        </w:rPr>
        <w:t xml:space="preserve">Functional Requirements</w:t>
      </w:r>
      <w:r>
        <w:rPr>
          <w:rFonts w:ascii="Calibri" w:cs="Calibri" w:eastAsia="Calibri" w:hAnsi="Calibri"/>
          <w:color w:val="DEE2E6"/>
          <w:sz w:val="20"/>
          <w:szCs w:val="20"/>
        </w:rPr>
        <w:t xml:space="preserve"> ........................................................</w:t>
      </w:r>
    </w:p>
    <w:p>
      <w:pPr>
        <w:spacing w:after="70" w:before="40"/>
      </w:pPr>
      <w:r>
        <w:t xml:space="preserve">      </w:t>
      </w:r>
      <w:r>
        <w:rPr>
          <w:rFonts w:ascii="Calibri" w:cs="Calibri" w:eastAsia="Calibri" w:hAnsi="Calibri"/>
          <w:color w:val="0055D4"/>
          <w:sz w:val="21"/>
          <w:szCs w:val="21"/>
        </w:rPr>
        <w:t xml:space="preserve">2.1  </w:t>
      </w:r>
      <w:r>
        <w:rPr>
          <w:rFonts w:ascii="Calibri" w:cs="Calibri" w:eastAsia="Calibri" w:hAnsi="Calibri"/>
          <w:color w:val="1C1C2E"/>
          <w:sz w:val="21"/>
          <w:szCs w:val="21"/>
        </w:rPr>
        <w:t xml:space="preserve">Billing Module</w:t>
      </w:r>
    </w:p>
    <w:p>
      <w:pPr>
        <w:spacing w:after="70" w:before="40"/>
      </w:pPr>
      <w:r>
        <w:t xml:space="preserve">      </w:t>
      </w:r>
      <w:r>
        <w:rPr>
          <w:rFonts w:ascii="Calibri" w:cs="Calibri" w:eastAsia="Calibri" w:hAnsi="Calibri"/>
          <w:color w:val="0055D4"/>
          <w:sz w:val="21"/>
          <w:szCs w:val="21"/>
        </w:rPr>
        <w:t xml:space="preserve">2.2  </w:t>
      </w:r>
      <w:r>
        <w:rPr>
          <w:rFonts w:ascii="Calibri" w:cs="Calibri" w:eastAsia="Calibri" w:hAnsi="Calibri"/>
          <w:color w:val="1C1C2E"/>
          <w:sz w:val="21"/>
          <w:szCs w:val="21"/>
        </w:rPr>
        <w:t xml:space="preserve">Inventory Module</w:t>
      </w:r>
    </w:p>
    <w:p>
      <w:pPr>
        <w:spacing w:after="70" w:before="40"/>
      </w:pPr>
      <w:r>
        <w:t xml:space="preserve">      </w:t>
      </w:r>
      <w:r>
        <w:rPr>
          <w:rFonts w:ascii="Calibri" w:cs="Calibri" w:eastAsia="Calibri" w:hAnsi="Calibri"/>
          <w:color w:val="0055D4"/>
          <w:sz w:val="21"/>
          <w:szCs w:val="21"/>
        </w:rPr>
        <w:t xml:space="preserve">2.3  </w:t>
      </w:r>
      <w:r>
        <w:rPr>
          <w:rFonts w:ascii="Calibri" w:cs="Calibri" w:eastAsia="Calibri" w:hAnsi="Calibri"/>
          <w:color w:val="1C1C2E"/>
          <w:sz w:val="21"/>
          <w:szCs w:val="21"/>
        </w:rPr>
        <w:t xml:space="preserve">Product &amp; Category Management</w:t>
      </w:r>
    </w:p>
    <w:p>
      <w:pPr>
        <w:spacing w:after="70" w:before="40"/>
      </w:pPr>
      <w:r>
        <w:t xml:space="preserve">      </w:t>
      </w:r>
      <w:r>
        <w:rPr>
          <w:rFonts w:ascii="Calibri" w:cs="Calibri" w:eastAsia="Calibri" w:hAnsi="Calibri"/>
          <w:color w:val="0055D4"/>
          <w:sz w:val="21"/>
          <w:szCs w:val="21"/>
        </w:rPr>
        <w:t xml:space="preserve">2.4  </w:t>
      </w:r>
      <w:r>
        <w:rPr>
          <w:rFonts w:ascii="Calibri" w:cs="Calibri" w:eastAsia="Calibri" w:hAnsi="Calibri"/>
          <w:color w:val="1C1C2E"/>
          <w:sz w:val="21"/>
          <w:szCs w:val="21"/>
        </w:rPr>
        <w:t xml:space="preserve">Customer Management</w:t>
      </w:r>
    </w:p>
    <w:p>
      <w:pPr>
        <w:spacing w:after="70" w:before="40"/>
      </w:pPr>
      <w:r>
        <w:t xml:space="preserve">      </w:t>
      </w:r>
      <w:r>
        <w:rPr>
          <w:rFonts w:ascii="Calibri" w:cs="Calibri" w:eastAsia="Calibri" w:hAnsi="Calibri"/>
          <w:color w:val="0055D4"/>
          <w:sz w:val="21"/>
          <w:szCs w:val="21"/>
        </w:rPr>
        <w:t xml:space="preserve">2.5  </w:t>
      </w:r>
      <w:r>
        <w:rPr>
          <w:rFonts w:ascii="Calibri" w:cs="Calibri" w:eastAsia="Calibri" w:hAnsi="Calibri"/>
          <w:color w:val="1C1C2E"/>
          <w:sz w:val="21"/>
          <w:szCs w:val="21"/>
        </w:rPr>
        <w:t xml:space="preserve">Supplier &amp; Purchase Management</w:t>
      </w:r>
    </w:p>
    <w:p>
      <w:pPr>
        <w:spacing w:after="70" w:before="40"/>
      </w:pPr>
      <w:r>
        <w:t xml:space="preserve">      </w:t>
      </w:r>
      <w:r>
        <w:rPr>
          <w:rFonts w:ascii="Calibri" w:cs="Calibri" w:eastAsia="Calibri" w:hAnsi="Calibri"/>
          <w:color w:val="0055D4"/>
          <w:sz w:val="21"/>
          <w:szCs w:val="21"/>
        </w:rPr>
        <w:t xml:space="preserve">2.6  </w:t>
      </w:r>
      <w:r>
        <w:rPr>
          <w:rFonts w:ascii="Calibri" w:cs="Calibri" w:eastAsia="Calibri" w:hAnsi="Calibri"/>
          <w:color w:val="1C1C2E"/>
          <w:sz w:val="21"/>
          <w:szCs w:val="21"/>
        </w:rPr>
        <w:t xml:space="preserve">Reports &amp; Analytics</w:t>
      </w:r>
    </w:p>
    <w:p>
      <w:pPr>
        <w:spacing w:after="70" w:before="40"/>
      </w:pPr>
      <w:r>
        <w:t xml:space="preserve">      </w:t>
      </w:r>
      <w:r>
        <w:rPr>
          <w:rFonts w:ascii="Calibri" w:cs="Calibri" w:eastAsia="Calibri" w:hAnsi="Calibri"/>
          <w:color w:val="0055D4"/>
          <w:sz w:val="21"/>
          <w:szCs w:val="21"/>
        </w:rPr>
        <w:t xml:space="preserve">2.7  </w:t>
      </w:r>
      <w:r>
        <w:rPr>
          <w:rFonts w:ascii="Calibri" w:cs="Calibri" w:eastAsia="Calibri" w:hAnsi="Calibri"/>
          <w:color w:val="1C1C2E"/>
          <w:sz w:val="21"/>
          <w:szCs w:val="21"/>
        </w:rPr>
        <w:t xml:space="preserve">User &amp; Access Management</w:t>
      </w:r>
    </w:p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A3A8F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1C1C2E"/>
          <w:sz w:val="22"/>
          <w:szCs w:val="22"/>
        </w:rPr>
        <w:t xml:space="preserve">Non-Functional Requirements</w:t>
      </w:r>
      <w:r>
        <w:rPr>
          <w:rFonts w:ascii="Calibri" w:cs="Calibri" w:eastAsia="Calibri" w:hAnsi="Calibri"/>
          <w:color w:val="DEE2E6"/>
          <w:sz w:val="20"/>
          <w:szCs w:val="20"/>
        </w:rPr>
        <w:t xml:space="preserve"> ........................................................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A3A8F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1C1C2E"/>
          <w:sz w:val="22"/>
          <w:szCs w:val="22"/>
        </w:rPr>
        <w:t xml:space="preserve">System Architecture &amp; Tech Stack</w:t>
      </w:r>
      <w:r>
        <w:rPr>
          <w:rFonts w:ascii="Calibri" w:cs="Calibri" w:eastAsia="Calibri" w:hAnsi="Calibri"/>
          <w:color w:val="DEE2E6"/>
          <w:sz w:val="20"/>
          <w:szCs w:val="20"/>
        </w:rPr>
        <w:t xml:space="preserve"> ........................................................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A3A8F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1C1C2E"/>
          <w:sz w:val="22"/>
          <w:szCs w:val="22"/>
        </w:rPr>
        <w:t xml:space="preserve">Database Design (Key Entities)</w:t>
      </w:r>
      <w:r>
        <w:rPr>
          <w:rFonts w:ascii="Calibri" w:cs="Calibri" w:eastAsia="Calibri" w:hAnsi="Calibri"/>
          <w:color w:val="DEE2E6"/>
          <w:sz w:val="20"/>
          <w:szCs w:val="20"/>
        </w:rPr>
        <w:t xml:space="preserve"> ........................................................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A3A8F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1C1C2E"/>
          <w:sz w:val="22"/>
          <w:szCs w:val="22"/>
        </w:rPr>
        <w:t xml:space="preserve">Screen-by-Screen UI Plan</w:t>
      </w:r>
      <w:r>
        <w:rPr>
          <w:rFonts w:ascii="Calibri" w:cs="Calibri" w:eastAsia="Calibri" w:hAnsi="Calibri"/>
          <w:color w:val="DEE2E6"/>
          <w:sz w:val="20"/>
          <w:szCs w:val="20"/>
        </w:rPr>
        <w:t xml:space="preserve"> ........................................................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A3A8F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1C1C2E"/>
          <w:sz w:val="22"/>
          <w:szCs w:val="22"/>
        </w:rPr>
        <w:t xml:space="preserve">Implementation Roadmap (Phases)</w:t>
      </w:r>
      <w:r>
        <w:rPr>
          <w:rFonts w:ascii="Calibri" w:cs="Calibri" w:eastAsia="Calibri" w:hAnsi="Calibri"/>
          <w:color w:val="DEE2E6"/>
          <w:sz w:val="20"/>
          <w:szCs w:val="20"/>
        </w:rPr>
        <w:t xml:space="preserve"> ........................................................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A3A8F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1C1C2E"/>
          <w:sz w:val="22"/>
          <w:szCs w:val="22"/>
        </w:rPr>
        <w:t xml:space="preserve">Risk Register</w:t>
      </w:r>
      <w:r>
        <w:rPr>
          <w:rFonts w:ascii="Calibri" w:cs="Calibri" w:eastAsia="Calibri" w:hAnsi="Calibri"/>
          <w:color w:val="DEE2E6"/>
          <w:sz w:val="20"/>
          <w:szCs w:val="20"/>
        </w:rPr>
        <w:t xml:space="preserve"> ........................................................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A3A8F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1C1C2E"/>
          <w:sz w:val="22"/>
          <w:szCs w:val="22"/>
        </w:rPr>
        <w:t xml:space="preserve">Sign-off &amp; Approval</w:t>
      </w:r>
      <w:r>
        <w:rPr>
          <w:rFonts w:ascii="Calibri" w:cs="Calibri" w:eastAsia="Calibri" w:hAnsi="Calibri"/>
          <w:color w:val="DEE2E6"/>
          <w:sz w:val="20"/>
          <w:szCs w:val="20"/>
        </w:rPr>
        <w:t xml:space="preserve"> ........................................................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A11A" w:val="clear"/>
            <w:tcMar>
              <w:top w:type="dxa" w:w="140"/>
              <w:left w:type="dxa" w:w="16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1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8"/>
                <w:szCs w:val="28"/>
              </w:rPr>
              <w:t xml:space="preserve">EXECUTIVE SUMMARY &amp; BUSINESS CONTEXT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left w:val="thick" w:color="0F7B8C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0F7B8C"/>
          <w:sz w:val="26"/>
          <w:szCs w:val="26"/>
        </w:rPr>
        <w:t xml:space="preserve">1.1  Shop Profile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document defines the complete business requirements and feature plan for a custom-built Windows desktop application to manage day-to-day billing and inventory operations of an Indian FMCG grocery retail shop.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0F7B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0F7B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Business Type</w:t>
            </w:r>
          </w:p>
        </w:tc>
        <w:tc>
          <w:tcPr>
            <w:tcW w:type="dxa" w:w="6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FMCG Grocery Retail Shop - India</w:t>
            </w:r>
          </w:p>
        </w:tc>
      </w:tr>
      <w:tr>
        <w:tc>
          <w:tcPr>
            <w:tcW w:type="dxa" w:w="30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Billing Mode</w:t>
            </w:r>
          </w:p>
        </w:tc>
        <w:tc>
          <w:tcPr>
            <w:tcW w:type="dxa" w:w="6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Simple Bill (Non-GST)</w:t>
            </w:r>
          </w:p>
        </w:tc>
      </w:tr>
      <w:tr>
        <w:tc>
          <w:tcPr>
            <w:tcW w:type="dxa" w:w="30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Daily Transactions</w:t>
            </w:r>
          </w:p>
        </w:tc>
        <w:tc>
          <w:tcPr>
            <w:tcW w:type="dxa" w:w="6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100-200 bills per day</w:t>
            </w:r>
          </w:p>
        </w:tc>
      </w:tr>
      <w:tr>
        <w:tc>
          <w:tcPr>
            <w:tcW w:type="dxa" w:w="30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Barcode Scanner</w:t>
            </w:r>
          </w:p>
        </w:tc>
        <w:tc>
          <w:tcPr>
            <w:tcW w:type="dxa" w:w="6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Not required (manual entry)</w:t>
            </w:r>
          </w:p>
        </w:tc>
      </w:tr>
      <w:tr>
        <w:tc>
          <w:tcPr>
            <w:tcW w:type="dxa" w:w="30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6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Windows 10/11 Desktop</w:t>
            </w:r>
          </w:p>
        </w:tc>
      </w:tr>
      <w:tr>
        <w:tc>
          <w:tcPr>
            <w:tcW w:type="dxa" w:w="30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Language</w:t>
            </w:r>
          </w:p>
        </w:tc>
        <w:tc>
          <w:tcPr>
            <w:tcW w:type="dxa" w:w="6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English (UI) + Indian currency (INR)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thick" w:color="0055D4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0055D4"/>
          <w:sz w:val="26"/>
          <w:szCs w:val="26"/>
        </w:rPr>
        <w:t xml:space="preserve">1.2  Problem Statement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Currently, most small Indian grocery shops rely on handwritten bills, manual ledgers, or basic calculators. This leads to the following pain points: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Billing errors - wrong item prices, missed items, incorrect totals</w:t>
      </w:r>
    </w:p>
    <w:p>
      <w:pPr>
        <w:pStyle w:val="ListParagraph"/>
        <w:numPr>
          <w:ilvl w:val="0"/>
          <w:numId w:val="2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No real-time stock visibility - frequent stockouts or over-ordering</w:t>
      </w:r>
    </w:p>
    <w:p>
      <w:pPr>
        <w:pStyle w:val="ListParagraph"/>
        <w:numPr>
          <w:ilvl w:val="0"/>
          <w:numId w:val="2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No customer purchase history - cannot track credit customers or regulars</w:t>
      </w:r>
    </w:p>
    <w:p>
      <w:pPr>
        <w:pStyle w:val="ListParagraph"/>
        <w:numPr>
          <w:ilvl w:val="0"/>
          <w:numId w:val="2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No purchase/supplier tracking - difficulty reconciling margins</w:t>
      </w:r>
    </w:p>
    <w:p>
      <w:pPr>
        <w:pStyle w:val="ListParagraph"/>
        <w:numPr>
          <w:ilvl w:val="0"/>
          <w:numId w:val="2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End-of-day counting is time-consuming and error-prone</w:t>
      </w:r>
    </w:p>
    <w:p>
      <w:pPr>
        <w:pStyle w:val="ListParagraph"/>
        <w:numPr>
          <w:ilvl w:val="0"/>
          <w:numId w:val="2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No sales data - cannot identify best-selling products or peak hours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💡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1C1C2E"/>
                <w:sz w:val="22"/>
                <w:szCs w:val="22"/>
              </w:rPr>
              <w:t xml:space="preserve">With 100-200 bills per day, even a 2% error rate means 2-4 billing mistakes daily. A digital system eliminates these and recovers 30-60 minutes of owner time every day.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thick" w:color="0A7C4F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0A7C4F"/>
          <w:sz w:val="26"/>
          <w:szCs w:val="26"/>
        </w:rPr>
        <w:t xml:space="preserve">1.3  Solution Overview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proposed solution is a Windows desktop application built for a single-PC retail counter setup. It handles end-to-end billing, stock management, supplier tracking, and reporting in a fast, offline-first interface.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Fast bill generation - search product, add to cart, print/save bill in under 60 seconds</w:t>
      </w:r>
    </w:p>
    <w:p>
      <w:pPr>
        <w:pStyle w:val="ListParagraph"/>
        <w:numPr>
          <w:ilvl w:val="0"/>
          <w:numId w:val="3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Real-time inventory - stock reduces automatically on every sale</w:t>
      </w:r>
    </w:p>
    <w:p>
      <w:pPr>
        <w:pStyle w:val="ListParagraph"/>
        <w:numPr>
          <w:ilvl w:val="0"/>
          <w:numId w:val="3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Low-stock alerts - notify when items fall below reorder level</w:t>
      </w:r>
    </w:p>
    <w:p>
      <w:pPr>
        <w:pStyle w:val="ListParagraph"/>
        <w:numPr>
          <w:ilvl w:val="0"/>
          <w:numId w:val="3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Supplier &amp; purchase recording - track what was bought, at what price, from whom</w:t>
      </w:r>
    </w:p>
    <w:p>
      <w:pPr>
        <w:pStyle w:val="ListParagraph"/>
        <w:numPr>
          <w:ilvl w:val="0"/>
          <w:numId w:val="3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Daily / weekly / monthly reports - sales, profit, top products</w:t>
      </w:r>
    </w:p>
    <w:p>
      <w:pPr>
        <w:pStyle w:val="ListParagraph"/>
        <w:numPr>
          <w:ilvl w:val="0"/>
          <w:numId w:val="3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Customer ledger - track credit sales (udhaar) and payment history</w:t>
      </w:r>
    </w:p>
    <w:p>
      <w:pPr>
        <w:pStyle w:val="ListParagraph"/>
        <w:numPr>
          <w:ilvl w:val="0"/>
          <w:numId w:val="3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Offline-first - no internet required; all data stored locally (SQLite)</w:t>
      </w:r>
    </w:p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A11A" w:val="clear"/>
            <w:tcMar>
              <w:top w:type="dxa" w:w="140"/>
              <w:left w:type="dxa" w:w="16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2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B8C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8"/>
                <w:szCs w:val="28"/>
              </w:rPr>
              <w:t xml:space="preserve">FUNCTIONAL REQUIREMENTS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left w:val="thick" w:color="0F7B8C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0F7B8C"/>
          <w:sz w:val="26"/>
          <w:szCs w:val="26"/>
        </w:rPr>
        <w:t xml:space="preserve">2.1  Billing Module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billing module is the core of the system. It must be fast, intuitive, and error-free. A trained operator should be able to complete a bill in under 60 seconds for a 5-10 item cart.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7B2FBE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7B2FBE"/>
          <w:sz w:val="24"/>
          <w:szCs w:val="24"/>
        </w:rPr>
        <w:t xml:space="preserve">Bill Creation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Search product by name or product code (fuzzy search supported)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Display product name, unit (kg/piece/litre), price per unit, and available stock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Enter quantity - system calculates line total automatically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Add multiple items to a single bill (cart view)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Edit or remove any cart item before finalising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Apply manual flat discount on individual items or entire bill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Support for loose items sold by weight (e.g., 0.5 kg rice at Rs.60/kg)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E8622A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E8622A"/>
          <w:sz w:val="24"/>
          <w:szCs w:val="24"/>
        </w:rPr>
        <w:t xml:space="preserve">Bill Summary &amp; Payment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Display subtotal, discount, and grand total in large readable fonts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Accept cash payment - auto-calculate change due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Option to mark bill as 'Credit' (on account) for regular credit customers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Bill number auto-generated (sequential, format: BILL-00001)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Print bill on thermal printer (58mm or 80mm) or A4 as PDF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Option to re-print last bill or any past bill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Hold bill (save draft) and resume later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55D4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0055D4"/>
          <w:sz w:val="24"/>
          <w:szCs w:val="24"/>
        </w:rPr>
        <w:t xml:space="preserve">Bill History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View all past bills with date, bill number, customer name, and amount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Search bills by date range, bill number, or customer name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Cancel/void a bill (with reason) - adjusts stock automatically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📌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1C1C2E"/>
                <w:sz w:val="22"/>
                <w:szCs w:val="22"/>
              </w:rPr>
              <w:t xml:space="preserve">KEY REQUIREMENT: The billing screen must open in under 1 second and support keyboard shortcuts for fast entry (F2 = Search Product, F8 = Hold Bill, F10 = Print Bill, ESC = Clear Cart).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thick" w:color="0055D4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0055D4"/>
          <w:sz w:val="26"/>
          <w:szCs w:val="26"/>
        </w:rPr>
        <w:t xml:space="preserve">2.2  Inventory Module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Real-time inventory management ensures the shop always knows what is in stock, what is running low, and what needs to be ordered.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7B2FBE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7B2FBE"/>
          <w:sz w:val="24"/>
          <w:szCs w:val="24"/>
        </w:rPr>
        <w:t xml:space="preserve">Stock Tracking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Stock quantity reduces automatically on every sale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Stock increases on recording a new purchase/goods receipt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Manual stock adjustment - for damaged goods, theft, or counting corrections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View current stock for all products on a single dashboard screen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Filter by category, brand, or low-stock status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E8622A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E8622A"/>
          <w:sz w:val="24"/>
          <w:szCs w:val="24"/>
        </w:rPr>
        <w:t xml:space="preserve">Low Stock &amp; Expiry Alerts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Set reorder level (minimum stock threshold) per product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System highlights products below reorder level in red on the dashboard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Daily low-stock summary report on app startup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Optional: record batch expiry date for perishable FMCG items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Alert for items approaching expiry within 30 days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7B8C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0F7B8C"/>
          <w:sz w:val="24"/>
          <w:szCs w:val="24"/>
        </w:rPr>
        <w:t xml:space="preserve">Stock Valuation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Display current stock value at purchase price (cost price x quantity)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Display current stock value at selling price (MRP x quantity)</w:t>
      </w:r>
    </w:p>
    <w:p>
      <w:pPr>
        <w:spacing w:after="160" w:before="0"/>
      </w:pPr>
      <w:r>
        <w:t xml:space="preserve"/>
      </w:r>
    </w:p>
    <w:p>
      <w:pPr>
        <w:pBdr>
          <w:left w:val="thick" w:color="7B2FBE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7B2FBE"/>
          <w:sz w:val="26"/>
          <w:szCs w:val="26"/>
        </w:rPr>
        <w:t xml:space="preserve">2.3  Product &amp; Category Management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55D4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0055D4"/>
          <w:sz w:val="24"/>
          <w:szCs w:val="24"/>
        </w:rPr>
        <w:t xml:space="preserve">Product Master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Add / edit / deactivate products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Fields: Product Name, Brand, Category, Unit (kg/piece/litre/box), Selling Price (MRP), Purchase Price (Cost)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Custom product code (auto-assigned if blank)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Mark product as 'active' or 'discontinued'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7B8C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0F7B8C"/>
          <w:sz w:val="24"/>
          <w:szCs w:val="24"/>
        </w:rPr>
        <w:t xml:space="preserve">Category Management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Create/edit product categories (e.g., Atta &amp; Flour, Oils, Dairy, Snacks, Beverages)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Assign colour code to category for visual differentiation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7B2FB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Product Field</w:t>
            </w:r>
          </w:p>
        </w:tc>
        <w:tc>
          <w:tcPr>
            <w:tcW w:type="dxa" w:w="16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7B2FB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7B2FB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7B2FB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16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Max 80 characters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Product Code</w:t>
            </w:r>
          </w:p>
        </w:tc>
        <w:tc>
          <w:tcPr>
            <w:tcW w:type="dxa" w:w="16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Auto</w:t>
            </w:r>
          </w:p>
        </w:tc>
        <w:tc>
          <w:tcPr>
            <w:tcW w:type="dxa" w:w="41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Auto-generated if left blank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Select from master list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Brand</w:t>
            </w:r>
          </w:p>
        </w:tc>
        <w:tc>
          <w:tcPr>
            <w:tcW w:type="dxa" w:w="16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Optional brand name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Dropdown</w:t>
            </w:r>
          </w:p>
        </w:tc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kg / piece / litre / box / pack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Selling Price (Rs.)</w:t>
            </w:r>
          </w:p>
        </w:tc>
        <w:tc>
          <w:tcPr>
            <w:tcW w:type="dxa" w:w="16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Price shown on bill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Purchase/Cost Price (Rs.)</w:t>
            </w:r>
          </w:p>
        </w:tc>
        <w:tc>
          <w:tcPr>
            <w:tcW w:type="dxa" w:w="16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For margin calculation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Reorder Level</w:t>
            </w:r>
          </w:p>
        </w:tc>
        <w:tc>
          <w:tcPr>
            <w:tcW w:type="dxa" w:w="16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Default: 5 units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Active Status</w:t>
            </w:r>
          </w:p>
        </w:tc>
        <w:tc>
          <w:tcPr>
            <w:tcW w:type="dxa" w:w="16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Yes</w:t>
            </w:r>
          </w:p>
        </w:tc>
        <w:tc>
          <w:tcPr>
            <w:tcW w:type="dxa" w:w="41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Default: Active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thick" w:color="0A7C4F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0A7C4F"/>
          <w:sz w:val="26"/>
          <w:szCs w:val="26"/>
        </w:rPr>
        <w:t xml:space="preserve">2.4  Customer Management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Add regular/credit customers with name, phone number, and address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View complete purchase history for each customer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Track outstanding credit (udhaar) balance per customer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Record credit payment (partial or full settlement)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Print customer ledger (outstanding statement)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Search customer by name or phone number during billing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⚠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1C1C2E"/>
                <w:sz w:val="22"/>
                <w:szCs w:val="22"/>
              </w:rPr>
              <w:t xml:space="preserve">Credit (Udhaar) tracking is critical for Indian FMCG retail. The system must clearly show which customers owe money and for how long. An ageing report (0-30 / 30-60 / 60+ days) should be available.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thick" w:color="E8622A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E8622A"/>
          <w:sz w:val="26"/>
          <w:szCs w:val="26"/>
        </w:rPr>
        <w:t xml:space="preserve">2.5  Supplier &amp; Purchase Management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7B2FBE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7B2FBE"/>
          <w:sz w:val="24"/>
          <w:szCs w:val="24"/>
        </w:rPr>
        <w:t xml:space="preserve">Supplier Master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Add/edit suppliers with name, phone, address, and goods they supply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Track outstanding payable balance to each supplier</w:t>
      </w:r>
    </w:p>
    <w:p>
      <w:pPr>
        <w:spacing w:after="6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55D4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0055D4"/>
          <w:sz w:val="24"/>
          <w:szCs w:val="24"/>
        </w:rPr>
        <w:t xml:space="preserve">Purchase Entry (Goods Receipt)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Record new purchase: supplier, date, item, quantity, purchase price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System increases stock automatically on saving a purchase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Record purchase invoice/bill number from supplier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Partial payment recording - pay supplier over multiple dates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View full purchase history by supplier or by date range</w:t>
      </w:r>
    </w:p>
    <w:p>
      <w:pPr>
        <w:spacing w:after="160" w:before="0"/>
      </w:pPr>
      <w:r>
        <w:t xml:space="preserve"/>
      </w:r>
    </w:p>
    <w:p>
      <w:pPr>
        <w:pBdr>
          <w:left w:val="thick" w:color="1A3A8F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1A3A8F"/>
          <w:sz w:val="26"/>
          <w:szCs w:val="26"/>
        </w:rPr>
        <w:t xml:space="preserve">2.6  Reports &amp; Analytics</w:t>
      </w:r>
    </w:p>
    <w:p>
      <w:pPr>
        <w:spacing w:after="60" w:before="0"/>
      </w:pPr>
      <w:r>
        <w:t xml:space="preserve"/>
      </w:r>
    </w:p>
    <w:p>
      <w:pPr>
        <w:spacing w:after="120" w:before="60" w:line="2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Reports help the shop owner understand business health without being an accountant. All reports must be exportable as PDF and Excel.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1A3A8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Report Name</w:t>
            </w:r>
          </w:p>
        </w:tc>
        <w:tc>
          <w:tcPr>
            <w:tcW w:type="dxa" w:w="45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1A3A8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1A3A8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Frequency</w:t>
            </w:r>
          </w:p>
        </w:tc>
      </w:tr>
      <w:tr>
        <w:tc>
          <w:tcPr>
            <w:tcW w:type="dxa" w:w="28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Daily Sales Summary</w:t>
            </w:r>
          </w:p>
        </w:tc>
        <w:tc>
          <w:tcPr>
            <w:tcW w:type="dxa" w:w="45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Total bills, total sales amount, total discount given, cash received</w:t>
            </w:r>
          </w:p>
        </w:tc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8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Itemwise Sales Report</w:t>
            </w:r>
          </w:p>
        </w:tc>
        <w:tc>
          <w:tcPr>
            <w:tcW w:type="dxa" w:w="45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How many units of each product were sold in a period</w:t>
            </w:r>
          </w:p>
        </w:tc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Weekly / Monthly</w:t>
            </w:r>
          </w:p>
        </w:tc>
      </w:tr>
      <w:tr>
        <w:tc>
          <w:tcPr>
            <w:tcW w:type="dxa" w:w="28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Top 10 Products</w:t>
            </w:r>
          </w:p>
        </w:tc>
        <w:tc>
          <w:tcPr>
            <w:tcW w:type="dxa" w:w="45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Best-selling products by quantity and by revenue</w:t>
            </w:r>
          </w:p>
        </w:tc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Weekly / Monthly</w:t>
            </w:r>
          </w:p>
        </w:tc>
      </w:tr>
      <w:tr>
        <w:tc>
          <w:tcPr>
            <w:tcW w:type="dxa" w:w="28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Slow-Moving Items</w:t>
            </w:r>
          </w:p>
        </w:tc>
        <w:tc>
          <w:tcPr>
            <w:tcW w:type="dxa" w:w="45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Products with no sales in the last 30 days</w:t>
            </w:r>
          </w:p>
        </w:tc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Low Stock Report</w:t>
            </w:r>
          </w:p>
        </w:tc>
        <w:tc>
          <w:tcPr>
            <w:tcW w:type="dxa" w:w="45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All products below their reorder level</w:t>
            </w:r>
          </w:p>
        </w:tc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Daily / On-demand</w:t>
            </w:r>
          </w:p>
        </w:tc>
      </w:tr>
      <w:tr>
        <w:tc>
          <w:tcPr>
            <w:tcW w:type="dxa" w:w="28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Customer Ledger</w:t>
            </w:r>
          </w:p>
        </w:tc>
        <w:tc>
          <w:tcPr>
            <w:tcW w:type="dxa" w:w="45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Outstanding balance and transaction history per customer</w:t>
            </w:r>
          </w:p>
        </w:tc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8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Supplier Payables</w:t>
            </w:r>
          </w:p>
        </w:tc>
        <w:tc>
          <w:tcPr>
            <w:tcW w:type="dxa" w:w="45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Amount owed to each supplier with ageing</w:t>
            </w:r>
          </w:p>
        </w:tc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On-demand</w:t>
            </w:r>
          </w:p>
        </w:tc>
      </w:tr>
      <w:tr>
        <w:tc>
          <w:tcPr>
            <w:tcW w:type="dxa" w:w="28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Profit &amp; Margin Report</w:t>
            </w:r>
          </w:p>
        </w:tc>
        <w:tc>
          <w:tcPr>
            <w:tcW w:type="dxa" w:w="45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Revenue vs cost price for each product sold</w:t>
            </w:r>
          </w:p>
        </w:tc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Purchase Report</w:t>
            </w:r>
          </w:p>
        </w:tc>
        <w:tc>
          <w:tcPr>
            <w:tcW w:type="dxa" w:w="45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All goods purchased in a date range by supplier</w:t>
            </w:r>
          </w:p>
        </w:tc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Stock Valuation Report</w:t>
            </w:r>
          </w:p>
        </w:tc>
        <w:tc>
          <w:tcPr>
            <w:tcW w:type="dxa" w:w="45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Current inventory value at cost and at MRP</w:t>
            </w:r>
          </w:p>
        </w:tc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On-demand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left w:val="thick" w:color="0F7B8C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0F7B8C"/>
          <w:sz w:val="26"/>
          <w:szCs w:val="26"/>
        </w:rPr>
        <w:t xml:space="preserve">2.7  User &amp; Access Management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0F7B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0F7B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Permissions</w:t>
            </w:r>
          </w:p>
        </w:tc>
      </w:tr>
      <w:t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Admin (Owner)</w:t>
            </w:r>
          </w:p>
        </w:tc>
        <w:tc>
          <w:tcPr>
            <w:tcW w:type="dxa" w:w="71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Full access: billing, inventory, products, reports, settings, user management</w:t>
            </w:r>
          </w:p>
        </w:tc>
      </w:tr>
      <w:t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Cashier / Counter Staff</w:t>
            </w:r>
          </w:p>
        </w:tc>
        <w:tc>
          <w:tcPr>
            <w:tcW w:type="dxa" w:w="71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Billing only - view products, create bills, view own shift summary</w:t>
            </w:r>
          </w:p>
        </w:tc>
      </w:tr>
      <w:t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Stock Manager</w:t>
            </w:r>
          </w:p>
        </w:tc>
        <w:tc>
          <w:tcPr>
            <w:tcW w:type="dxa" w:w="71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Inventory &amp; purchases - add/edit products, record purchases, view stock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Password-protected login for each user role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Admin can reset passwords and deactivate users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Activity log: who created/cancelled which bill</w:t>
      </w:r>
    </w:p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A11A" w:val="clear"/>
            <w:tcMar>
              <w:top w:type="dxa" w:w="140"/>
              <w:left w:type="dxa" w:w="16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3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8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8"/>
                <w:szCs w:val="28"/>
              </w:rPr>
              <w:t xml:space="preserve">NON-FUNCTIONAL REQUIREMENTS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1A3A8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1A3A8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1A3A8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Bill screen load time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&lt; 1 second</w:t>
            </w:r>
          </w:p>
        </w:tc>
      </w:tr>
      <w:t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Product search response (from 2000+ SKUs)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&lt; 300 ms</w:t>
            </w:r>
          </w:p>
        </w:tc>
      </w:tr>
      <w:t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Bill save &amp; print trigger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Data loss on power cut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Zero - auto-save on every action</w:t>
            </w:r>
          </w:p>
        </w:tc>
      </w:tr>
      <w:t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Application uptime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Must work offline - no internet dependency</w:t>
            </w:r>
          </w:p>
        </w:tc>
      </w:tr>
      <w:t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Usability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Training time for new cashier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&lt; 1 day</w:t>
            </w:r>
          </w:p>
        </w:tc>
      </w:tr>
      <w:t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Usability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Font size on billing screen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Large (16pt+) for counter visibility</w:t>
            </w:r>
          </w:p>
        </w:tc>
      </w:tr>
      <w:t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Backup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Automatic daily backup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To local folder + USB / Google Drive option</w:t>
            </w:r>
          </w:p>
        </w:tc>
      </w:tr>
      <w:t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Login required - role-based permissions</w:t>
            </w:r>
          </w:p>
        </w:tc>
      </w:tr>
      <w:t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Bill data integrity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Bills cannot be edited after print - only voided</w:t>
            </w:r>
          </w:p>
        </w:tc>
      </w:tr>
      <w:t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Product catalog size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Supports up to 5,000 SKUs</w:t>
            </w:r>
          </w:p>
        </w:tc>
      </w:tr>
      <w:t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Historical bill storage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Min. 5 years of bill history</w:t>
            </w:r>
          </w:p>
        </w:tc>
      </w:tr>
      <w:t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OS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Windows 10 and Windows 11 (64-bit)</w:t>
            </w:r>
          </w:p>
        </w:tc>
      </w:tr>
      <w:tr>
        <w:tc>
          <w:tcPr>
            <w:tcW w:type="dxa" w:w="2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400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Printer</w:t>
            </w:r>
          </w:p>
        </w:tc>
        <w:tc>
          <w:tcPr>
            <w:tcW w:type="dxa" w:w="3360"/>
            <w:tcBorders>
              <w:top w:val="single" w:color="1A3A8F" w:sz="4"/>
              <w:left w:val="single" w:color="1A3A8F" w:sz="4"/>
              <w:bottom w:val="single" w:color="1A3A8F" w:sz="4"/>
              <w:right w:val="single" w:color="1A3A8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ESC/POS thermal (58mm/80mm) + standard A4 printers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A11A" w:val="clear"/>
            <w:tcMar>
              <w:top w:type="dxa" w:w="140"/>
              <w:left w:type="dxa" w:w="16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4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8"/>
                <w:szCs w:val="28"/>
              </w:rPr>
              <w:t xml:space="preserve">SYSTEM ARCHITECTURE &amp; TECH STACK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left w:val="thick" w:color="7B2FBE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7B2FBE"/>
          <w:sz w:val="26"/>
          <w:szCs w:val="26"/>
        </w:rPr>
        <w:t xml:space="preserve">Recommended Tech Stack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📌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1C1C2E"/>
                <w:sz w:val="22"/>
                <w:szCs w:val="22"/>
              </w:rPr>
              <w:t xml:space="preserve">Two technology paths are recommended. Option A (Python) is simpler to build and maintain. Option B (Electron + React) gives a more polished modern UI but has a larger footprint.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A7C4F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0A7C4F"/>
          <w:sz w:val="24"/>
          <w:szCs w:val="24"/>
        </w:rPr>
        <w:t xml:space="preserve">Option A - Python Desktop App (Recommended)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0A7C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0A7C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0A7C4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2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Python + CustomTkinter</w:t>
            </w:r>
          </w:p>
        </w:tc>
        <w:tc>
          <w:tcPr>
            <w:tcW w:type="dxa" w:w="416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Lightweight, no browser dependency, fast startup</w:t>
            </w:r>
          </w:p>
        </w:tc>
      </w:tr>
      <w:tr>
        <w:tc>
          <w:tcPr>
            <w:tcW w:type="dxa" w:w="20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SQLite via SQLAlchemy ORM</w:t>
            </w:r>
          </w:p>
        </w:tc>
        <w:tc>
          <w:tcPr>
            <w:tcW w:type="dxa" w:w="416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Offline, no server needed, reliable, free</w:t>
            </w:r>
          </w:p>
        </w:tc>
      </w:tr>
      <w:tr>
        <w:tc>
          <w:tcPr>
            <w:tcW w:type="dxa" w:w="20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Print</w:t>
            </w:r>
          </w:p>
        </w:tc>
        <w:tc>
          <w:tcPr>
            <w:tcW w:type="dxa" w:w="32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python-escpos library</w:t>
            </w:r>
          </w:p>
        </w:tc>
        <w:tc>
          <w:tcPr>
            <w:tcW w:type="dxa" w:w="416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ESC/POS thermal printer support</w:t>
            </w:r>
          </w:p>
        </w:tc>
      </w:tr>
      <w:tr>
        <w:tc>
          <w:tcPr>
            <w:tcW w:type="dxa" w:w="20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PDF Export</w:t>
            </w:r>
          </w:p>
        </w:tc>
        <w:tc>
          <w:tcPr>
            <w:tcW w:type="dxa" w:w="32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ReportLab or WeasyPrint</w:t>
            </w:r>
          </w:p>
        </w:tc>
        <w:tc>
          <w:tcPr>
            <w:tcW w:type="dxa" w:w="416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Generate PDF bills and reports</w:t>
            </w:r>
          </w:p>
        </w:tc>
      </w:tr>
      <w:tr>
        <w:tc>
          <w:tcPr>
            <w:tcW w:type="dxa" w:w="20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32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openpyxl</w:t>
            </w:r>
          </w:p>
        </w:tc>
        <w:tc>
          <w:tcPr>
            <w:tcW w:type="dxa" w:w="416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Export reports to Excel (.xlsx)</w:t>
            </w:r>
          </w:p>
        </w:tc>
      </w:tr>
      <w:tr>
        <w:tc>
          <w:tcPr>
            <w:tcW w:type="dxa" w:w="20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Packaging</w:t>
            </w:r>
          </w:p>
        </w:tc>
        <w:tc>
          <w:tcPr>
            <w:tcW w:type="dxa" w:w="32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416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Compile to .exe for Windows distribution</w:t>
            </w:r>
          </w:p>
        </w:tc>
      </w:tr>
      <w:tr>
        <w:tc>
          <w:tcPr>
            <w:tcW w:type="dxa" w:w="20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Backup</w:t>
            </w:r>
          </w:p>
        </w:tc>
        <w:tc>
          <w:tcPr>
            <w:tcW w:type="dxa" w:w="320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Built-in Python zip + shutil</w:t>
            </w:r>
          </w:p>
        </w:tc>
        <w:tc>
          <w:tcPr>
            <w:tcW w:type="dxa" w:w="4160"/>
            <w:tcBorders>
              <w:top w:val="single" w:color="0A7C4F" w:sz="4"/>
              <w:left w:val="single" w:color="0A7C4F" w:sz="4"/>
              <w:bottom w:val="single" w:color="0A7C4F" w:sz="4"/>
              <w:right w:val="single" w:color="0A7C4F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Backup DB to USB or cloud folder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55D4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0055D4"/>
          <w:sz w:val="24"/>
          <w:szCs w:val="24"/>
        </w:rPr>
        <w:t xml:space="preserve">Option B - Electron + React (Modern UI)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0055D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0055D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0055D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3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Electron + React + Tailwind CSS</w:t>
            </w:r>
          </w:p>
        </w:tc>
        <w:tc>
          <w:tcPr>
            <w:tcW w:type="dxa" w:w="41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Modern UI, touch-friendly, customisable</w:t>
            </w:r>
          </w:p>
        </w:tc>
      </w:tr>
      <w:tr>
        <w:tc>
          <w:tcPr>
            <w:tcW w:type="dxa" w:w="20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SQLite via better-sqlite3</w:t>
            </w:r>
          </w:p>
        </w:tc>
        <w:tc>
          <w:tcPr>
            <w:tcW w:type="dxa" w:w="41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Offline, embedded, no server</w:t>
            </w:r>
          </w:p>
        </w:tc>
      </w:tr>
      <w:tr>
        <w:tc>
          <w:tcPr>
            <w:tcW w:type="dxa" w:w="20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Print</w:t>
            </w:r>
          </w:p>
        </w:tc>
        <w:tc>
          <w:tcPr>
            <w:tcW w:type="dxa" w:w="3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node-escpos / electron-print</w:t>
            </w:r>
          </w:p>
        </w:tc>
        <w:tc>
          <w:tcPr>
            <w:tcW w:type="dxa" w:w="41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Thermal &amp; regular printer support</w:t>
            </w:r>
          </w:p>
        </w:tc>
      </w:tr>
      <w:tr>
        <w:tc>
          <w:tcPr>
            <w:tcW w:type="dxa" w:w="20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PDF Export</w:t>
            </w:r>
          </w:p>
        </w:tc>
        <w:tc>
          <w:tcPr>
            <w:tcW w:type="dxa" w:w="3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Puppeteer or jsPDF</w:t>
            </w:r>
          </w:p>
        </w:tc>
        <w:tc>
          <w:tcPr>
            <w:tcW w:type="dxa" w:w="41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High-quality PDF invoice generation</w:t>
            </w:r>
          </w:p>
        </w:tc>
      </w:tr>
      <w:tr>
        <w:tc>
          <w:tcPr>
            <w:tcW w:type="dxa" w:w="20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Excel Export</w:t>
            </w:r>
          </w:p>
        </w:tc>
        <w:tc>
          <w:tcPr>
            <w:tcW w:type="dxa" w:w="3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41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Report export to Excel</w:t>
            </w:r>
          </w:p>
        </w:tc>
      </w:tr>
      <w:tr>
        <w:tc>
          <w:tcPr>
            <w:tcW w:type="dxa" w:w="20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Packaging</w:t>
            </w:r>
          </w:p>
        </w:tc>
        <w:tc>
          <w:tcPr>
            <w:tcW w:type="dxa" w:w="3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electron-builder</w:t>
            </w:r>
          </w:p>
        </w:tc>
        <w:tc>
          <w:tcPr>
            <w:tcW w:type="dxa" w:w="41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Creates Windows .exe installer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C4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💡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1C1C2E"/>
                <w:sz w:val="22"/>
                <w:szCs w:val="22"/>
              </w:rPr>
              <w:t xml:space="preserve">RECOMMENDATION: Start with Option A (Python) for fastest development and lowest maintenance cost. Upgrade to Option B only if a polished modern UI is a priority.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A11A" w:val="clear"/>
            <w:tcMar>
              <w:top w:type="dxa" w:w="140"/>
              <w:left w:type="dxa" w:w="16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5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C4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8"/>
                <w:szCs w:val="28"/>
              </w:rPr>
              <w:t xml:space="preserve">DATABASE DESIGN (KEY ENTITIES)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left w:val="thick" w:color="0F7B8C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0F7B8C"/>
          <w:sz w:val="26"/>
          <w:szCs w:val="26"/>
        </w:rPr>
        <w:t xml:space="preserve">Core Tables / Entities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7B2FBE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7B2FBE"/>
          <w:sz w:val="24"/>
          <w:szCs w:val="24"/>
        </w:rPr>
        <w:t xml:space="preserve">Products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7B2FB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7B2FB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7B2FB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Auto-increment primary key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product_code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Unique code (auto or manual)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Product name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category_id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Foreign key to categories table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brand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Brand name (optional)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unit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kg / piece / litre / box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selling_price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Price charged to customer (Rs.)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purchase_price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Cost price (Rs.) - for margin calc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current_stock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Current quantity in stock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reorder_level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Min stock before alert triggers</w:t>
            </w:r>
          </w:p>
        </w:tc>
      </w:tr>
      <w:tr>
        <w:tc>
          <w:tcPr>
            <w:tcW w:type="dxa" w:w="22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7B2FBE" w:sz="4"/>
              <w:left w:val="single" w:color="7B2FBE" w:sz="4"/>
              <w:bottom w:val="single" w:color="7B2FBE" w:sz="4"/>
              <w:right w:val="single" w:color="7B2FB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1 = Active, 0 = Discontinued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55D4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0055D4"/>
          <w:sz w:val="24"/>
          <w:szCs w:val="24"/>
        </w:rPr>
        <w:t xml:space="preserve">Bills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0055D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0055D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0055D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bill_id</w:t>
            </w:r>
          </w:p>
        </w:tc>
        <w:tc>
          <w:tcPr>
            <w:tcW w:type="dxa" w:w="18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bill_number</w:t>
            </w:r>
          </w:p>
        </w:tc>
        <w:tc>
          <w:tcPr>
            <w:tcW w:type="dxa" w:w="18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3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e.g. BILL-00001</w:t>
            </w:r>
          </w:p>
        </w:tc>
      </w:tr>
      <w:tr>
        <w:tc>
          <w:tcPr>
            <w:tcW w:type="dxa" w:w="2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bill_date</w:t>
            </w:r>
          </w:p>
        </w:tc>
        <w:tc>
          <w:tcPr>
            <w:tcW w:type="dxa" w:w="18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DATETIME</w:t>
            </w:r>
          </w:p>
        </w:tc>
        <w:tc>
          <w:tcPr>
            <w:tcW w:type="dxa" w:w="53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Date and time of bill</w:t>
            </w:r>
          </w:p>
        </w:tc>
      </w:tr>
      <w:tr>
        <w:tc>
          <w:tcPr>
            <w:tcW w:type="dxa" w:w="2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8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Null for walk-in customers</w:t>
            </w:r>
          </w:p>
        </w:tc>
      </w:tr>
      <w:tr>
        <w:tc>
          <w:tcPr>
            <w:tcW w:type="dxa" w:w="2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subtotal</w:t>
            </w:r>
          </w:p>
        </w:tc>
        <w:tc>
          <w:tcPr>
            <w:tcW w:type="dxa" w:w="18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Sum before discount (Rs.)</w:t>
            </w:r>
          </w:p>
        </w:tc>
      </w:tr>
      <w:tr>
        <w:tc>
          <w:tcPr>
            <w:tcW w:type="dxa" w:w="2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discount</w:t>
            </w:r>
          </w:p>
        </w:tc>
        <w:tc>
          <w:tcPr>
            <w:tcW w:type="dxa" w:w="18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Total discount applied (Rs.)</w:t>
            </w:r>
          </w:p>
        </w:tc>
      </w:tr>
      <w:tr>
        <w:tc>
          <w:tcPr>
            <w:tcW w:type="dxa" w:w="2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grand_total</w:t>
            </w:r>
          </w:p>
        </w:tc>
        <w:tc>
          <w:tcPr>
            <w:tcW w:type="dxa" w:w="18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Final amount charged (Rs.)</w:t>
            </w:r>
          </w:p>
        </w:tc>
      </w:tr>
      <w:tr>
        <w:tc>
          <w:tcPr>
            <w:tcW w:type="dxa" w:w="2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payment_mode</w:t>
            </w:r>
          </w:p>
        </w:tc>
        <w:tc>
          <w:tcPr>
            <w:tcW w:type="dxa" w:w="18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Cash / Credit</w:t>
            </w:r>
          </w:p>
        </w:tc>
      </w:tr>
      <w:tr>
        <w:tc>
          <w:tcPr>
            <w:tcW w:type="dxa" w:w="2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18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Amount received (Rs.)</w:t>
            </w:r>
          </w:p>
        </w:tc>
      </w:tr>
      <w:tr>
        <w:tc>
          <w:tcPr>
            <w:tcW w:type="dxa" w:w="2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change_due</w:t>
            </w:r>
          </w:p>
        </w:tc>
        <w:tc>
          <w:tcPr>
            <w:tcW w:type="dxa" w:w="18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Change returned to customer (Rs.)</w:t>
            </w:r>
          </w:p>
        </w:tc>
      </w:tr>
      <w:tr>
        <w:tc>
          <w:tcPr>
            <w:tcW w:type="dxa" w:w="2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Active / Void / Draft</w:t>
            </w:r>
          </w:p>
        </w:tc>
      </w:tr>
      <w:tr>
        <w:tc>
          <w:tcPr>
            <w:tcW w:type="dxa" w:w="22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0055D4" w:sz="4"/>
              <w:left w:val="single" w:color="0055D4" w:sz="4"/>
              <w:bottom w:val="single" w:color="0055D4" w:sz="4"/>
              <w:right w:val="single" w:color="0055D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User who created the bill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F7B8C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0F7B8C"/>
          <w:sz w:val="24"/>
          <w:szCs w:val="24"/>
        </w:rPr>
        <w:t xml:space="preserve">Bill Items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0F7B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0F7B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0F7B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item_id</w:t>
            </w:r>
          </w:p>
        </w:tc>
        <w:tc>
          <w:tcPr>
            <w:tcW w:type="dxa" w:w="18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INTEGER PK</w:t>
            </w:r>
          </w:p>
        </w:tc>
        <w:tc>
          <w:tcPr>
            <w:tcW w:type="dxa" w:w="5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Auto-increment</w:t>
            </w:r>
          </w:p>
        </w:tc>
      </w:tr>
      <w:t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bill_id</w:t>
            </w:r>
          </w:p>
        </w:tc>
        <w:tc>
          <w:tcPr>
            <w:tcW w:type="dxa" w:w="18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Reference to bills table</w:t>
            </w:r>
          </w:p>
        </w:tc>
      </w:tr>
      <w:t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8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INTEGER FK</w:t>
            </w:r>
          </w:p>
        </w:tc>
        <w:tc>
          <w:tcPr>
            <w:tcW w:type="dxa" w:w="5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Reference to products table</w:t>
            </w:r>
          </w:p>
        </w:tc>
      </w:tr>
      <w:t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Quantity sold</w:t>
            </w:r>
          </w:p>
        </w:tc>
      </w:tr>
      <w:t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8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Price at time of sale (snapshot)</w:t>
            </w:r>
          </w:p>
        </w:tc>
      </w:tr>
      <w:t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discount</w:t>
            </w:r>
          </w:p>
        </w:tc>
        <w:tc>
          <w:tcPr>
            <w:tcW w:type="dxa" w:w="18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Item-level discount (Rs.)</w:t>
            </w:r>
          </w:p>
        </w:tc>
      </w:tr>
      <w:t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line_total</w:t>
            </w:r>
          </w:p>
        </w:tc>
        <w:tc>
          <w:tcPr>
            <w:tcW w:type="dxa" w:w="18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</w:t>
            </w:r>
          </w:p>
        </w:tc>
        <w:tc>
          <w:tcPr>
            <w:tcW w:type="dxa" w:w="53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quantity x unit_price - discount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⚠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1C1C2E"/>
                <w:sz w:val="22"/>
                <w:szCs w:val="22"/>
              </w:rPr>
              <w:t xml:space="preserve">Important: Store unit_price as a snapshot at the time of sale. If MRP is updated later, past bills must remain accurate. Never join bills to the current products.selling_price for historical reporting.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E8622A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E8622A"/>
          <w:sz w:val="24"/>
          <w:szCs w:val="24"/>
        </w:rPr>
        <w:t xml:space="preserve">Other Key Tables (Summary)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E862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E862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Fields</w:t>
            </w:r>
          </w:p>
        </w:tc>
        <w:tc>
          <w:tcPr>
            <w:tcW w:type="dxa" w:w="336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E8622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8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category_id, name, colour_code</w:t>
            </w:r>
          </w:p>
        </w:tc>
        <w:tc>
          <w:tcPr>
            <w:tcW w:type="dxa" w:w="336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Product category master</w:t>
            </w:r>
          </w:p>
        </w:tc>
      </w:tr>
      <w:tr>
        <w:tc>
          <w:tcPr>
            <w:tcW w:type="dxa" w:w="22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customers</w:t>
            </w:r>
          </w:p>
        </w:tc>
        <w:tc>
          <w:tcPr>
            <w:tcW w:type="dxa" w:w="38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customer_id, name, phone, address, credit_balance</w:t>
            </w:r>
          </w:p>
        </w:tc>
        <w:tc>
          <w:tcPr>
            <w:tcW w:type="dxa" w:w="336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Customer master + credit balance</w:t>
            </w:r>
          </w:p>
        </w:tc>
      </w:tr>
      <w:tr>
        <w:tc>
          <w:tcPr>
            <w:tcW w:type="dxa" w:w="22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customer_ledger</w:t>
            </w:r>
          </w:p>
        </w:tc>
        <w:tc>
          <w:tcPr>
            <w:tcW w:type="dxa" w:w="38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ledger_id, customer_id, bill_id, amount, type, date</w:t>
            </w:r>
          </w:p>
        </w:tc>
        <w:tc>
          <w:tcPr>
            <w:tcW w:type="dxa" w:w="336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Credit / payment history</w:t>
            </w:r>
          </w:p>
        </w:tc>
      </w:tr>
      <w:tr>
        <w:tc>
          <w:tcPr>
            <w:tcW w:type="dxa" w:w="22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suppliers</w:t>
            </w:r>
          </w:p>
        </w:tc>
        <w:tc>
          <w:tcPr>
            <w:tcW w:type="dxa" w:w="38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supplier_id, name, phone, address, outstanding_balance</w:t>
            </w:r>
          </w:p>
        </w:tc>
        <w:tc>
          <w:tcPr>
            <w:tcW w:type="dxa" w:w="336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Supplier master</w:t>
            </w:r>
          </w:p>
        </w:tc>
      </w:tr>
      <w:tr>
        <w:tc>
          <w:tcPr>
            <w:tcW w:type="dxa" w:w="22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purchases</w:t>
            </w:r>
          </w:p>
        </w:tc>
        <w:tc>
          <w:tcPr>
            <w:tcW w:type="dxa" w:w="38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purchase_id, supplier_id, date, invoice_no, total_amount</w:t>
            </w:r>
          </w:p>
        </w:tc>
        <w:tc>
          <w:tcPr>
            <w:tcW w:type="dxa" w:w="336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Goods receipt header</w:t>
            </w:r>
          </w:p>
        </w:tc>
      </w:tr>
      <w:tr>
        <w:tc>
          <w:tcPr>
            <w:tcW w:type="dxa" w:w="22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purchase_items</w:t>
            </w:r>
          </w:p>
        </w:tc>
        <w:tc>
          <w:tcPr>
            <w:tcW w:type="dxa" w:w="38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item_id, purchase_id, product_id, quantity, purchase_price</w:t>
            </w:r>
          </w:p>
        </w:tc>
        <w:tc>
          <w:tcPr>
            <w:tcW w:type="dxa" w:w="336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Goods receipt line items</w:t>
            </w:r>
          </w:p>
        </w:tc>
      </w:tr>
      <w:tr>
        <w:tc>
          <w:tcPr>
            <w:tcW w:type="dxa" w:w="22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users</w:t>
            </w:r>
          </w:p>
        </w:tc>
        <w:tc>
          <w:tcPr>
            <w:tcW w:type="dxa" w:w="38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user_id, name, username, password_hash, role</w:t>
            </w:r>
          </w:p>
        </w:tc>
        <w:tc>
          <w:tcPr>
            <w:tcW w:type="dxa" w:w="336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App users and roles</w:t>
            </w:r>
          </w:p>
        </w:tc>
      </w:tr>
      <w:tr>
        <w:tc>
          <w:tcPr>
            <w:tcW w:type="dxa" w:w="22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activity_log</w:t>
            </w:r>
          </w:p>
        </w:tc>
        <w:tc>
          <w:tcPr>
            <w:tcW w:type="dxa" w:w="38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log_id, user_id, action, timestamp, details</w:t>
            </w:r>
          </w:p>
        </w:tc>
        <w:tc>
          <w:tcPr>
            <w:tcW w:type="dxa" w:w="336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Audit trail</w:t>
            </w:r>
          </w:p>
        </w:tc>
      </w:tr>
      <w:tr>
        <w:tc>
          <w:tcPr>
            <w:tcW w:type="dxa" w:w="22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settings</w:t>
            </w:r>
          </w:p>
        </w:tc>
        <w:tc>
          <w:tcPr>
            <w:tcW w:type="dxa" w:w="380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key, value</w:t>
            </w:r>
          </w:p>
        </w:tc>
        <w:tc>
          <w:tcPr>
            <w:tcW w:type="dxa" w:w="3360"/>
            <w:tcBorders>
              <w:top w:val="single" w:color="E8622A" w:sz="4"/>
              <w:left w:val="single" w:color="E8622A" w:sz="4"/>
              <w:bottom w:val="single" w:color="E8622A" w:sz="4"/>
              <w:right w:val="single" w:color="E8622A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App configuration (shop name, address, currency, etc.)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A11A" w:val="clear"/>
            <w:tcMar>
              <w:top w:type="dxa" w:w="140"/>
              <w:left w:type="dxa" w:w="16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6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8"/>
                <w:szCs w:val="28"/>
              </w:rPr>
              <w:t xml:space="preserve">SCREEN-BY-SCREEN UI PLAN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left w:val="thick" w:color="0055D4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0055D4"/>
          <w:sz w:val="26"/>
          <w:szCs w:val="26"/>
        </w:rPr>
        <w:t xml:space="preserve">Application Screens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Elements</w:t>
            </w:r>
          </w:p>
        </w:tc>
      </w:tr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App entry point - credentials required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Username, password, Login button, shop logo</w:t>
            </w:r>
          </w:p>
        </w:tc>
      </w:tr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Dashboard / Home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At-a-glance KPIs and quick actions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Today's sales total, bills count, low-stock alert count, quick-launch buttons</w:t>
            </w:r>
          </w:p>
        </w:tc>
      </w:tr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Billing Screen (POS)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Main counter screen - most used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Product search bar (top), Cart table (middle), Totals panel (right), Payment button (bottom). Keyboard shortcuts (F2/F8/F10)</w:t>
            </w:r>
          </w:p>
        </w:tc>
      </w:tr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Bill History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View and reprint past bills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Date filter, search bar, bill list table, View/Reprint/Void actions</w:t>
            </w:r>
          </w:p>
        </w:tc>
      </w:tr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Product Master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Add and edit product catalog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Product list with filters, Add/Edit form panel, stock level badge per product</w:t>
            </w:r>
          </w:p>
        </w:tc>
      </w:tr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Category Manager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Manage product categories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Category list, colour picker, add/edit inline</w:t>
            </w:r>
          </w:p>
        </w:tc>
      </w:tr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Inventory Dashboard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Real-time stock overview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Table of all products with stock level, Low-stock highlighted in red, Quick stock-adjust button</w:t>
            </w:r>
          </w:p>
        </w:tc>
      </w:tr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Stock Adjustment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Manual stock correction form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Product search, current stock, adjustment type (add/subtract/set), reason, confirm</w:t>
            </w:r>
          </w:p>
        </w:tc>
      </w:tr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Purchase Entry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Record goods received from supplier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Supplier dropdown, date, invoice no., line items (product + qty + price), total, payment status</w:t>
            </w:r>
          </w:p>
        </w:tc>
      </w:tr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Customer Master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Add/edit customer records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Customer list, Add/Edit form, Credit balance badge</w:t>
            </w:r>
          </w:p>
        </w:tc>
      </w:tr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Customer Ledger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View outstanding credit and history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Customer selector, transaction history table, Outstanding balance, Record Payment button</w:t>
            </w:r>
          </w:p>
        </w:tc>
      </w:tr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Supplier Master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Add/edit supplier records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Supplier list, Add/Edit form, Payable balance badge</w:t>
            </w:r>
          </w:p>
        </w:tc>
      </w:tr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Reports Centre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All reports in one place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Report type selector (sidebar), Date range picker, Generate button, Preview pane, Export PDF/Excel buttons</w:t>
            </w:r>
          </w:p>
        </w:tc>
      </w:tr>
      <w:tr>
        <w:tc>
          <w:tcPr>
            <w:tcW w:type="dxa" w:w="2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Settings</w:t>
            </w:r>
          </w:p>
        </w:tc>
        <w:tc>
          <w:tcPr>
            <w:tcW w:type="dxa" w:w="28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App configuration</w:t>
            </w:r>
          </w:p>
        </w:tc>
        <w:tc>
          <w:tcPr>
            <w:tcW w:type="dxa" w:w="43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Shop name, address, phone, printer selection, backup settings, user management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A11A" w:val="clear"/>
            <w:tcMar>
              <w:top w:type="dxa" w:w="140"/>
              <w:left w:type="dxa" w:w="16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7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8"/>
                <w:szCs w:val="28"/>
              </w:rPr>
              <w:t xml:space="preserve">IMPLEMENTATION ROADMAP (PHASES)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left w:val="thick" w:color="0F7B8C" w:sz="20" w:space="10"/>
        </w:pBdr>
        <w:spacing w:after="100" w:before="260"/>
      </w:pPr>
      <w:r>
        <w:t xml:space="preserve">  </w:t>
      </w:r>
      <w:r>
        <w:rPr>
          <w:rFonts w:ascii="Calibri" w:cs="Calibri" w:eastAsia="Calibri" w:hAnsi="Calibri"/>
          <w:b/>
          <w:bCs/>
          <w:color w:val="0F7B8C"/>
          <w:sz w:val="26"/>
          <w:szCs w:val="26"/>
        </w:rPr>
        <w:t xml:space="preserve">Phased Delivery Plan</w:t>
      </w:r>
    </w:p>
    <w:p>
      <w:pPr>
        <w:spacing w:after="120" w:before="60" w:line="2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The software is recommended to be built in 4 phases. Each phase delivers a working, usable increment that the shop can start using immediately.</w:t>
      </w:r>
    </w:p>
    <w:p>
      <w:pPr>
        <w:spacing w:after="8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A7C4F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0A7C4F"/>
          <w:sz w:val="24"/>
          <w:szCs w:val="24"/>
        </w:rPr>
        <w:t xml:space="preserve">Phase 1 - Core Billing (Weeks 1-4)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7C4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🎯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1C1C2E"/>
                <w:sz w:val="22"/>
                <w:szCs w:val="22"/>
              </w:rPr>
              <w:t xml:space="preserve">Goal: Shop can start billing digitally. Replaces manual calculator and written bills.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Database setup (SQLite schema for products, bills, bill_items, categories, users)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Product master - add / edit / deactivate products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Category master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Billing screen (POS) - search, add to cart, total, cash payment, print bill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Thermal printer integration (ESC/POS)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Bill history - view and reprint past bills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Login screen with Admin and Cashier roles</w:t>
      </w:r>
    </w:p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0055D4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0055D4"/>
          <w:sz w:val="24"/>
          <w:szCs w:val="24"/>
        </w:rPr>
        <w:t xml:space="preserve">Phase 2 - Inventory &amp; Stock (Weeks 5-7)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8F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🎯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1C1C2E"/>
                <w:sz w:val="22"/>
                <w:szCs w:val="22"/>
              </w:rPr>
              <w:t xml:space="preserve">Goal: Real-time stock tracking. Know exactly what is in stock at all times.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Automatic stock deduction on bill saving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Inventory dashboard - view all product stock levels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Low-stock alerts and reorder level configuration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Manual stock adjustment (with reason logging)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Supplier master - add / edit suppliers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Purchase entry - record goods received, auto-increase stock</w:t>
      </w:r>
    </w:p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7B2FBE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7B2FBE"/>
          <w:sz w:val="24"/>
          <w:szCs w:val="24"/>
        </w:rPr>
        <w:t xml:space="preserve">Phase 3 - Customers, Credit &amp; Reports (Weeks 8-10)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🎯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1C1C2E"/>
                <w:sz w:val="22"/>
                <w:szCs w:val="22"/>
              </w:rPr>
              <w:t xml:space="preserve">Goal: Track credit customers and understand sales performance.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Customer master - add / edit customers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Credit sale (Udhaar) - link bill to customer, track outstanding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Customer ledger - view history, record payments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Reports: Daily sales summary, Itemwise sales, Low-stock, Top products, Customer ledger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PDF and Excel export for all reports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Bill voiding with stock reversal</w:t>
      </w:r>
    </w:p>
    <w:p>
      <w:pPr>
        <w:spacing w:after="120" w:before="0"/>
      </w:pPr>
      <w:r>
        <w:t xml:space="preserve"/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E8622A"/>
          <w:sz w:val="22"/>
          <w:szCs w:val="22"/>
        </w:rPr>
        <w:t xml:space="preserve">  ▶  </w:t>
      </w:r>
      <w:r>
        <w:rPr>
          <w:rFonts w:ascii="Calibri" w:cs="Calibri" w:eastAsia="Calibri" w:hAnsi="Calibri"/>
          <w:b/>
          <w:bCs/>
          <w:color w:val="E8622A"/>
          <w:sz w:val="24"/>
          <w:szCs w:val="24"/>
        </w:rPr>
        <w:t xml:space="preserve">Phase 4 - Polish, Backup &amp; Advanced Features (Weeks 11-13)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A11A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🎯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1C1C2E"/>
                <w:sz w:val="22"/>
                <w:szCs w:val="22"/>
              </w:rPr>
              <w:t xml:space="preserve">Goal: Production-ready, reliable, backed up, with advanced reporting.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Automated daily backup to local folder + optional Google Drive / USB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Profit &amp; margin reports (requires purchase price on products)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Supplier payables and purchase history reports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Stock valuation report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Dashboard KPIs - today's sales, pending credits, low stock count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App settings screen - shop name, address, printer config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Activity log and audit trail</w:t>
      </w:r>
    </w:p>
    <w:p>
      <w:pPr>
        <w:pStyle w:val="ListParagraph"/>
        <w:numPr>
          <w:ilvl w:val="0"/>
          <w:numId w:val="4"/>
        </w:numPr>
        <w:spacing w:after="90" w:before="50"/>
      </w:pPr>
      <w:r>
        <w:rPr>
          <w:rFonts w:ascii="Calibri" w:cs="Calibri" w:eastAsia="Calibri" w:hAnsi="Calibri"/>
          <w:color w:val="1C1C2E"/>
          <w:sz w:val="22"/>
          <w:szCs w:val="22"/>
        </w:rPr>
        <w:t xml:space="preserve">Performance optimisation and final UI polish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5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0F7B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0F7B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W w:type="dxa" w:w="35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0F7B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20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0F7B8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</w:tr>
      <w:t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Phase 1 - Core Billing</w:t>
            </w:r>
          </w:p>
        </w:tc>
        <w:tc>
          <w:tcPr>
            <w:tcW w:type="dxa" w:w="16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4 Weeks</w:t>
            </w:r>
          </w:p>
        </w:tc>
        <w:tc>
          <w:tcPr>
            <w:tcW w:type="dxa" w:w="35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Working POS counter billing system</w:t>
            </w:r>
          </w:p>
        </w:tc>
        <w:tc>
          <w:tcPr>
            <w:tcW w:type="dxa" w:w="20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Phase 2 - Inventory</w:t>
            </w:r>
          </w:p>
        </w:tc>
        <w:tc>
          <w:tcPr>
            <w:tcW w:type="dxa" w:w="16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3 Weeks</w:t>
            </w:r>
          </w:p>
        </w:tc>
        <w:tc>
          <w:tcPr>
            <w:tcW w:type="dxa" w:w="35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Real-time stock tracking + purchase recording</w:t>
            </w:r>
          </w:p>
        </w:tc>
        <w:tc>
          <w:tcPr>
            <w:tcW w:type="dxa" w:w="20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P0 - Critical</w:t>
            </w:r>
          </w:p>
        </w:tc>
      </w:tr>
      <w:t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Phase 3 - Customers &amp; Reports</w:t>
            </w:r>
          </w:p>
        </w:tc>
        <w:tc>
          <w:tcPr>
            <w:tcW w:type="dxa" w:w="16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3 Weeks</w:t>
            </w:r>
          </w:p>
        </w:tc>
        <w:tc>
          <w:tcPr>
            <w:tcW w:type="dxa" w:w="35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Credit management + business reports</w:t>
            </w:r>
          </w:p>
        </w:tc>
        <w:tc>
          <w:tcPr>
            <w:tcW w:type="dxa" w:w="20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P1 - High</w:t>
            </w:r>
          </w:p>
        </w:tc>
      </w:tr>
      <w:tr>
        <w:tc>
          <w:tcPr>
            <w:tcW w:type="dxa" w:w="22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Phase 4 - Polish &amp; Backup</w:t>
            </w:r>
          </w:p>
        </w:tc>
        <w:tc>
          <w:tcPr>
            <w:tcW w:type="dxa" w:w="16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3 Weeks</w:t>
            </w:r>
          </w:p>
        </w:tc>
        <w:tc>
          <w:tcPr>
            <w:tcW w:type="dxa" w:w="356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Backup, advanced reports, final polish</w:t>
            </w:r>
          </w:p>
        </w:tc>
        <w:tc>
          <w:tcPr>
            <w:tcW w:type="dxa" w:w="2000"/>
            <w:tcBorders>
              <w:top w:val="single" w:color="0F7B8C" w:sz="4"/>
              <w:left w:val="single" w:color="0F7B8C" w:sz="4"/>
              <w:bottom w:val="single" w:color="0F7B8C" w:sz="4"/>
              <w:right w:val="single" w:color="0F7B8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P2 - Medium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A11A" w:val="clear"/>
            <w:tcMar>
              <w:top w:type="dxa" w:w="140"/>
              <w:left w:type="dxa" w:w="16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8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8"/>
                <w:szCs w:val="28"/>
              </w:rPr>
              <w:t xml:space="preserve">RISK REGISTER</w:t>
            </w:r>
          </w:p>
        </w:tc>
      </w:tr>
    </w:tbl>
    <w:p>
      <w:pPr>
        <w:spacing w:after="1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200"/>
        <w:gridCol w:w="3760"/>
      </w:tblGrid>
      <w:tr>
        <w:trPr>
          <w:tblHeader/>
        </w:trPr>
        <w:tc>
          <w:tcPr>
            <w:tcW w:type="dxa" w:w="3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Impact</w:t>
            </w:r>
          </w:p>
        </w:tc>
        <w:tc>
          <w:tcPr>
            <w:tcW w:type="dxa" w:w="37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Data loss due to power cut during bill save</w:t>
            </w:r>
          </w:p>
        </w:tc>
        <w:tc>
          <w:tcPr>
            <w:tcW w:type="dxa" w:w="14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Wrap all bill saves in DB transactions; auto-save cart every 30s to draft table</w:t>
            </w:r>
          </w:p>
        </w:tc>
      </w:tr>
      <w:tr>
        <w:tc>
          <w:tcPr>
            <w:tcW w:type="dxa" w:w="3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Printer not compatible / unavailable</w:t>
            </w:r>
          </w:p>
        </w:tc>
        <w:tc>
          <w:tcPr>
            <w:tcW w:type="dxa" w:w="14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Support both thermal print and PDF-to-file as fallback; test with common printer models</w:t>
            </w:r>
          </w:p>
        </w:tc>
      </w:tr>
      <w:tr>
        <w:tc>
          <w:tcPr>
            <w:tcW w:type="dxa" w:w="3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Staff resistance to new system</w:t>
            </w:r>
          </w:p>
        </w:tc>
        <w:tc>
          <w:tcPr>
            <w:tcW w:type="dxa" w:w="14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Simple, fast UI with clear shortcuts; provide 1-day training session</w:t>
            </w:r>
          </w:p>
        </w:tc>
      </w:tr>
      <w:tr>
        <w:tc>
          <w:tcPr>
            <w:tcW w:type="dxa" w:w="3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Stock discrepancies (physical vs system)</w:t>
            </w:r>
          </w:p>
        </w:tc>
        <w:tc>
          <w:tcPr>
            <w:tcW w:type="dxa" w:w="14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Monthly physical count + stock adjustment feature; activity log to trace changes</w:t>
            </w:r>
          </w:p>
        </w:tc>
      </w:tr>
      <w:tr>
        <w:tc>
          <w:tcPr>
            <w:tcW w:type="dxa" w:w="3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Wrong product price entered</w:t>
            </w:r>
          </w:p>
        </w:tc>
        <w:tc>
          <w:tcPr>
            <w:tcW w:type="dxa" w:w="14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Price change log; admin approval for price edits above a threshold</w:t>
            </w:r>
          </w:p>
        </w:tc>
      </w:tr>
      <w:tr>
        <w:tc>
          <w:tcPr>
            <w:tcW w:type="dxa" w:w="3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SQLite database file corruption</w:t>
            </w:r>
          </w:p>
        </w:tc>
        <w:tc>
          <w:tcPr>
            <w:tcW w:type="dxa" w:w="14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Daily automated backup; backup integrity check on startup; store backup on 2 locations</w:t>
            </w:r>
          </w:p>
        </w:tc>
      </w:tr>
      <w:tr>
        <w:tc>
          <w:tcPr>
            <w:tcW w:type="dxa" w:w="30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Credit customer disputes</w:t>
            </w:r>
          </w:p>
        </w:tc>
        <w:tc>
          <w:tcPr>
            <w:tcW w:type="dxa" w:w="14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Always print/SMS credit bill; ledger view shows each transaction with date and amount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A11A" w:val="clear"/>
            <w:tcMar>
              <w:top w:type="dxa" w:w="140"/>
              <w:left w:type="dxa" w:w="160"/>
              <w:bottom w:type="dxa" w:w="14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C1C2E"/>
                <w:sz w:val="28"/>
                <w:szCs w:val="28"/>
              </w:rPr>
              <w:t xml:space="preserve">9</w:t>
            </w:r>
          </w:p>
        </w:tc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2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60"/>
                <w:sz w:val="28"/>
                <w:szCs w:val="28"/>
              </w:rPr>
              <w:t xml:space="preserve">SIGN-OFF &amp; APPROVAL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spacing w:after="120" w:before="60" w:line="28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document is to be reviewed and approved by all stakeholders before development begins. Any changes after approval must go through a formal change-request process.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860"/>
        <w:gridCol w:w="2000"/>
      </w:tblGrid>
      <w:tr>
        <w:trPr>
          <w:tblHeader/>
        </w:trPr>
        <w:tc>
          <w:tcPr>
            <w:tcW w:type="dxa" w:w="25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1C1C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1C1C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Name</w:t>
            </w:r>
          </w:p>
        </w:tc>
        <w:tc>
          <w:tcPr>
            <w:tcW w:type="dxa" w:w="286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1C1C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Signature</w:t>
            </w:r>
          </w:p>
        </w:tc>
        <w:tc>
          <w:tcPr>
            <w:tcW w:type="dxa" w:w="20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1C1C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</w:tr>
      <w:tr>
        <w:tc>
          <w:tcPr>
            <w:tcW w:type="dxa" w:w="25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Shop Owner / Business Owner</w:t>
            </w:r>
          </w:p>
        </w:tc>
        <w:tc>
          <w:tcPr>
            <w:tcW w:type="dxa" w:w="20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20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Lead Developer</w:t>
            </w:r>
          </w:p>
        </w:tc>
        <w:tc>
          <w:tcPr>
            <w:tcW w:type="dxa" w:w="20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20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QA / Tester</w:t>
            </w:r>
          </w:p>
        </w:tc>
        <w:tc>
          <w:tcPr>
            <w:tcW w:type="dxa" w:w="20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2000"/>
            <w:tcBorders>
              <w:top w:val="single" w:color="1C1C2E" w:sz="4"/>
              <w:left w:val="single" w:color="1C1C2E" w:sz="4"/>
              <w:bottom w:val="single" w:color="1C1C2E" w:sz="4"/>
              <w:right w:val="single" w:color="1C1C2E" w:sz="4"/>
            </w:tcBorders>
            <w:shd w:fill="F8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1C1C2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08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EA7B8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📋</w:t>
            </w:r>
          </w:p>
        </w:tc>
        <w:tc>
          <w:tcPr>
            <w:tcW w:type="dxa" w:w="9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6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1C1C2E"/>
                <w:sz w:val="22"/>
                <w:szCs w:val="22"/>
              </w:rPr>
              <w:t xml:space="preserve">Document prepared by: Claude AI on behalf of the Business Owner.</w:t>
            </w:r>
          </w:p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1C1C2E"/>
                <w:sz w:val="22"/>
                <w:szCs w:val="22"/>
              </w:rPr>
              <w:t xml:space="preserve">Version 1.0 - Draft. Subject to review and revision before development sign-off.</w:t>
            </w:r>
          </w:p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1C1C2E"/>
                <w:sz w:val="22"/>
                <w:szCs w:val="22"/>
              </w:rPr>
              <w:t xml:space="preserve">All data mentioned (shop profile, volume, etc.) is based on information provided by the shop owner.</w:t>
            </w:r>
          </w:p>
        </w:tc>
      </w:tr>
    </w:tbl>
    <w:p>
      <w:pPr>
        <w:spacing w:after="20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40" w:before="0"/>
    </w:pPr>
    <w:r>
      <w:t xml:space="preserve"/>
    </w:r>
  </w:p>
  <w:p>
    <w:pPr>
      <w:pBdr>
        <w:top w:val="single" w:color="E8622A" w:sz="8" w:space="1"/>
      </w:pBdr>
      <w:spacing w:after="0" w:before="60"/>
    </w:pPr>
    <w:r>
      <w:rPr>
        <w:rFonts w:ascii="Calibri" w:cs="Calibri" w:eastAsia="Calibri" w:hAnsi="Calibri"/>
        <w:i/>
        <w:iCs/>
        <w:color w:val="9EA7B8"/>
        <w:sz w:val="17"/>
        <w:szCs w:val="17"/>
      </w:rPr>
      <w:t xml:space="preserve">© 2026 Kunal's FMCG Grocery Shop. Confidential.</w:t>
    </w:r>
    <w:r>
      <w:rPr>
        <w:rFonts w:ascii="Calibri" w:cs="Calibri" w:eastAsia="Calibri" w:hAnsi="Calibri"/>
        <w:color w:val="9EA7B8"/>
        <w:sz w:val="17"/>
        <w:szCs w:val="17"/>
      </w:rPr>
      <w:t xml:space="preserve">					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55D4" w:sz="8" w:space="1"/>
      </w:pBdr>
      <w:spacing w:after="60" w:before="0"/>
    </w:pPr>
    <w:r>
      <w:rPr>
        <w:rFonts w:ascii="Calibri" w:cs="Calibri" w:eastAsia="Calibri" w:hAnsi="Calibri"/>
        <w:b/>
        <w:bCs/>
        <w:color w:val="0D1B4B"/>
        <w:sz w:val="18"/>
        <w:szCs w:val="18"/>
      </w:rPr>
      <w:t xml:space="preserve">FMCG Billing &amp; Inventory Management System - BRS</w:t>
    </w:r>
    <w:r>
      <w:rPr>
        <w:rFonts w:ascii="Calibri" w:cs="Calibri" w:eastAsia="Calibri" w:hAnsi="Calibri"/>
        <w:i/>
        <w:iCs/>
        <w:color w:val="9EA7B8"/>
        <w:sz w:val="18"/>
        <w:szCs w:val="18"/>
      </w:rPr>
      <w:t xml:space="preserve">			v1.0  |  Confidential  |  May 2026</w:t>
    </w:r>
  </w:p>
  <w:p>
    <w:pPr>
      <w:spacing w:after="6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◆"/>
      <w:lvlJc w:val="left"/>
      <w:pPr>
        <w:ind w:left="640" w:hanging="380"/>
      </w:pPr>
      <w:rPr>
        <w:rFonts w:ascii="Calibri" w:cs="Calibri" w:eastAsia="Calibri" w:hAnsi="Calibri"/>
        <w:b/>
        <w:bCs/>
        <w:color w:val="0055D4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640" w:hanging="380"/>
      </w:pPr>
      <w:rPr>
        <w:rFonts w:ascii="Calibri" w:cs="Calibri" w:eastAsia="Calibri" w:hAnsi="Calibri"/>
        <w:b/>
        <w:bCs/>
        <w:color w:val="0A7C4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640" w:hanging="380"/>
      </w:pPr>
      <w:rPr>
        <w:rFonts w:ascii="Calibri" w:cs="Calibri" w:eastAsia="Calibri" w:hAnsi="Calibri"/>
        <w:color w:val="E67E22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1080" w:hanging="360"/>
      </w:pPr>
      <w:rPr>
        <w:rFonts w:ascii="Calibri" w:cs="Calibri" w:eastAsia="Calibri" w:hAnsi="Calibri"/>
        <w:color w:val="00B4D8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2026-05-28T06:29:07.996Z</dcterms:created>
  <dcterms:modified xsi:type="dcterms:W3CDTF">2026-05-28T06:29:07.996Z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