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Technology Used -</w:t>
      </w:r>
      <w:r w:rsidDel="00000000" w:rsidR="00000000" w:rsidRPr="00000000">
        <w:rPr>
          <w:rtl w:val="0"/>
        </w:rPr>
        <w:t xml:space="preserve"> MVC, Web Api, C#, jQuery,SQL,HTML5,CSS,BootStrap.</w:t>
      </w:r>
    </w:p>
    <w:p w:rsidR="00000000" w:rsidDel="00000000" w:rsidP="00000000" w:rsidRDefault="00000000" w:rsidRPr="00000000" w14:paraId="00000002">
      <w:pPr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Version Used -</w:t>
      </w:r>
      <w:r w:rsidDel="00000000" w:rsidR="00000000" w:rsidRPr="00000000">
        <w:rPr>
          <w:sz w:val="26"/>
          <w:szCs w:val="26"/>
          <w:rtl w:val="0"/>
        </w:rPr>
        <w:t xml:space="preserve"> VS 2015, .Net FrameWork 4.5.2,SQL 2014, Web Api 2,BootStrap 4.</w:t>
      </w:r>
    </w:p>
    <w:p w:rsidR="00000000" w:rsidDel="00000000" w:rsidP="00000000" w:rsidRDefault="00000000" w:rsidRPr="00000000" w14:paraId="00000003">
      <w:pPr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Pattern - </w:t>
      </w:r>
      <w:r w:rsidDel="00000000" w:rsidR="00000000" w:rsidRPr="00000000">
        <w:rPr>
          <w:sz w:val="26"/>
          <w:szCs w:val="26"/>
          <w:rtl w:val="0"/>
        </w:rPr>
        <w:t xml:space="preserve">Factory Design pattern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 to Run the application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Database script. Which is inside the project solution folder with name “CRUD.sql”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folder in C drive with name “Error” - This is used to log the exception in text file. You can change path from web config, if you want to give other path.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CRUD_API and CRUD_WEB project at the same time. For this right click on solution and go to properties.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multiple startup projects and select Action as “Start” for CRUD_Web and  CRUD_API as  shown in screenshot below.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Project Highlights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can use this application to add, edit, delete and update contact details.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Factory design pattern implemented in web api.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 is developed in MVC, Business logic is handled by web api and class libraries.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interaction is handled by DAL layer which is a class library project.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Common classes are used, resources are shared.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SOLID principle are used.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BootStrap version 4 is used which is latest in market.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validation are applied.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 project is also added.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 and Contact us Page are same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Contact List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records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Portfolio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