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294D" w:rsidRDefault="00363D12">
      <w:pPr>
        <w:jc w:val="right"/>
      </w:pPr>
      <w:bookmarkStart w:id="0" w:name="_GoBack"/>
      <w:bookmarkEnd w:id="0"/>
      <w:r>
        <w:t>Name: ___________________</w:t>
      </w:r>
    </w:p>
    <w:p w:rsidR="0027294D" w:rsidRDefault="00363D12">
      <w:pPr>
        <w:jc w:val="center"/>
      </w:pPr>
      <w:r>
        <w:rPr>
          <w:b/>
          <w:sz w:val="32"/>
          <w:szCs w:val="32"/>
          <w:u w:val="single"/>
        </w:rPr>
        <w:t xml:space="preserve">Final Assignment: Independent Programming Project – </w:t>
      </w:r>
      <w:r w:rsidR="00977BB6">
        <w:rPr>
          <w:b/>
          <w:sz w:val="32"/>
          <w:szCs w:val="32"/>
          <w:u w:val="single"/>
        </w:rPr>
        <w:t>10</w:t>
      </w:r>
      <w:r>
        <w:rPr>
          <w:b/>
          <w:sz w:val="32"/>
          <w:szCs w:val="32"/>
          <w:u w:val="single"/>
        </w:rPr>
        <w:t>%</w:t>
      </w:r>
    </w:p>
    <w:p w:rsidR="0027294D" w:rsidRDefault="0027294D"/>
    <w:p w:rsidR="0027294D" w:rsidRDefault="00363D12">
      <w:r>
        <w:t>You will decide upon a program that will demonstrate the knowledge and skills that you have learned in the course.</w:t>
      </w:r>
    </w:p>
    <w:p w:rsidR="0027294D" w:rsidRDefault="0027294D"/>
    <w:p w:rsidR="0027294D" w:rsidRDefault="00363D12">
      <w:r>
        <w:rPr>
          <w:b/>
          <w:sz w:val="28"/>
          <w:szCs w:val="28"/>
          <w:u w:val="single"/>
        </w:rPr>
        <w:t>Part 1:</w:t>
      </w:r>
    </w:p>
    <w:p w:rsidR="0027294D" w:rsidRDefault="00363D12">
      <w:pPr>
        <w:ind w:left="720"/>
      </w:pPr>
      <w:r>
        <w:rPr>
          <w:b/>
          <w:sz w:val="22"/>
          <w:szCs w:val="22"/>
          <w:u w:val="single"/>
        </w:rPr>
        <w:t>Program Description:</w:t>
      </w:r>
    </w:p>
    <w:p w:rsidR="0027294D" w:rsidRDefault="00363D12">
      <w:pPr>
        <w:ind w:left="720"/>
      </w:pPr>
      <w:r>
        <w:rPr>
          <w:sz w:val="20"/>
          <w:szCs w:val="20"/>
        </w:rPr>
        <w:t>Describe the program you will be creating by explaining everything that your program will do, including rules (if you’re creating a game) or instructions explaining how the program works.</w:t>
      </w:r>
    </w:p>
    <w:p w:rsidR="0027294D" w:rsidRDefault="0027294D">
      <w:pPr>
        <w:ind w:left="720"/>
      </w:pPr>
    </w:p>
    <w:p w:rsidR="0027294D" w:rsidRDefault="00363D12">
      <w:pPr>
        <w:ind w:left="720"/>
      </w:pPr>
      <w:r>
        <w:rPr>
          <w:b/>
          <w:sz w:val="22"/>
          <w:szCs w:val="22"/>
          <w:u w:val="single"/>
        </w:rPr>
        <w:t>Programming Details:</w:t>
      </w:r>
    </w:p>
    <w:p w:rsidR="0027294D" w:rsidRDefault="00363D12">
      <w:pPr>
        <w:ind w:left="720"/>
      </w:pPr>
      <w:r>
        <w:rPr>
          <w:sz w:val="20"/>
          <w:szCs w:val="20"/>
        </w:rPr>
        <w:t>Explain how each of the following Programming concepts/constructs will be used:</w:t>
      </w:r>
    </w:p>
    <w:p w:rsidR="0027294D" w:rsidRDefault="00363D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Variables</w:t>
      </w:r>
    </w:p>
    <w:p w:rsidR="0027294D" w:rsidRDefault="00363D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Constants</w:t>
      </w:r>
    </w:p>
    <w:p w:rsidR="0027294D" w:rsidRDefault="00363D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Decision</w:t>
      </w:r>
    </w:p>
    <w:p w:rsidR="0027294D" w:rsidRDefault="00363D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Repetition</w:t>
      </w:r>
    </w:p>
    <w:p w:rsidR="0027294D" w:rsidRDefault="00363D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Arrays</w:t>
      </w:r>
    </w:p>
    <w:p w:rsidR="0027294D" w:rsidRDefault="00363D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Methods</w:t>
      </w:r>
    </w:p>
    <w:p w:rsidR="0027294D" w:rsidRDefault="00363D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File I/O</w:t>
      </w:r>
    </w:p>
    <w:p w:rsidR="0027294D" w:rsidRDefault="00363D1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Graphics</w:t>
      </w:r>
    </w:p>
    <w:p w:rsidR="0027294D" w:rsidRDefault="0027294D">
      <w:pPr>
        <w:tabs>
          <w:tab w:val="left" w:pos="1980"/>
        </w:tabs>
        <w:ind w:left="720"/>
      </w:pPr>
    </w:p>
    <w:p w:rsidR="0027294D" w:rsidRDefault="0027294D">
      <w:pPr>
        <w:tabs>
          <w:tab w:val="left" w:pos="1980"/>
        </w:tabs>
        <w:ind w:left="720"/>
      </w:pPr>
    </w:p>
    <w:p w:rsidR="0027294D" w:rsidRDefault="00363D12">
      <w:pPr>
        <w:tabs>
          <w:tab w:val="left" w:pos="1980"/>
        </w:tabs>
        <w:ind w:left="720"/>
      </w:pPr>
      <w:r>
        <w:rPr>
          <w:b/>
          <w:sz w:val="22"/>
          <w:szCs w:val="22"/>
          <w:u w:val="single"/>
        </w:rPr>
        <w:t>IPO Chart</w:t>
      </w:r>
      <w:r>
        <w:rPr>
          <w:sz w:val="22"/>
          <w:szCs w:val="22"/>
          <w:u w:val="single"/>
        </w:rPr>
        <w:t>:</w:t>
      </w:r>
    </w:p>
    <w:p w:rsidR="0027294D" w:rsidRDefault="00363D12">
      <w:pPr>
        <w:tabs>
          <w:tab w:val="left" w:pos="1980"/>
        </w:tabs>
        <w:ind w:left="720"/>
      </w:pPr>
      <w:r>
        <w:rPr>
          <w:sz w:val="22"/>
          <w:szCs w:val="22"/>
        </w:rPr>
        <w:t>A general description for Input, Processing and Output</w:t>
      </w:r>
    </w:p>
    <w:p w:rsidR="0027294D" w:rsidRDefault="0027294D">
      <w:pPr>
        <w:tabs>
          <w:tab w:val="left" w:pos="1980"/>
        </w:tabs>
      </w:pPr>
    </w:p>
    <w:p w:rsidR="0027294D" w:rsidRDefault="00363D12">
      <w:pPr>
        <w:tabs>
          <w:tab w:val="left" w:pos="1980"/>
        </w:tabs>
      </w:pPr>
      <w:r>
        <w:rPr>
          <w:b/>
          <w:sz w:val="28"/>
          <w:szCs w:val="28"/>
          <w:u w:val="single"/>
        </w:rPr>
        <w:t>Part 2:</w:t>
      </w:r>
    </w:p>
    <w:p w:rsidR="0027294D" w:rsidRDefault="00363D12">
      <w:pPr>
        <w:tabs>
          <w:tab w:val="left" w:pos="1980"/>
        </w:tabs>
        <w:ind w:left="720"/>
      </w:pPr>
      <w:r>
        <w:rPr>
          <w:b/>
          <w:sz w:val="22"/>
          <w:szCs w:val="22"/>
          <w:u w:val="single"/>
        </w:rPr>
        <w:t>Pseudo Code:</w:t>
      </w:r>
    </w:p>
    <w:p w:rsidR="0027294D" w:rsidRDefault="00363D12">
      <w:pPr>
        <w:tabs>
          <w:tab w:val="left" w:pos="1980"/>
        </w:tabs>
        <w:ind w:left="720"/>
      </w:pPr>
      <w:r>
        <w:rPr>
          <w:sz w:val="22"/>
          <w:szCs w:val="22"/>
        </w:rPr>
        <w:t>Create Pseudo-Code for your program. Indent lines inside loops and if-statements.</w:t>
      </w:r>
    </w:p>
    <w:p w:rsidR="0027294D" w:rsidRDefault="00363D12">
      <w:pPr>
        <w:tabs>
          <w:tab w:val="left" w:pos="1980"/>
        </w:tabs>
        <w:ind w:left="720"/>
      </w:pPr>
      <w:r>
        <w:rPr>
          <w:sz w:val="22"/>
          <w:szCs w:val="22"/>
        </w:rPr>
        <w:t xml:space="preserve">Examples of Pseudo-code: </w:t>
      </w:r>
      <w:hyperlink r:id="rId8">
        <w:r>
          <w:rPr>
            <w:color w:val="0000FF"/>
            <w:sz w:val="22"/>
            <w:szCs w:val="22"/>
            <w:u w:val="single"/>
          </w:rPr>
          <w:t>http://www.unf.edu/~broggio/cop2221/2221pseu.htm</w:t>
        </w:r>
      </w:hyperlink>
      <w:hyperlink r:id="rId9"/>
    </w:p>
    <w:p w:rsidR="0027294D" w:rsidRDefault="00951246">
      <w:pPr>
        <w:tabs>
          <w:tab w:val="left" w:pos="1980"/>
        </w:tabs>
      </w:pPr>
      <w:hyperlink r:id="rId10"/>
    </w:p>
    <w:p w:rsidR="0027294D" w:rsidRDefault="0027294D">
      <w:pPr>
        <w:tabs>
          <w:tab w:val="left" w:pos="1980"/>
        </w:tabs>
        <w:ind w:left="720"/>
      </w:pPr>
    </w:p>
    <w:p w:rsidR="00977BB6" w:rsidRDefault="00977BB6">
      <w:pPr>
        <w:tabs>
          <w:tab w:val="left" w:pos="1980"/>
        </w:tabs>
        <w:ind w:left="720"/>
      </w:pPr>
    </w:p>
    <w:p w:rsidR="0027294D" w:rsidRDefault="0027294D">
      <w:pPr>
        <w:tabs>
          <w:tab w:val="left" w:pos="1980"/>
        </w:tabs>
      </w:pPr>
    </w:p>
    <w:p w:rsidR="0027294D" w:rsidRDefault="00363D12">
      <w:pPr>
        <w:tabs>
          <w:tab w:val="left" w:pos="1980"/>
        </w:tabs>
      </w:pPr>
      <w:r>
        <w:rPr>
          <w:b/>
          <w:sz w:val="28"/>
          <w:szCs w:val="28"/>
          <w:u w:val="single"/>
        </w:rPr>
        <w:lastRenderedPageBreak/>
        <w:t>Part 3:</w:t>
      </w:r>
    </w:p>
    <w:p w:rsidR="0027294D" w:rsidRDefault="00363D12">
      <w:pPr>
        <w:tabs>
          <w:tab w:val="left" w:pos="1980"/>
        </w:tabs>
        <w:ind w:left="720"/>
      </w:pPr>
      <w:r>
        <w:rPr>
          <w:b/>
          <w:sz w:val="22"/>
          <w:szCs w:val="22"/>
          <w:u w:val="single"/>
        </w:rPr>
        <w:t>Programming:</w:t>
      </w:r>
    </w:p>
    <w:p w:rsidR="0027294D" w:rsidRDefault="00363D12">
      <w:pPr>
        <w:tabs>
          <w:tab w:val="left" w:pos="1980"/>
        </w:tabs>
        <w:ind w:left="720"/>
      </w:pPr>
      <w:r>
        <w:rPr>
          <w:sz w:val="22"/>
          <w:szCs w:val="22"/>
        </w:rPr>
        <w:t>Program using each of the programming constructs/concepts:</w:t>
      </w:r>
    </w:p>
    <w:p w:rsidR="0027294D" w:rsidRDefault="00363D12">
      <w:pPr>
        <w:numPr>
          <w:ilvl w:val="0"/>
          <w:numId w:val="2"/>
        </w:numPr>
        <w:tabs>
          <w:tab w:val="left" w:pos="-1560"/>
        </w:tabs>
        <w:ind w:left="3420" w:hanging="1980"/>
        <w:rPr>
          <w:sz w:val="22"/>
          <w:szCs w:val="22"/>
        </w:rPr>
      </w:pPr>
      <w:r>
        <w:rPr>
          <w:sz w:val="22"/>
          <w:szCs w:val="22"/>
        </w:rPr>
        <w:t>Variables</w:t>
      </w:r>
    </w:p>
    <w:p w:rsidR="0027294D" w:rsidRDefault="00363D12">
      <w:pPr>
        <w:numPr>
          <w:ilvl w:val="0"/>
          <w:numId w:val="2"/>
        </w:numPr>
        <w:tabs>
          <w:tab w:val="left" w:pos="-1560"/>
        </w:tabs>
        <w:ind w:left="3420" w:hanging="1980"/>
        <w:rPr>
          <w:sz w:val="22"/>
          <w:szCs w:val="22"/>
        </w:rPr>
      </w:pPr>
      <w:r>
        <w:rPr>
          <w:sz w:val="22"/>
          <w:szCs w:val="22"/>
        </w:rPr>
        <w:t>Constants</w:t>
      </w:r>
    </w:p>
    <w:p w:rsidR="0027294D" w:rsidRDefault="00363D12">
      <w:pPr>
        <w:numPr>
          <w:ilvl w:val="0"/>
          <w:numId w:val="2"/>
        </w:numPr>
        <w:tabs>
          <w:tab w:val="left" w:pos="-1560"/>
        </w:tabs>
        <w:ind w:left="3420" w:hanging="1980"/>
        <w:rPr>
          <w:sz w:val="22"/>
          <w:szCs w:val="22"/>
        </w:rPr>
      </w:pPr>
      <w:r>
        <w:rPr>
          <w:sz w:val="22"/>
          <w:szCs w:val="22"/>
        </w:rPr>
        <w:t>Decision</w:t>
      </w:r>
    </w:p>
    <w:p w:rsidR="0027294D" w:rsidRDefault="00363D12">
      <w:pPr>
        <w:numPr>
          <w:ilvl w:val="0"/>
          <w:numId w:val="2"/>
        </w:numPr>
        <w:tabs>
          <w:tab w:val="left" w:pos="-1560"/>
        </w:tabs>
        <w:ind w:left="3420" w:hanging="1980"/>
        <w:rPr>
          <w:sz w:val="22"/>
          <w:szCs w:val="22"/>
        </w:rPr>
      </w:pPr>
      <w:r>
        <w:rPr>
          <w:sz w:val="22"/>
          <w:szCs w:val="22"/>
        </w:rPr>
        <w:t>Repetition</w:t>
      </w:r>
    </w:p>
    <w:p w:rsidR="0027294D" w:rsidRDefault="00363D12">
      <w:pPr>
        <w:numPr>
          <w:ilvl w:val="0"/>
          <w:numId w:val="2"/>
        </w:numPr>
        <w:tabs>
          <w:tab w:val="left" w:pos="-1560"/>
        </w:tabs>
        <w:ind w:left="3420" w:hanging="1980"/>
        <w:rPr>
          <w:sz w:val="22"/>
          <w:szCs w:val="22"/>
        </w:rPr>
      </w:pPr>
      <w:r>
        <w:rPr>
          <w:sz w:val="22"/>
          <w:szCs w:val="22"/>
        </w:rPr>
        <w:t>Arrays</w:t>
      </w:r>
    </w:p>
    <w:p w:rsidR="0027294D" w:rsidRDefault="00363D12">
      <w:pPr>
        <w:numPr>
          <w:ilvl w:val="0"/>
          <w:numId w:val="2"/>
        </w:numPr>
        <w:tabs>
          <w:tab w:val="left" w:pos="-1560"/>
        </w:tabs>
        <w:ind w:left="3420" w:hanging="1980"/>
        <w:rPr>
          <w:sz w:val="22"/>
          <w:szCs w:val="22"/>
        </w:rPr>
      </w:pPr>
      <w:r>
        <w:rPr>
          <w:sz w:val="22"/>
          <w:szCs w:val="22"/>
        </w:rPr>
        <w:t>Methods</w:t>
      </w:r>
    </w:p>
    <w:p w:rsidR="0027294D" w:rsidRDefault="00363D12">
      <w:pPr>
        <w:numPr>
          <w:ilvl w:val="0"/>
          <w:numId w:val="2"/>
        </w:numPr>
        <w:tabs>
          <w:tab w:val="left" w:pos="-1560"/>
        </w:tabs>
        <w:ind w:left="3420" w:hanging="1980"/>
        <w:rPr>
          <w:sz w:val="22"/>
          <w:szCs w:val="22"/>
        </w:rPr>
      </w:pPr>
      <w:r>
        <w:rPr>
          <w:sz w:val="22"/>
          <w:szCs w:val="22"/>
        </w:rPr>
        <w:t>File I/O</w:t>
      </w:r>
    </w:p>
    <w:p w:rsidR="0027294D" w:rsidRDefault="00363D12">
      <w:pPr>
        <w:numPr>
          <w:ilvl w:val="0"/>
          <w:numId w:val="2"/>
        </w:numPr>
        <w:tabs>
          <w:tab w:val="left" w:pos="-1560"/>
        </w:tabs>
        <w:ind w:left="3420" w:hanging="1980"/>
        <w:rPr>
          <w:sz w:val="22"/>
          <w:szCs w:val="22"/>
        </w:rPr>
      </w:pPr>
      <w:r>
        <w:rPr>
          <w:sz w:val="22"/>
          <w:szCs w:val="22"/>
        </w:rPr>
        <w:t>Graphics</w:t>
      </w:r>
    </w:p>
    <w:p w:rsidR="0027294D" w:rsidRDefault="0027294D">
      <w:pPr>
        <w:tabs>
          <w:tab w:val="left" w:pos="1980"/>
        </w:tabs>
        <w:ind w:left="720"/>
      </w:pPr>
    </w:p>
    <w:p w:rsidR="0027294D" w:rsidRDefault="00363D12">
      <w:pPr>
        <w:tabs>
          <w:tab w:val="left" w:pos="1980"/>
        </w:tabs>
        <w:ind w:left="720"/>
      </w:pPr>
      <w:r>
        <w:rPr>
          <w:b/>
          <w:sz w:val="22"/>
          <w:szCs w:val="22"/>
          <w:u w:val="single"/>
        </w:rPr>
        <w:t>Commenting:</w:t>
      </w:r>
    </w:p>
    <w:p w:rsidR="0027294D" w:rsidRDefault="00363D12">
      <w:pPr>
        <w:tabs>
          <w:tab w:val="left" w:pos="1980"/>
        </w:tabs>
        <w:ind w:left="720"/>
      </w:pPr>
      <w:r>
        <w:rPr>
          <w:sz w:val="22"/>
          <w:szCs w:val="22"/>
        </w:rPr>
        <w:t xml:space="preserve">Add comments throughout your code. To get high marks, add a comment above every line of </w:t>
      </w:r>
      <w:r w:rsidR="00B130D6">
        <w:rPr>
          <w:sz w:val="22"/>
          <w:szCs w:val="22"/>
        </w:rPr>
        <w:t>Java</w:t>
      </w:r>
      <w:r>
        <w:rPr>
          <w:sz w:val="22"/>
          <w:szCs w:val="22"/>
        </w:rPr>
        <w:t xml:space="preserve"> code.</w:t>
      </w:r>
    </w:p>
    <w:p w:rsidR="0027294D" w:rsidRDefault="0027294D">
      <w:pPr>
        <w:tabs>
          <w:tab w:val="left" w:pos="1980"/>
        </w:tabs>
      </w:pPr>
    </w:p>
    <w:p w:rsidR="0027294D" w:rsidRDefault="0027294D">
      <w:pPr>
        <w:tabs>
          <w:tab w:val="left" w:pos="1980"/>
        </w:tabs>
      </w:pPr>
    </w:p>
    <w:p w:rsidR="0027294D" w:rsidRDefault="0027294D">
      <w:pPr>
        <w:tabs>
          <w:tab w:val="left" w:pos="1980"/>
        </w:tabs>
      </w:pPr>
    </w:p>
    <w:p w:rsidR="0027294D" w:rsidRDefault="00363D12">
      <w:r>
        <w:br w:type="page"/>
      </w:r>
    </w:p>
    <w:p w:rsidR="0027294D" w:rsidRDefault="00363D12">
      <w:pPr>
        <w:tabs>
          <w:tab w:val="left" w:pos="1980"/>
        </w:tabs>
      </w:pPr>
      <w:r>
        <w:rPr>
          <w:b/>
          <w:sz w:val="28"/>
          <w:szCs w:val="28"/>
          <w:u w:val="single"/>
        </w:rPr>
        <w:lastRenderedPageBreak/>
        <w:t>Timelines/Due Dates:</w:t>
      </w:r>
    </w:p>
    <w:p w:rsidR="0027294D" w:rsidRDefault="0027294D">
      <w:pPr>
        <w:tabs>
          <w:tab w:val="left" w:pos="1980"/>
        </w:tabs>
      </w:pPr>
    </w:p>
    <w:p w:rsidR="0027294D" w:rsidRDefault="00363D12">
      <w:pPr>
        <w:tabs>
          <w:tab w:val="left" w:pos="1980"/>
        </w:tabs>
      </w:pPr>
      <w:r>
        <w:rPr>
          <w:b/>
          <w:sz w:val="28"/>
          <w:szCs w:val="28"/>
        </w:rPr>
        <w:t>Part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Due:  May 30</w:t>
      </w:r>
    </w:p>
    <w:p w:rsidR="0027294D" w:rsidRDefault="00363D12">
      <w:pPr>
        <w:numPr>
          <w:ilvl w:val="0"/>
          <w:numId w:val="4"/>
        </w:numPr>
        <w:tabs>
          <w:tab w:val="left" w:pos="198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Program description </w:t>
      </w:r>
    </w:p>
    <w:p w:rsidR="0027294D" w:rsidRDefault="00363D12">
      <w:pPr>
        <w:numPr>
          <w:ilvl w:val="0"/>
          <w:numId w:val="4"/>
        </w:numPr>
        <w:tabs>
          <w:tab w:val="left" w:pos="198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Programming Details</w:t>
      </w:r>
    </w:p>
    <w:p w:rsidR="0027294D" w:rsidRDefault="00363D12">
      <w:pPr>
        <w:numPr>
          <w:ilvl w:val="1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Variables &amp; Constants</w:t>
      </w:r>
    </w:p>
    <w:p w:rsidR="0027294D" w:rsidRDefault="00363D12">
      <w:pPr>
        <w:numPr>
          <w:ilvl w:val="1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Decision</w:t>
      </w:r>
    </w:p>
    <w:p w:rsidR="0027294D" w:rsidRDefault="00363D12">
      <w:pPr>
        <w:numPr>
          <w:ilvl w:val="1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Repetition</w:t>
      </w:r>
    </w:p>
    <w:p w:rsidR="0027294D" w:rsidRDefault="00363D12">
      <w:pPr>
        <w:numPr>
          <w:ilvl w:val="1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Arrays</w:t>
      </w:r>
    </w:p>
    <w:p w:rsidR="0027294D" w:rsidRDefault="00363D12">
      <w:pPr>
        <w:numPr>
          <w:ilvl w:val="1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Methods</w:t>
      </w:r>
    </w:p>
    <w:p w:rsidR="0027294D" w:rsidRDefault="00363D12">
      <w:pPr>
        <w:numPr>
          <w:ilvl w:val="1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File I/O</w:t>
      </w:r>
    </w:p>
    <w:p w:rsidR="0027294D" w:rsidRDefault="00363D12">
      <w:pPr>
        <w:numPr>
          <w:ilvl w:val="1"/>
          <w:numId w:val="4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Graphics</w:t>
      </w:r>
    </w:p>
    <w:p w:rsidR="0027294D" w:rsidRDefault="00363D12">
      <w:pPr>
        <w:numPr>
          <w:ilvl w:val="0"/>
          <w:numId w:val="4"/>
        </w:numPr>
        <w:tabs>
          <w:tab w:val="left" w:pos="198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IPO</w:t>
      </w:r>
    </w:p>
    <w:p w:rsidR="0027294D" w:rsidRDefault="0027294D">
      <w:pPr>
        <w:tabs>
          <w:tab w:val="left" w:pos="1980"/>
        </w:tabs>
      </w:pPr>
    </w:p>
    <w:p w:rsidR="0027294D" w:rsidRDefault="00363D12">
      <w:pPr>
        <w:tabs>
          <w:tab w:val="left" w:pos="1980"/>
        </w:tabs>
      </w:pPr>
      <w:r>
        <w:rPr>
          <w:b/>
          <w:sz w:val="28"/>
          <w:szCs w:val="28"/>
        </w:rPr>
        <w:t>Part 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Due: June 3</w:t>
      </w:r>
    </w:p>
    <w:p w:rsidR="0027294D" w:rsidRDefault="00363D12">
      <w:pPr>
        <w:numPr>
          <w:ilvl w:val="0"/>
          <w:numId w:val="4"/>
        </w:numPr>
        <w:tabs>
          <w:tab w:val="left" w:pos="198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Pseudo-Code</w:t>
      </w:r>
    </w:p>
    <w:p w:rsidR="0027294D" w:rsidRDefault="00363D12">
      <w:pPr>
        <w:numPr>
          <w:ilvl w:val="0"/>
          <w:numId w:val="4"/>
        </w:numPr>
        <w:tabs>
          <w:tab w:val="left" w:pos="198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Flowchart</w:t>
      </w:r>
    </w:p>
    <w:p w:rsidR="0027294D" w:rsidRDefault="0027294D"/>
    <w:p w:rsidR="0027294D" w:rsidRDefault="00363D12">
      <w:pPr>
        <w:tabs>
          <w:tab w:val="left" w:pos="1980"/>
        </w:tabs>
      </w:pPr>
      <w:r>
        <w:rPr>
          <w:b/>
          <w:sz w:val="28"/>
          <w:szCs w:val="28"/>
        </w:rPr>
        <w:t>Part 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Due: June 13</w:t>
      </w:r>
    </w:p>
    <w:p w:rsidR="0027294D" w:rsidRDefault="00363D12">
      <w:pPr>
        <w:numPr>
          <w:ilvl w:val="0"/>
          <w:numId w:val="5"/>
        </w:numPr>
        <w:tabs>
          <w:tab w:val="left" w:pos="198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Programming (code in Java) </w:t>
      </w:r>
      <w:r>
        <w:rPr>
          <w:rFonts w:ascii="Nova Mono" w:eastAsia="Nova Mono" w:hAnsi="Nova Mono" w:cs="Nova Mono"/>
          <w:sz w:val="22"/>
          <w:szCs w:val="22"/>
        </w:rPr>
        <w:t>→ Making sure to use all programming concepts taught</w:t>
      </w:r>
    </w:p>
    <w:p w:rsidR="0027294D" w:rsidRDefault="00363D12">
      <w:pPr>
        <w:numPr>
          <w:ilvl w:val="1"/>
          <w:numId w:val="3"/>
        </w:numPr>
        <w:tabs>
          <w:tab w:val="left" w:pos="-156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Variables &amp; Constants</w:t>
      </w:r>
    </w:p>
    <w:p w:rsidR="0027294D" w:rsidRDefault="00363D12">
      <w:pPr>
        <w:numPr>
          <w:ilvl w:val="1"/>
          <w:numId w:val="3"/>
        </w:numPr>
        <w:tabs>
          <w:tab w:val="left" w:pos="-156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Decision</w:t>
      </w:r>
    </w:p>
    <w:p w:rsidR="0027294D" w:rsidRDefault="00363D12">
      <w:pPr>
        <w:numPr>
          <w:ilvl w:val="1"/>
          <w:numId w:val="3"/>
        </w:numPr>
        <w:tabs>
          <w:tab w:val="left" w:pos="-156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Repetition</w:t>
      </w:r>
    </w:p>
    <w:p w:rsidR="0027294D" w:rsidRDefault="00363D12">
      <w:pPr>
        <w:numPr>
          <w:ilvl w:val="1"/>
          <w:numId w:val="3"/>
        </w:numPr>
        <w:tabs>
          <w:tab w:val="left" w:pos="-156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Arrays</w:t>
      </w:r>
    </w:p>
    <w:p w:rsidR="0027294D" w:rsidRDefault="00363D12">
      <w:pPr>
        <w:numPr>
          <w:ilvl w:val="1"/>
          <w:numId w:val="3"/>
        </w:numPr>
        <w:tabs>
          <w:tab w:val="left" w:pos="-156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Methods</w:t>
      </w:r>
    </w:p>
    <w:p w:rsidR="0027294D" w:rsidRDefault="00363D12">
      <w:pPr>
        <w:numPr>
          <w:ilvl w:val="1"/>
          <w:numId w:val="3"/>
        </w:numPr>
        <w:tabs>
          <w:tab w:val="left" w:pos="-156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File I/O</w:t>
      </w:r>
    </w:p>
    <w:p w:rsidR="0027294D" w:rsidRDefault="00363D12">
      <w:pPr>
        <w:numPr>
          <w:ilvl w:val="1"/>
          <w:numId w:val="3"/>
        </w:numPr>
        <w:tabs>
          <w:tab w:val="left" w:pos="-156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>Graphics</w:t>
      </w:r>
    </w:p>
    <w:p w:rsidR="0027294D" w:rsidRDefault="00363D12">
      <w:pPr>
        <w:numPr>
          <w:ilvl w:val="0"/>
          <w:numId w:val="5"/>
        </w:numPr>
        <w:tabs>
          <w:tab w:val="left" w:pos="1980"/>
        </w:tabs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Commenting </w:t>
      </w:r>
      <w:r>
        <w:rPr>
          <w:rFonts w:ascii="Nova Mono" w:eastAsia="Nova Mono" w:hAnsi="Nova Mono" w:cs="Nova Mono"/>
          <w:sz w:val="22"/>
          <w:szCs w:val="22"/>
        </w:rPr>
        <w:t>→Provide comments for all lines of Java code</w:t>
      </w:r>
    </w:p>
    <w:p w:rsidR="0027294D" w:rsidRDefault="0027294D"/>
    <w:p w:rsidR="0027294D" w:rsidRDefault="0027294D"/>
    <w:p w:rsidR="0027294D" w:rsidRDefault="00363D12">
      <w:pPr>
        <w:jc w:val="center"/>
      </w:pPr>
      <w:r>
        <w:rPr>
          <w:color w:val="FFFFFF"/>
          <w:sz w:val="28"/>
          <w:szCs w:val="28"/>
          <w:highlight w:val="black"/>
        </w:rPr>
        <w:t>Do not copy!!! Each assignment will be different. If you are caught copying you will receive a ZERO! DO YOUR OWN WORK!</w:t>
      </w:r>
    </w:p>
    <w:p w:rsidR="0027294D" w:rsidRDefault="00363D12">
      <w:r>
        <w:br w:type="page"/>
      </w:r>
    </w:p>
    <w:p w:rsidR="0027294D" w:rsidRDefault="0027294D">
      <w:pPr>
        <w:widowControl w:val="0"/>
        <w:spacing w:line="276" w:lineRule="auto"/>
      </w:pPr>
    </w:p>
    <w:p w:rsidR="0027294D" w:rsidRDefault="00363D12">
      <w:pPr>
        <w:tabs>
          <w:tab w:val="left" w:pos="1980"/>
        </w:tabs>
      </w:pPr>
      <w:r>
        <w:rPr>
          <w:b/>
        </w:rPr>
        <w:t>ICS3U Course Culminating Activity - Evaluation:</w:t>
      </w:r>
    </w:p>
    <w:p w:rsidR="0027294D" w:rsidRDefault="00363D12">
      <w:pPr>
        <w:tabs>
          <w:tab w:val="left" w:pos="1980"/>
        </w:tabs>
      </w:pPr>
      <w:r>
        <w:rPr>
          <w:b/>
        </w:rPr>
        <w:t>Part 1:</w:t>
      </w:r>
    </w:p>
    <w:tbl>
      <w:tblPr>
        <w:tblStyle w:val="a"/>
        <w:tblW w:w="13451" w:type="dxa"/>
        <w:tblInd w:w="-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2183"/>
        <w:gridCol w:w="2340"/>
        <w:gridCol w:w="2509"/>
        <w:gridCol w:w="2520"/>
        <w:gridCol w:w="2790"/>
      </w:tblGrid>
      <w:tr w:rsidR="0027294D">
        <w:trPr>
          <w:trHeight w:val="1580"/>
        </w:trPr>
        <w:tc>
          <w:tcPr>
            <w:tcW w:w="1109" w:type="dxa"/>
            <w:shd w:val="clear" w:color="auto" w:fill="E6E6E6"/>
            <w:vAlign w:val="center"/>
          </w:tcPr>
          <w:p w:rsidR="0027294D" w:rsidRDefault="00363D12">
            <w:pPr>
              <w:tabs>
                <w:tab w:val="left" w:pos="1980"/>
              </w:tabs>
              <w:ind w:left="230" w:right="113" w:hanging="117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 Description (knowledge)</w:t>
            </w:r>
          </w:p>
        </w:tc>
        <w:tc>
          <w:tcPr>
            <w:tcW w:w="2183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Describes program with not enough detail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234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Describes program with some clarity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2509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Describes program with good clarity and detail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2520" w:type="dxa"/>
          </w:tcPr>
          <w:p w:rsidR="0027294D" w:rsidRDefault="0027294D">
            <w:pPr>
              <w:tabs>
                <w:tab w:val="left" w:pos="1980"/>
              </w:tabs>
            </w:pPr>
          </w:p>
        </w:tc>
        <w:tc>
          <w:tcPr>
            <w:tcW w:w="2790" w:type="dxa"/>
          </w:tcPr>
          <w:p w:rsidR="0027294D" w:rsidRDefault="0027294D">
            <w:pPr>
              <w:tabs>
                <w:tab w:val="left" w:pos="1980"/>
              </w:tabs>
            </w:pPr>
          </w:p>
        </w:tc>
      </w:tr>
      <w:tr w:rsidR="0027294D">
        <w:trPr>
          <w:trHeight w:val="1580"/>
        </w:trPr>
        <w:tc>
          <w:tcPr>
            <w:tcW w:w="1109" w:type="dxa"/>
            <w:shd w:val="clear" w:color="auto" w:fill="E6E6E6"/>
            <w:vAlign w:val="center"/>
          </w:tcPr>
          <w:p w:rsidR="0027294D" w:rsidRDefault="00363D12">
            <w:pPr>
              <w:tabs>
                <w:tab w:val="left" w:pos="1980"/>
              </w:tabs>
              <w:ind w:left="230" w:right="113" w:hanging="117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 of Programming Concepts</w:t>
            </w:r>
          </w:p>
          <w:p w:rsidR="0027294D" w:rsidRDefault="00363D12">
            <w:pPr>
              <w:tabs>
                <w:tab w:val="left" w:pos="1980"/>
              </w:tabs>
              <w:ind w:left="230" w:right="113" w:hanging="117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(knowledge)</w:t>
            </w:r>
          </w:p>
        </w:tc>
        <w:tc>
          <w:tcPr>
            <w:tcW w:w="2183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Describes this use of each programming construct with minimal effectiveness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(1 – 2 – 3 – 4 – 5)</w:t>
            </w:r>
          </w:p>
        </w:tc>
        <w:tc>
          <w:tcPr>
            <w:tcW w:w="234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Describes this use of each programming construct with limited effectiveness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(6)</w:t>
            </w:r>
          </w:p>
        </w:tc>
        <w:tc>
          <w:tcPr>
            <w:tcW w:w="2509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Describes this use of each programming construct with some effectiveness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(7)</w:t>
            </w:r>
          </w:p>
        </w:tc>
        <w:tc>
          <w:tcPr>
            <w:tcW w:w="252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Describes this use of each programming construct with considerable effectiveness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(8)</w:t>
            </w:r>
          </w:p>
        </w:tc>
        <w:tc>
          <w:tcPr>
            <w:tcW w:w="279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Describes this use of each programming construct with a high degree of complexity.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(9 – 10)</w:t>
            </w:r>
          </w:p>
        </w:tc>
      </w:tr>
      <w:tr w:rsidR="0027294D">
        <w:trPr>
          <w:trHeight w:val="1540"/>
        </w:trPr>
        <w:tc>
          <w:tcPr>
            <w:tcW w:w="1109" w:type="dxa"/>
            <w:shd w:val="clear" w:color="auto" w:fill="E6E6E6"/>
            <w:vAlign w:val="center"/>
          </w:tcPr>
          <w:p w:rsidR="0027294D" w:rsidRDefault="00363D12">
            <w:pPr>
              <w:tabs>
                <w:tab w:val="left" w:pos="1980"/>
              </w:tabs>
              <w:ind w:left="230" w:right="113" w:hanging="117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IPO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(thinking)</w:t>
            </w:r>
          </w:p>
        </w:tc>
        <w:tc>
          <w:tcPr>
            <w:tcW w:w="2183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IPO is missing some detail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(1-2)</w:t>
            </w:r>
          </w:p>
        </w:tc>
        <w:tc>
          <w:tcPr>
            <w:tcW w:w="234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IPO is complete with some clarity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2509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IPO is complete with good clarity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(4-5)</w:t>
            </w:r>
          </w:p>
        </w:tc>
        <w:tc>
          <w:tcPr>
            <w:tcW w:w="2520" w:type="dxa"/>
          </w:tcPr>
          <w:p w:rsidR="0027294D" w:rsidRDefault="0027294D">
            <w:pPr>
              <w:tabs>
                <w:tab w:val="left" w:pos="1980"/>
              </w:tabs>
            </w:pPr>
          </w:p>
        </w:tc>
        <w:tc>
          <w:tcPr>
            <w:tcW w:w="2790" w:type="dxa"/>
          </w:tcPr>
          <w:p w:rsidR="0027294D" w:rsidRDefault="0027294D">
            <w:pPr>
              <w:tabs>
                <w:tab w:val="left" w:pos="1980"/>
              </w:tabs>
            </w:pPr>
          </w:p>
        </w:tc>
      </w:tr>
    </w:tbl>
    <w:p w:rsidR="0027294D" w:rsidRDefault="0027294D">
      <w:pPr>
        <w:tabs>
          <w:tab w:val="left" w:pos="1980"/>
        </w:tabs>
      </w:pPr>
    </w:p>
    <w:p w:rsidR="0027294D" w:rsidRDefault="00363D12">
      <w:r>
        <w:br w:type="page"/>
      </w:r>
    </w:p>
    <w:p w:rsidR="0027294D" w:rsidRDefault="00363D12">
      <w:pPr>
        <w:tabs>
          <w:tab w:val="left" w:pos="1980"/>
        </w:tabs>
      </w:pPr>
      <w:r>
        <w:rPr>
          <w:b/>
        </w:rPr>
        <w:lastRenderedPageBreak/>
        <w:t>Part 2:</w:t>
      </w:r>
    </w:p>
    <w:tbl>
      <w:tblPr>
        <w:tblStyle w:val="a0"/>
        <w:tblW w:w="13451" w:type="dxa"/>
        <w:tblInd w:w="-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2183"/>
        <w:gridCol w:w="2340"/>
        <w:gridCol w:w="2509"/>
        <w:gridCol w:w="2520"/>
        <w:gridCol w:w="2790"/>
      </w:tblGrid>
      <w:tr w:rsidR="0027294D">
        <w:trPr>
          <w:trHeight w:val="1780"/>
        </w:trPr>
        <w:tc>
          <w:tcPr>
            <w:tcW w:w="1109" w:type="dxa"/>
            <w:shd w:val="clear" w:color="auto" w:fill="E6E6E6"/>
            <w:vAlign w:val="center"/>
          </w:tcPr>
          <w:p w:rsidR="0027294D" w:rsidRDefault="00363D12">
            <w:pPr>
              <w:tabs>
                <w:tab w:val="left" w:pos="1980"/>
                <w:tab w:val="right" w:pos="9350"/>
              </w:tabs>
              <w:ind w:left="113" w:right="113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Pseudo-Code</w:t>
            </w:r>
          </w:p>
          <w:p w:rsidR="0027294D" w:rsidRDefault="00363D12">
            <w:pPr>
              <w:tabs>
                <w:tab w:val="left" w:pos="1980"/>
                <w:tab w:val="right" w:pos="9350"/>
              </w:tabs>
              <w:ind w:left="113" w:right="113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(thinking)</w:t>
            </w:r>
          </w:p>
        </w:tc>
        <w:tc>
          <w:tcPr>
            <w:tcW w:w="2183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pseudo-code to plan the solution with minimal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(1 – 2 – 3 – 4 – 5)</w:t>
            </w:r>
          </w:p>
        </w:tc>
        <w:tc>
          <w:tcPr>
            <w:tcW w:w="234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pseudo-code to plan the solution with limited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(6)</w:t>
            </w:r>
          </w:p>
        </w:tc>
        <w:tc>
          <w:tcPr>
            <w:tcW w:w="2509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pseudo-code to plan the solution with some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(7)</w:t>
            </w:r>
          </w:p>
        </w:tc>
        <w:tc>
          <w:tcPr>
            <w:tcW w:w="252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pseudo-code to plan the solution with considerable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(8)</w:t>
            </w:r>
          </w:p>
        </w:tc>
        <w:tc>
          <w:tcPr>
            <w:tcW w:w="279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pseudo-code to plan the solution with a high degree of complexity.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(9 – 10)</w:t>
            </w:r>
          </w:p>
        </w:tc>
      </w:tr>
      <w:tr w:rsidR="0027294D">
        <w:trPr>
          <w:trHeight w:val="2160"/>
        </w:trPr>
        <w:tc>
          <w:tcPr>
            <w:tcW w:w="1109" w:type="dxa"/>
            <w:shd w:val="clear" w:color="auto" w:fill="E6E6E6"/>
            <w:vAlign w:val="center"/>
          </w:tcPr>
          <w:p w:rsidR="0027294D" w:rsidRDefault="00363D12">
            <w:pPr>
              <w:tabs>
                <w:tab w:val="left" w:pos="1980"/>
                <w:tab w:val="right" w:pos="9350"/>
              </w:tabs>
              <w:ind w:left="113" w:right="113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Flowchart</w:t>
            </w:r>
          </w:p>
          <w:p w:rsidR="0027294D" w:rsidRDefault="00363D12">
            <w:pPr>
              <w:tabs>
                <w:tab w:val="left" w:pos="1980"/>
                <w:tab w:val="right" w:pos="9350"/>
              </w:tabs>
              <w:ind w:left="113" w:right="113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(communication)</w:t>
            </w:r>
          </w:p>
        </w:tc>
        <w:tc>
          <w:tcPr>
            <w:tcW w:w="2183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flowchart to plan the solution with minimal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(1 – 2 – 3 – 4 – 5)</w:t>
            </w:r>
          </w:p>
        </w:tc>
        <w:tc>
          <w:tcPr>
            <w:tcW w:w="234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flowchart to plan the solution with limited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(6)</w:t>
            </w:r>
          </w:p>
        </w:tc>
        <w:tc>
          <w:tcPr>
            <w:tcW w:w="2509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flowchart to plan the solution with some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(7)</w:t>
            </w:r>
          </w:p>
        </w:tc>
        <w:tc>
          <w:tcPr>
            <w:tcW w:w="252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flowchart to plan the solution with considerable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(8)</w:t>
            </w:r>
          </w:p>
        </w:tc>
        <w:tc>
          <w:tcPr>
            <w:tcW w:w="279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Use of flowchart to plan the solution with a high degree of complexity.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2"/>
                <w:szCs w:val="22"/>
              </w:rPr>
              <w:t>(9 – 10)</w:t>
            </w:r>
          </w:p>
        </w:tc>
      </w:tr>
    </w:tbl>
    <w:p w:rsidR="0027294D" w:rsidRDefault="00363D12">
      <w:r>
        <w:br w:type="page"/>
      </w:r>
    </w:p>
    <w:p w:rsidR="0027294D" w:rsidRDefault="00363D12">
      <w:pPr>
        <w:tabs>
          <w:tab w:val="left" w:pos="1980"/>
        </w:tabs>
      </w:pPr>
      <w:r>
        <w:rPr>
          <w:b/>
        </w:rPr>
        <w:lastRenderedPageBreak/>
        <w:t>Part 3:</w:t>
      </w:r>
    </w:p>
    <w:p w:rsidR="0027294D" w:rsidRDefault="0027294D"/>
    <w:tbl>
      <w:tblPr>
        <w:tblStyle w:val="a1"/>
        <w:tblW w:w="14282" w:type="dxa"/>
        <w:tblInd w:w="-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9"/>
        <w:gridCol w:w="2280"/>
        <w:gridCol w:w="2760"/>
        <w:gridCol w:w="2706"/>
        <w:gridCol w:w="2760"/>
        <w:gridCol w:w="2907"/>
      </w:tblGrid>
      <w:tr w:rsidR="0027294D">
        <w:trPr>
          <w:trHeight w:val="740"/>
        </w:trPr>
        <w:tc>
          <w:tcPr>
            <w:tcW w:w="869" w:type="dxa"/>
            <w:vMerge w:val="restart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ind w:left="113" w:right="113"/>
              <w:jc w:val="center"/>
            </w:pPr>
            <w:r>
              <w:rPr>
                <w:b/>
                <w:sz w:val="18"/>
                <w:szCs w:val="18"/>
              </w:rPr>
              <w:t>Programming</w:t>
            </w:r>
          </w:p>
          <w:p w:rsidR="0027294D" w:rsidRDefault="00363D12">
            <w:pPr>
              <w:tabs>
                <w:tab w:val="left" w:pos="1980"/>
              </w:tabs>
              <w:ind w:left="113" w:right="113"/>
              <w:jc w:val="center"/>
            </w:pPr>
            <w:r>
              <w:rPr>
                <w:b/>
                <w:sz w:val="18"/>
                <w:szCs w:val="18"/>
              </w:rPr>
              <w:t>(application)</w:t>
            </w:r>
          </w:p>
        </w:tc>
        <w:tc>
          <w:tcPr>
            <w:tcW w:w="2280" w:type="dxa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jc w:val="center"/>
            </w:pPr>
            <w:r>
              <w:rPr>
                <w:b/>
                <w:sz w:val="22"/>
                <w:szCs w:val="22"/>
              </w:rPr>
              <w:t>variables &amp; constants</w:t>
            </w:r>
          </w:p>
          <w:p w:rsidR="0027294D" w:rsidRDefault="0027294D">
            <w:pPr>
              <w:tabs>
                <w:tab w:val="left" w:pos="1980"/>
              </w:tabs>
              <w:jc w:val="center"/>
            </w:pP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variables &amp; constants with limited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(1 – 2)</w:t>
            </w:r>
          </w:p>
        </w:tc>
        <w:tc>
          <w:tcPr>
            <w:tcW w:w="2706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variables &amp; constants with some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(3)</w:t>
            </w: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variables &amp; constants with considerable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(4)</w:t>
            </w:r>
          </w:p>
        </w:tc>
        <w:tc>
          <w:tcPr>
            <w:tcW w:w="2907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variables &amp; constants with a high degree of complexity.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(5)</w:t>
            </w:r>
          </w:p>
        </w:tc>
      </w:tr>
      <w:tr w:rsidR="0027294D">
        <w:trPr>
          <w:trHeight w:val="740"/>
        </w:trPr>
        <w:tc>
          <w:tcPr>
            <w:tcW w:w="869" w:type="dxa"/>
            <w:vMerge/>
            <w:shd w:val="clear" w:color="auto" w:fill="E0E0E0"/>
            <w:vAlign w:val="center"/>
          </w:tcPr>
          <w:p w:rsidR="0027294D" w:rsidRDefault="0027294D">
            <w:pPr>
              <w:tabs>
                <w:tab w:val="left" w:pos="1980"/>
              </w:tabs>
              <w:ind w:left="113" w:right="113"/>
              <w:jc w:val="center"/>
            </w:pPr>
          </w:p>
        </w:tc>
        <w:tc>
          <w:tcPr>
            <w:tcW w:w="2280" w:type="dxa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jc w:val="center"/>
            </w:pPr>
            <w:r>
              <w:rPr>
                <w:b/>
                <w:sz w:val="22"/>
                <w:szCs w:val="22"/>
              </w:rPr>
              <w:t>Decision</w:t>
            </w:r>
          </w:p>
          <w:p w:rsidR="0027294D" w:rsidRDefault="0027294D">
            <w:pPr>
              <w:tabs>
                <w:tab w:val="left" w:pos="1980"/>
              </w:tabs>
              <w:jc w:val="center"/>
            </w:pP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decisions with limited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(1 – 2)</w:t>
            </w:r>
          </w:p>
        </w:tc>
        <w:tc>
          <w:tcPr>
            <w:tcW w:w="2706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Decisions with some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(3)</w:t>
            </w: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 xml:space="preserve">Applies appropriate use of  </w:t>
            </w:r>
            <w:r>
              <w:t xml:space="preserve"> </w:t>
            </w:r>
            <w:r>
              <w:rPr>
                <w:sz w:val="18"/>
                <w:szCs w:val="18"/>
              </w:rPr>
              <w:t>decisions with considerable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(4)</w:t>
            </w:r>
          </w:p>
        </w:tc>
        <w:tc>
          <w:tcPr>
            <w:tcW w:w="2907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 xml:space="preserve">Applies appropriate use of  </w:t>
            </w:r>
            <w:r>
              <w:t xml:space="preserve"> </w:t>
            </w:r>
            <w:r>
              <w:rPr>
                <w:sz w:val="18"/>
                <w:szCs w:val="18"/>
              </w:rPr>
              <w:t>decisions with a high degree of complexity.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(5)</w:t>
            </w:r>
          </w:p>
        </w:tc>
      </w:tr>
      <w:tr w:rsidR="0027294D">
        <w:trPr>
          <w:trHeight w:val="700"/>
        </w:trPr>
        <w:tc>
          <w:tcPr>
            <w:tcW w:w="869" w:type="dxa"/>
            <w:vMerge/>
            <w:shd w:val="clear" w:color="auto" w:fill="E0E0E0"/>
            <w:vAlign w:val="center"/>
          </w:tcPr>
          <w:p w:rsidR="0027294D" w:rsidRDefault="0027294D">
            <w:pPr>
              <w:tabs>
                <w:tab w:val="left" w:pos="1980"/>
              </w:tabs>
              <w:ind w:left="113" w:right="113"/>
            </w:pPr>
          </w:p>
        </w:tc>
        <w:tc>
          <w:tcPr>
            <w:tcW w:w="2280" w:type="dxa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jc w:val="center"/>
            </w:pPr>
            <w:r>
              <w:rPr>
                <w:b/>
                <w:sz w:val="22"/>
                <w:szCs w:val="22"/>
              </w:rPr>
              <w:t>Repetition</w:t>
            </w:r>
          </w:p>
          <w:p w:rsidR="0027294D" w:rsidRDefault="0027294D">
            <w:pPr>
              <w:tabs>
                <w:tab w:val="left" w:pos="1980"/>
              </w:tabs>
              <w:jc w:val="center"/>
            </w:pP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Repetition with limited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(1 – 2)</w:t>
            </w:r>
          </w:p>
        </w:tc>
        <w:tc>
          <w:tcPr>
            <w:tcW w:w="2706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Repetition with some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(3)</w:t>
            </w: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Repetition with considerable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(4)</w:t>
            </w:r>
          </w:p>
        </w:tc>
        <w:tc>
          <w:tcPr>
            <w:tcW w:w="2907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Repetition with a high degree of complexity.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(5)</w:t>
            </w:r>
          </w:p>
        </w:tc>
      </w:tr>
      <w:tr w:rsidR="0027294D">
        <w:trPr>
          <w:trHeight w:val="820"/>
        </w:trPr>
        <w:tc>
          <w:tcPr>
            <w:tcW w:w="869" w:type="dxa"/>
            <w:vMerge/>
            <w:shd w:val="clear" w:color="auto" w:fill="E0E0E0"/>
            <w:vAlign w:val="center"/>
          </w:tcPr>
          <w:p w:rsidR="0027294D" w:rsidRDefault="0027294D">
            <w:pPr>
              <w:tabs>
                <w:tab w:val="left" w:pos="1980"/>
              </w:tabs>
              <w:ind w:left="113" w:right="113"/>
            </w:pPr>
          </w:p>
        </w:tc>
        <w:tc>
          <w:tcPr>
            <w:tcW w:w="2280" w:type="dxa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jc w:val="center"/>
            </w:pPr>
            <w:r>
              <w:rPr>
                <w:b/>
                <w:sz w:val="22"/>
                <w:szCs w:val="22"/>
              </w:rPr>
              <w:t>Arrays</w:t>
            </w:r>
          </w:p>
          <w:p w:rsidR="0027294D" w:rsidRDefault="0027294D">
            <w:pPr>
              <w:tabs>
                <w:tab w:val="left" w:pos="1980"/>
              </w:tabs>
              <w:jc w:val="center"/>
            </w:pP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Arrays with limited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(1 – 2)</w:t>
            </w:r>
          </w:p>
        </w:tc>
        <w:tc>
          <w:tcPr>
            <w:tcW w:w="2706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Arrays with some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(3)</w:t>
            </w: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Arrays with considerable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(4)</w:t>
            </w:r>
          </w:p>
        </w:tc>
        <w:tc>
          <w:tcPr>
            <w:tcW w:w="2907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Arrays with a high degree of complexity.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(5)</w:t>
            </w:r>
          </w:p>
        </w:tc>
      </w:tr>
      <w:tr w:rsidR="0027294D">
        <w:trPr>
          <w:trHeight w:val="920"/>
        </w:trPr>
        <w:tc>
          <w:tcPr>
            <w:tcW w:w="869" w:type="dxa"/>
            <w:vMerge/>
            <w:shd w:val="clear" w:color="auto" w:fill="E0E0E0"/>
            <w:vAlign w:val="center"/>
          </w:tcPr>
          <w:p w:rsidR="0027294D" w:rsidRDefault="0027294D">
            <w:pPr>
              <w:tabs>
                <w:tab w:val="left" w:pos="1980"/>
              </w:tabs>
              <w:ind w:left="113" w:right="113"/>
            </w:pPr>
          </w:p>
        </w:tc>
        <w:tc>
          <w:tcPr>
            <w:tcW w:w="2280" w:type="dxa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jc w:val="center"/>
            </w:pPr>
            <w:r>
              <w:rPr>
                <w:b/>
                <w:sz w:val="22"/>
                <w:szCs w:val="22"/>
              </w:rPr>
              <w:t>Methods</w:t>
            </w:r>
          </w:p>
          <w:p w:rsidR="0027294D" w:rsidRDefault="0027294D">
            <w:pPr>
              <w:tabs>
                <w:tab w:val="left" w:pos="1980"/>
              </w:tabs>
              <w:jc w:val="center"/>
            </w:pP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Methods with limited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(1 – 2)</w:t>
            </w:r>
          </w:p>
        </w:tc>
        <w:tc>
          <w:tcPr>
            <w:tcW w:w="2706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Methods with some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(3)</w:t>
            </w: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Methods with considerable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(4)</w:t>
            </w:r>
          </w:p>
        </w:tc>
        <w:tc>
          <w:tcPr>
            <w:tcW w:w="2907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appropriate use of Methods with a high degree of complexity.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(5)</w:t>
            </w:r>
          </w:p>
        </w:tc>
      </w:tr>
      <w:tr w:rsidR="0027294D">
        <w:trPr>
          <w:trHeight w:val="700"/>
        </w:trPr>
        <w:tc>
          <w:tcPr>
            <w:tcW w:w="869" w:type="dxa"/>
            <w:vMerge/>
            <w:shd w:val="clear" w:color="auto" w:fill="E0E0E0"/>
            <w:vAlign w:val="center"/>
          </w:tcPr>
          <w:p w:rsidR="0027294D" w:rsidRDefault="0027294D">
            <w:pPr>
              <w:tabs>
                <w:tab w:val="left" w:pos="1980"/>
              </w:tabs>
              <w:ind w:left="113" w:right="113"/>
            </w:pPr>
          </w:p>
        </w:tc>
        <w:tc>
          <w:tcPr>
            <w:tcW w:w="2280" w:type="dxa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jc w:val="center"/>
            </w:pPr>
            <w:r>
              <w:rPr>
                <w:b/>
                <w:sz w:val="22"/>
                <w:szCs w:val="22"/>
              </w:rPr>
              <w:t>File I/O</w:t>
            </w: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Use of File I/O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(1-2)</w:t>
            </w:r>
          </w:p>
        </w:tc>
        <w:tc>
          <w:tcPr>
            <w:tcW w:w="2706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</w:t>
            </w:r>
            <w:r>
              <w:t xml:space="preserve"> </w:t>
            </w:r>
            <w:r>
              <w:rPr>
                <w:sz w:val="18"/>
                <w:szCs w:val="18"/>
              </w:rPr>
              <w:t>File I/O with some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(3)</w:t>
            </w: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File I/O with considerable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(4)</w:t>
            </w:r>
          </w:p>
        </w:tc>
        <w:tc>
          <w:tcPr>
            <w:tcW w:w="2907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</w:t>
            </w:r>
            <w:r>
              <w:t xml:space="preserve"> </w:t>
            </w:r>
            <w:r>
              <w:rPr>
                <w:sz w:val="18"/>
                <w:szCs w:val="18"/>
              </w:rPr>
              <w:t>File I/O with a high degree of complexity.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(5)</w:t>
            </w:r>
          </w:p>
        </w:tc>
      </w:tr>
      <w:tr w:rsidR="0027294D">
        <w:trPr>
          <w:trHeight w:val="700"/>
        </w:trPr>
        <w:tc>
          <w:tcPr>
            <w:tcW w:w="869" w:type="dxa"/>
            <w:vMerge/>
            <w:shd w:val="clear" w:color="auto" w:fill="E0E0E0"/>
            <w:vAlign w:val="center"/>
          </w:tcPr>
          <w:p w:rsidR="0027294D" w:rsidRDefault="0027294D">
            <w:pPr>
              <w:tabs>
                <w:tab w:val="left" w:pos="1980"/>
              </w:tabs>
              <w:ind w:left="113" w:right="113"/>
            </w:pPr>
          </w:p>
        </w:tc>
        <w:tc>
          <w:tcPr>
            <w:tcW w:w="2280" w:type="dxa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jc w:val="center"/>
            </w:pPr>
            <w:r>
              <w:rPr>
                <w:b/>
                <w:sz w:val="22"/>
                <w:szCs w:val="22"/>
              </w:rPr>
              <w:t>Graphics/</w:t>
            </w:r>
            <w:r>
              <w:rPr>
                <w:b/>
                <w:sz w:val="22"/>
                <w:szCs w:val="22"/>
              </w:rPr>
              <w:br/>
              <w:t>User Interface</w:t>
            </w: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UI with limited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(1)</w:t>
            </w:r>
          </w:p>
        </w:tc>
        <w:tc>
          <w:tcPr>
            <w:tcW w:w="2706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UI with some effectiveness.</w:t>
            </w:r>
          </w:p>
          <w:p w:rsidR="0027294D" w:rsidRDefault="0027294D">
            <w:pPr>
              <w:tabs>
                <w:tab w:val="left" w:pos="1980"/>
              </w:tabs>
            </w:pP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(2)</w:t>
            </w:r>
          </w:p>
        </w:tc>
        <w:tc>
          <w:tcPr>
            <w:tcW w:w="2760" w:type="dxa"/>
          </w:tcPr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Applies UI with considerable effectiveness.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18"/>
                <w:szCs w:val="18"/>
              </w:rPr>
              <w:t>(3)</w:t>
            </w:r>
          </w:p>
        </w:tc>
        <w:tc>
          <w:tcPr>
            <w:tcW w:w="2907" w:type="dxa"/>
          </w:tcPr>
          <w:p w:rsidR="0027294D" w:rsidRDefault="0027294D">
            <w:pPr>
              <w:tabs>
                <w:tab w:val="left" w:pos="1980"/>
              </w:tabs>
            </w:pPr>
          </w:p>
        </w:tc>
      </w:tr>
      <w:tr w:rsidR="0027294D">
        <w:trPr>
          <w:trHeight w:val="1560"/>
        </w:trPr>
        <w:tc>
          <w:tcPr>
            <w:tcW w:w="869" w:type="dxa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ind w:left="113" w:right="113"/>
              <w:jc w:val="center"/>
            </w:pPr>
            <w:r>
              <w:rPr>
                <w:b/>
                <w:sz w:val="18"/>
                <w:szCs w:val="18"/>
              </w:rPr>
              <w:t>Comments</w:t>
            </w:r>
          </w:p>
          <w:p w:rsidR="0027294D" w:rsidRDefault="00363D12">
            <w:pPr>
              <w:tabs>
                <w:tab w:val="left" w:pos="1980"/>
              </w:tabs>
              <w:ind w:left="113" w:right="113"/>
              <w:jc w:val="center"/>
            </w:pPr>
            <w:r>
              <w:rPr>
                <w:b/>
                <w:sz w:val="18"/>
                <w:szCs w:val="18"/>
              </w:rPr>
              <w:t>(communication)</w:t>
            </w:r>
          </w:p>
        </w:tc>
        <w:tc>
          <w:tcPr>
            <w:tcW w:w="2280" w:type="dxa"/>
          </w:tcPr>
          <w:p w:rsidR="0027294D" w:rsidRDefault="00363D12">
            <w:r>
              <w:rPr>
                <w:sz w:val="20"/>
                <w:szCs w:val="20"/>
              </w:rPr>
              <w:t>-Needs more commenting!</w:t>
            </w:r>
          </w:p>
          <w:p w:rsidR="0027294D" w:rsidRDefault="0027294D"/>
          <w:p w:rsidR="0027294D" w:rsidRDefault="0027294D"/>
          <w:p w:rsidR="0027294D" w:rsidRDefault="00363D12">
            <w:r>
              <w:rPr>
                <w:sz w:val="20"/>
                <w:szCs w:val="20"/>
              </w:rPr>
              <w:t>(1 - 2 - 3 - 4 - 5)</w:t>
            </w:r>
          </w:p>
        </w:tc>
        <w:tc>
          <w:tcPr>
            <w:tcW w:w="2760" w:type="dxa"/>
          </w:tcPr>
          <w:p w:rsidR="0027294D" w:rsidRDefault="00363D12">
            <w:r>
              <w:rPr>
                <w:sz w:val="20"/>
                <w:szCs w:val="20"/>
              </w:rPr>
              <w:t>-Some lines of Java code are commented</w:t>
            </w:r>
          </w:p>
          <w:p w:rsidR="0027294D" w:rsidRDefault="0027294D"/>
          <w:p w:rsidR="0027294D" w:rsidRDefault="00363D12">
            <w:r>
              <w:rPr>
                <w:sz w:val="20"/>
                <w:szCs w:val="20"/>
              </w:rPr>
              <w:t>(6 )</w:t>
            </w:r>
          </w:p>
        </w:tc>
        <w:tc>
          <w:tcPr>
            <w:tcW w:w="2706" w:type="dxa"/>
          </w:tcPr>
          <w:p w:rsidR="0027294D" w:rsidRDefault="00363D12">
            <w:r>
              <w:rPr>
                <w:sz w:val="20"/>
                <w:szCs w:val="20"/>
              </w:rPr>
              <w:t>-Most lines of Java code are fully commented with detail</w:t>
            </w:r>
          </w:p>
          <w:p w:rsidR="0027294D" w:rsidRDefault="0027294D"/>
          <w:p w:rsidR="0027294D" w:rsidRDefault="00363D12">
            <w:r>
              <w:rPr>
                <w:sz w:val="20"/>
                <w:szCs w:val="20"/>
              </w:rPr>
              <w:t>(7)</w:t>
            </w:r>
          </w:p>
        </w:tc>
        <w:tc>
          <w:tcPr>
            <w:tcW w:w="2760" w:type="dxa"/>
          </w:tcPr>
          <w:p w:rsidR="0027294D" w:rsidRDefault="00363D12">
            <w:r>
              <w:rPr>
                <w:sz w:val="20"/>
                <w:szCs w:val="20"/>
              </w:rPr>
              <w:t>-All lines of Java code are fully commented with detail</w:t>
            </w:r>
          </w:p>
          <w:p w:rsidR="0027294D" w:rsidRDefault="0027294D"/>
          <w:p w:rsidR="0027294D" w:rsidRDefault="00363D12">
            <w:r>
              <w:rPr>
                <w:sz w:val="20"/>
                <w:szCs w:val="20"/>
              </w:rPr>
              <w:t>(8 - 9)</w:t>
            </w:r>
          </w:p>
        </w:tc>
        <w:tc>
          <w:tcPr>
            <w:tcW w:w="2907" w:type="dxa"/>
          </w:tcPr>
          <w:p w:rsidR="0027294D" w:rsidRDefault="00363D12">
            <w:r>
              <w:rPr>
                <w:sz w:val="20"/>
                <w:szCs w:val="20"/>
              </w:rPr>
              <w:t>-All lines of Java code are fully commented with a high degree of detail</w:t>
            </w:r>
          </w:p>
          <w:p w:rsidR="0027294D" w:rsidRDefault="00363D12">
            <w:pPr>
              <w:tabs>
                <w:tab w:val="left" w:pos="1980"/>
              </w:tabs>
            </w:pPr>
            <w:r>
              <w:rPr>
                <w:sz w:val="20"/>
                <w:szCs w:val="20"/>
              </w:rPr>
              <w:t>(10)</w:t>
            </w:r>
          </w:p>
        </w:tc>
      </w:tr>
      <w:tr w:rsidR="0027294D">
        <w:trPr>
          <w:trHeight w:val="3020"/>
        </w:trPr>
        <w:tc>
          <w:tcPr>
            <w:tcW w:w="14282" w:type="dxa"/>
            <w:gridSpan w:val="6"/>
            <w:shd w:val="clear" w:color="auto" w:fill="E0E0E0"/>
            <w:vAlign w:val="center"/>
          </w:tcPr>
          <w:p w:rsidR="0027294D" w:rsidRDefault="00363D12">
            <w:pPr>
              <w:tabs>
                <w:tab w:val="left" w:pos="1980"/>
              </w:tabs>
              <w:ind w:left="720"/>
            </w:pPr>
            <w:r>
              <w:rPr>
                <w:sz w:val="20"/>
                <w:szCs w:val="20"/>
              </w:rPr>
              <w:lastRenderedPageBreak/>
              <w:t xml:space="preserve">Knowledge and Understanding </w:t>
            </w:r>
            <w:r>
              <w:rPr>
                <w:sz w:val="20"/>
                <w:szCs w:val="20"/>
              </w:rPr>
              <w:tab/>
              <w:t xml:space="preserve">(20%):  _____ </w:t>
            </w:r>
          </w:p>
          <w:p w:rsidR="0027294D" w:rsidRDefault="00363D12">
            <w:pPr>
              <w:numPr>
                <w:ilvl w:val="0"/>
                <w:numId w:val="6"/>
              </w:numPr>
              <w:tabs>
                <w:tab w:val="left" w:pos="1980"/>
              </w:tabs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ab/>
              <w:t>/3]  Program Description</w:t>
            </w:r>
          </w:p>
          <w:p w:rsidR="0027294D" w:rsidRDefault="00363D12">
            <w:pPr>
              <w:numPr>
                <w:ilvl w:val="0"/>
                <w:numId w:val="6"/>
              </w:numPr>
              <w:tabs>
                <w:tab w:val="left" w:pos="1980"/>
              </w:tabs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ab/>
              <w:t>/10] Description of Programming Concepts</w:t>
            </w:r>
          </w:p>
          <w:p w:rsidR="0027294D" w:rsidRDefault="00363D12">
            <w:pPr>
              <w:tabs>
                <w:tab w:val="left" w:pos="1980"/>
              </w:tabs>
              <w:ind w:left="720"/>
            </w:pPr>
            <w:r>
              <w:rPr>
                <w:sz w:val="20"/>
                <w:szCs w:val="20"/>
              </w:rPr>
              <w:t xml:space="preserve">Thinking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(25%):  _____ </w:t>
            </w:r>
          </w:p>
          <w:p w:rsidR="0027294D" w:rsidRDefault="00363D12">
            <w:pPr>
              <w:numPr>
                <w:ilvl w:val="0"/>
                <w:numId w:val="7"/>
              </w:numPr>
              <w:tabs>
                <w:tab w:val="left" w:pos="1980"/>
              </w:tabs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ab/>
              <w:t>/5] IPO</w:t>
            </w:r>
          </w:p>
          <w:p w:rsidR="0027294D" w:rsidRDefault="00363D12">
            <w:pPr>
              <w:numPr>
                <w:ilvl w:val="0"/>
                <w:numId w:val="7"/>
              </w:numPr>
              <w:tabs>
                <w:tab w:val="left" w:pos="1980"/>
              </w:tabs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ab/>
              <w:t>/10] Pseudo-Code</w:t>
            </w:r>
          </w:p>
          <w:p w:rsidR="0027294D" w:rsidRDefault="00363D12">
            <w:pPr>
              <w:tabs>
                <w:tab w:val="left" w:pos="1980"/>
              </w:tabs>
              <w:ind w:left="720"/>
            </w:pPr>
            <w:r>
              <w:rPr>
                <w:sz w:val="20"/>
                <w:szCs w:val="20"/>
              </w:rPr>
              <w:t xml:space="preserve">Communication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(15%):  _____ </w:t>
            </w:r>
          </w:p>
          <w:p w:rsidR="0027294D" w:rsidRDefault="00363D12">
            <w:pPr>
              <w:numPr>
                <w:ilvl w:val="0"/>
                <w:numId w:val="8"/>
              </w:numPr>
              <w:tabs>
                <w:tab w:val="left" w:pos="1980"/>
              </w:tabs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ab/>
              <w:t>/10]  Flowchart</w:t>
            </w:r>
          </w:p>
          <w:p w:rsidR="0027294D" w:rsidRDefault="00363D12">
            <w:pPr>
              <w:numPr>
                <w:ilvl w:val="0"/>
                <w:numId w:val="8"/>
              </w:numPr>
              <w:tabs>
                <w:tab w:val="left" w:pos="1980"/>
              </w:tabs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ab/>
              <w:t>/10] Commenting</w:t>
            </w:r>
          </w:p>
          <w:p w:rsidR="0027294D" w:rsidRDefault="00363D12">
            <w:pPr>
              <w:tabs>
                <w:tab w:val="left" w:pos="1980"/>
              </w:tabs>
              <w:ind w:left="720"/>
            </w:pPr>
            <w:r>
              <w:rPr>
                <w:sz w:val="20"/>
                <w:szCs w:val="20"/>
              </w:rPr>
              <w:t xml:space="preserve">Application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(40%):  _____</w:t>
            </w:r>
          </w:p>
          <w:p w:rsidR="0027294D" w:rsidRDefault="00363D12">
            <w:pPr>
              <w:numPr>
                <w:ilvl w:val="0"/>
                <w:numId w:val="9"/>
              </w:numPr>
              <w:tabs>
                <w:tab w:val="left" w:pos="1980"/>
              </w:tabs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ab/>
              <w:t>/33] Programming</w:t>
            </w:r>
          </w:p>
          <w:p w:rsidR="0027294D" w:rsidRDefault="0027294D">
            <w:pPr>
              <w:tabs>
                <w:tab w:val="left" w:pos="1980"/>
              </w:tabs>
              <w:ind w:left="1440"/>
            </w:pPr>
          </w:p>
        </w:tc>
      </w:tr>
    </w:tbl>
    <w:p w:rsidR="0027294D" w:rsidRDefault="00363D12">
      <w:r>
        <w:rPr>
          <w:b/>
          <w:sz w:val="28"/>
          <w:szCs w:val="28"/>
        </w:rPr>
        <w:t>Part 2</w:t>
      </w:r>
    </w:p>
    <w:sectPr w:rsidR="0027294D">
      <w:headerReference w:type="default" r:id="rId11"/>
      <w:footerReference w:type="default" r:id="rId12"/>
      <w:pgSz w:w="15840" w:h="12240"/>
      <w:pgMar w:top="567" w:right="567" w:bottom="851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D12" w:rsidRDefault="00363D12">
      <w:r>
        <w:separator/>
      </w:r>
    </w:p>
  </w:endnote>
  <w:endnote w:type="continuationSeparator" w:id="0">
    <w:p w:rsidR="00363D12" w:rsidRDefault="0036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va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4D" w:rsidRDefault="0027294D">
    <w:pPr>
      <w:tabs>
        <w:tab w:val="center" w:pos="4320"/>
        <w:tab w:val="right" w:pos="8640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D12" w:rsidRDefault="00363D12">
      <w:r>
        <w:separator/>
      </w:r>
    </w:p>
  </w:footnote>
  <w:footnote w:type="continuationSeparator" w:id="0">
    <w:p w:rsidR="00363D12" w:rsidRDefault="00363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94D" w:rsidRDefault="00363D12">
    <w:pPr>
      <w:tabs>
        <w:tab w:val="center" w:pos="4320"/>
        <w:tab w:val="right" w:pos="8640"/>
      </w:tabs>
      <w:spacing w:before="709"/>
    </w:pPr>
    <w:r>
      <w:t>ICS3U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5B6"/>
    <w:multiLevelType w:val="multilevel"/>
    <w:tmpl w:val="016261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3FB2940"/>
    <w:multiLevelType w:val="multilevel"/>
    <w:tmpl w:val="738653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C3F71BC"/>
    <w:multiLevelType w:val="multilevel"/>
    <w:tmpl w:val="18140A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3707236"/>
    <w:multiLevelType w:val="multilevel"/>
    <w:tmpl w:val="AC04B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numFmt w:val="bullet"/>
      <w:lvlText w:val="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509D5F00"/>
    <w:multiLevelType w:val="multilevel"/>
    <w:tmpl w:val="806E684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5">
    <w:nsid w:val="5BAF11FC"/>
    <w:multiLevelType w:val="multilevel"/>
    <w:tmpl w:val="42AABEC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6">
    <w:nsid w:val="698F551B"/>
    <w:multiLevelType w:val="multilevel"/>
    <w:tmpl w:val="44B68054"/>
    <w:lvl w:ilvl="0">
      <w:numFmt w:val="bullet"/>
      <w:lvlText w:val="•"/>
      <w:lvlJc w:val="left"/>
      <w:pPr>
        <w:ind w:left="270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7">
    <w:nsid w:val="770F4E84"/>
    <w:multiLevelType w:val="multilevel"/>
    <w:tmpl w:val="A1BE853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8">
    <w:nsid w:val="7D033672"/>
    <w:multiLevelType w:val="multilevel"/>
    <w:tmpl w:val="F49A50B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294D"/>
    <w:rsid w:val="0027294D"/>
    <w:rsid w:val="00363D12"/>
    <w:rsid w:val="00977BB6"/>
    <w:rsid w:val="00B1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9" w:type="dxa"/>
        <w:right w:w="29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9" w:type="dxa"/>
        <w:right w:w="29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29" w:type="dxa"/>
        <w:right w:w="29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9" w:type="dxa"/>
        <w:right w:w="29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9" w:type="dxa"/>
        <w:right w:w="29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29" w:type="dxa"/>
        <w:right w:w="2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f.edu/~broggio/cop2221/2221pseu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unf.edu/~broggio/cop2221/2221pseu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f.edu/~broggio/cop2221/2221pseu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Navabi, Simin</dc:creator>
  <cp:lastModifiedBy>Chandan, Kunal</cp:lastModifiedBy>
  <cp:revision>3</cp:revision>
  <dcterms:created xsi:type="dcterms:W3CDTF">2016-05-24T14:10:00Z</dcterms:created>
  <dcterms:modified xsi:type="dcterms:W3CDTF">2016-05-24T15:21:00Z</dcterms:modified>
</cp:coreProperties>
</file>