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ody>
    <w:tbl>
      <w:tblPr>
        <w:tblStyle w:val="divdocumentdivPARAGRAPHNAME"/>
        <w:tblW w:w="0" w:type="auto"/>
        <w:tblCellSpacing w:w="0" w:type="dxa"/>
        <w:tblLayout w:type="fixed"/>
        <w:tblCellMar>
          <w:top w:w="0" w:type="dxa"/>
          <w:left w:w="0" w:type="dxa"/>
          <w:bottom w:w="0" w:type="dxa"/>
          <w:right w:w="0" w:type="dxa"/>
        </w:tblCellMar>
        <w:tblLook w:val="05E0"/>
      </w:tblPr>
      <w:tblGrid>
        <w:gridCol w:w="3140"/>
        <w:gridCol w:w="78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140" w:type="dxa"/>
            <w:noWrap w:val="0"/>
            <w:tcMar>
              <w:top w:w="0" w:type="dxa"/>
              <w:left w:w="0" w:type="dxa"/>
              <w:bottom w:w="0" w:type="dxa"/>
              <w:right w:w="0" w:type="dxa"/>
            </w:tcMar>
            <w:vAlign w:val="top"/>
            <w:hideMark/>
          </w:tcPr>
          <w:p>
            <w:pPr>
              <w:rPr>
                <w:rFonts w:ascii="Arial" w:eastAsia="Arial" w:hAnsi="Arial" w:cs="Arial"/>
                <w:color w:val="231F20"/>
                <w:sz w:val="22"/>
                <w:szCs w:val="22"/>
                <w:bdr w:val="none" w:sz="0" w:space="0" w:color="auto"/>
                <w:vertAlign w:val="baseline"/>
              </w:rPr>
            </w:pPr>
            <w:r>
              <w:rPr>
                <w:rStyle w:val="monogram"/>
                <w:rFonts w:ascii="Arial" w:eastAsia="Arial" w:hAnsi="Arial" w:cs="Arial"/>
                <w:strike w:val="0"/>
                <w:color w:val="231F20"/>
                <w:sz w:val="22"/>
                <w:szCs w:val="22"/>
                <w:u w:val="none"/>
                <w:bdr w:val="none" w:sz="0" w:space="0" w:color="auto"/>
                <w:vertAlign w:val="baseline"/>
              </w:rPr>
              <w:drawing>
                <wp:anchor simplePos="0" relativeHeight="251658240" behindDoc="0" locked="0" layoutInCell="1" allowOverlap="1">
                  <wp:simplePos x="0" y="0"/>
                  <wp:positionH relativeFrom="column">
                    <wp:posOffset>903050</wp:posOffset>
                  </wp:positionH>
                  <wp:positionV relativeFrom="paragraph">
                    <wp:posOffset>152400</wp:posOffset>
                  </wp:positionV>
                  <wp:extent cx="684450" cy="683438"/>
                  <wp:wrapNone/>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98748" name=""/>
                          <pic:cNvPicPr>
                            <a:picLocks noChangeAspect="1"/>
                          </pic:cNvPicPr>
                        </pic:nvPicPr>
                        <pic:blipFill>
                          <a:blip xmlns:r="http://schemas.openxmlformats.org/officeDocument/2006/relationships" r:embed="rId4"/>
                          <a:stretch>
                            <a:fillRect/>
                          </a:stretch>
                        </pic:blipFill>
                        <pic:spPr>
                          <a:xfrm>
                            <a:off x="0" y="0"/>
                            <a:ext cx="684450" cy="683438"/>
                          </a:xfrm>
                          <a:prstGeom prst="rect">
                            <a:avLst/>
                          </a:prstGeom>
                        </pic:spPr>
                      </pic:pic>
                    </a:graphicData>
                  </a:graphic>
                </wp:anchor>
              </w:drawing>
            </w:r>
          </w:p>
        </w:tc>
        <w:tc>
          <w:tcPr>
            <w:tcW w:w="7820" w:type="dxa"/>
            <w:noWrap w:val="0"/>
            <w:tcMar>
              <w:top w:w="0" w:type="dxa"/>
              <w:left w:w="0" w:type="dxa"/>
              <w:bottom w:w="300" w:type="dxa"/>
              <w:right w:w="0" w:type="dxa"/>
            </w:tcMar>
            <w:vAlign w:val="top"/>
            <w:hideMark/>
          </w:tcPr>
          <w:p>
            <w:pPr>
              <w:pStyle w:val="divParagraph"/>
              <w:pBdr>
                <w:top w:val="none" w:sz="0" w:space="0" w:color="auto"/>
                <w:left w:val="none" w:sz="0" w:space="0" w:color="auto"/>
                <w:bottom w:val="none" w:sz="0" w:space="0" w:color="auto"/>
                <w:right w:val="none" w:sz="0" w:space="0" w:color="auto"/>
              </w:pBdr>
              <w:spacing w:before="0" w:after="0" w:line="880" w:lineRule="atLeast"/>
              <w:ind w:left="0" w:right="0"/>
              <w:rPr>
                <w:rStyle w:val="divname"/>
                <w:rFonts w:ascii="Arial" w:eastAsia="Arial" w:hAnsi="Arial" w:cs="Arial"/>
                <w:bdr w:val="none" w:sz="0" w:space="0" w:color="auto"/>
                <w:vertAlign w:val="baseline"/>
              </w:rPr>
            </w:pPr>
            <w:r>
              <w:rPr>
                <w:rStyle w:val="span"/>
                <w:rFonts w:ascii="Arial" w:eastAsia="Arial" w:hAnsi="Arial" w:cs="Arial"/>
                <w:color w:val="0187DE"/>
                <w:sz w:val="68"/>
                <w:szCs w:val="68"/>
              </w:rPr>
              <w:t>Kunal</w:t>
            </w:r>
            <w:r>
              <w:rPr>
                <w:rStyle w:val="divname"/>
                <w:rFonts w:ascii="Arial" w:eastAsia="Arial" w:hAnsi="Arial" w:cs="Arial"/>
                <w:bdr w:val="none" w:sz="0" w:space="0" w:color="auto"/>
                <w:vertAlign w:val="baseline"/>
              </w:rPr>
              <w:t xml:space="preserve"> </w:t>
            </w:r>
            <w:r>
              <w:rPr>
                <w:rStyle w:val="span"/>
                <w:rFonts w:ascii="Arial" w:eastAsia="Arial" w:hAnsi="Arial" w:cs="Arial"/>
                <w:color w:val="0187DE"/>
                <w:sz w:val="68"/>
                <w:szCs w:val="68"/>
              </w:rPr>
              <w:t>Das</w:t>
            </w:r>
          </w:p>
          <w:tbl>
            <w:tblPr>
              <w:tblStyle w:val="divdocumenticonstable"/>
              <w:tblpPr w:leftFromText="180" w:rightFromText="180" w:vertAnchor="text" w:tblpY="1"/>
              <w:tblOverlap w:val="never"/>
              <w:tblCellSpacing w:w="0" w:type="dxa"/>
              <w:tblLayout w:type="fixed"/>
              <w:tblCellMar>
                <w:top w:w="0" w:type="dxa"/>
                <w:left w:w="0" w:type="dxa"/>
                <w:bottom w:w="0" w:type="dxa"/>
                <w:right w:w="0" w:type="dxa"/>
              </w:tblCellMar>
              <w:tblLook w:val="05E0"/>
            </w:tblPr>
            <w:tblGrid>
              <w:gridCol w:w="280"/>
              <w:gridCol w:w="5476"/>
            </w:tblGrid>
            <w:tr>
              <w:tblPrEx>
                <w:tblCellSpacing w:w="0" w:type="dxa"/>
                <w:tblLayout w:type="fixed"/>
                <w:tblCellMar>
                  <w:top w:w="0" w:type="dxa"/>
                  <w:left w:w="0" w:type="dxa"/>
                  <w:bottom w:w="0" w:type="dxa"/>
                  <w:right w:w="0" w:type="dxa"/>
                </w:tblCellMar>
                <w:tblLook w:val="05E0"/>
              </w:tblPrEx>
              <w:trPr>
                <w:trHeight w:val="320"/>
                <w:tblCellSpacing w:w="0" w:type="dxa"/>
              </w:trPr>
              <w:tc>
                <w:tcPr>
                  <w:tcMar>
                    <w:top w:w="0" w:type="dxa"/>
                    <w:left w:w="0" w:type="dxa"/>
                    <w:bottom w:w="0" w:type="dxa"/>
                    <w:right w:w="100" w:type="dxa"/>
                  </w:tcMar>
                  <w:vAlign w:val="top"/>
                  <w:hideMark/>
                </w:tcPr>
                <w:p>
                  <w:pPr>
                    <w:rPr>
                      <w:rStyle w:val="div"/>
                      <w:rFonts w:ascii="Arial" w:eastAsia="Arial" w:hAnsi="Arial" w:cs="Arial"/>
                      <w:color w:val="231F20"/>
                      <w:sz w:val="22"/>
                      <w:szCs w:val="22"/>
                      <w:bdr w:val="none" w:sz="0" w:space="0" w:color="auto"/>
                      <w:vertAlign w:val="baseline"/>
                    </w:rPr>
                  </w:pPr>
                  <w:r>
                    <w:rPr>
                      <w:rStyle w:val="divdocumenticonstableiconPlaceL"/>
                      <w:rFonts w:ascii="Arial" w:eastAsia="Arial" w:hAnsi="Arial" w:cs="Arial"/>
                      <w:strike w:val="0"/>
                      <w:color w:val="231F20"/>
                      <w:sz w:val="22"/>
                      <w:szCs w:val="22"/>
                      <w:u w:val="none"/>
                      <w:bdr w:val="none" w:sz="0" w:space="0" w:color="auto"/>
                    </w:rPr>
                    <w:drawing>
                      <wp:inline>
                        <wp:extent cx="114300" cy="15240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72405" name=""/>
                                <pic:cNvPicPr>
                                  <a:picLocks noChangeAspect="1"/>
                                </pic:cNvPicPr>
                              </pic:nvPicPr>
                              <pic:blipFill>
                                <a:blip xmlns:r="http://schemas.openxmlformats.org/officeDocument/2006/relationships" r:embed="rId5"/>
                                <a:stretch>
                                  <a:fillRect/>
                                </a:stretch>
                              </pic:blipFill>
                              <pic:spPr>
                                <a:xfrm>
                                  <a:off x="0" y="0"/>
                                  <a:ext cx="114300" cy="152400"/>
                                </a:xfrm>
                                <a:prstGeom prst="rect">
                                  <a:avLst/>
                                </a:prstGeom>
                              </pic:spPr>
                            </pic:pic>
                          </a:graphicData>
                        </a:graphic>
                      </wp:inline>
                    </w:drawing>
                  </w:r>
                </w:p>
              </w:tc>
              <w:tc>
                <w:tcPr>
                  <w:tcMar>
                    <w:top w:w="0" w:type="dxa"/>
                    <w:left w:w="0" w:type="dxa"/>
                    <w:bottom w:w="0" w:type="dxa"/>
                    <w:right w:w="0" w:type="dxa"/>
                  </w:tcMar>
                  <w:vAlign w:val="top"/>
                  <w:hideMark/>
                </w:tcPr>
                <w:p>
                  <w:pPr>
                    <w:rPr>
                      <w:rStyle w:val="divdocumenticonstableiconPlaceL"/>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rPr>
                    <w:t>Kolkata, North 24 Parganas</w:t>
                  </w:r>
                  <w:r>
                    <w:rPr>
                      <w:rStyle w:val="span"/>
                      <w:rFonts w:ascii="Arial" w:eastAsia="Arial" w:hAnsi="Arial" w:cs="Arial"/>
                      <w:color w:val="231F20"/>
                      <w:sz w:val="22"/>
                      <w:szCs w:val="22"/>
                    </w:rPr>
                    <w:t xml:space="preserve">, </w:t>
                  </w:r>
                  <w:r>
                    <w:rPr>
                      <w:rStyle w:val="span"/>
                      <w:rFonts w:ascii="Arial" w:eastAsia="Arial" w:hAnsi="Arial" w:cs="Arial"/>
                      <w:color w:val="231F20"/>
                      <w:sz w:val="22"/>
                      <w:szCs w:val="22"/>
                    </w:rPr>
                    <w:t>West Bengal, India</w:t>
                  </w:r>
                  <w:r>
                    <w:rPr>
                      <w:rStyle w:val="span"/>
                      <w:rFonts w:ascii="Arial" w:eastAsia="Arial" w:hAnsi="Arial" w:cs="Arial"/>
                      <w:color w:val="231F20"/>
                      <w:sz w:val="22"/>
                      <w:szCs w:val="22"/>
                    </w:rPr>
                    <w:t xml:space="preserve"> </w:t>
                  </w:r>
                  <w:r>
                    <w:rPr>
                      <w:rStyle w:val="span"/>
                      <w:rFonts w:ascii="Arial" w:eastAsia="Arial" w:hAnsi="Arial" w:cs="Arial"/>
                      <w:color w:val="231F20"/>
                      <w:sz w:val="22"/>
                      <w:szCs w:val="22"/>
                    </w:rPr>
                    <w:t>700036</w:t>
                  </w:r>
                </w:p>
              </w:tc>
            </w:tr>
          </w:tbl>
          <w:p>
            <w:pPr>
              <w:spacing w:before="0"/>
              <w:rPr>
                <w:vanish/>
              </w:rPr>
            </w:pPr>
          </w:p>
          <w:tbl>
            <w:tblPr>
              <w:tblStyle w:val="divdocumenticonstable"/>
              <w:tblpPr w:leftFromText="180" w:rightFromText="180" w:vertAnchor="text" w:tblpY="1"/>
              <w:tblOverlap w:val="never"/>
              <w:tblCellSpacing w:w="0" w:type="dxa"/>
              <w:tblLayout w:type="fixed"/>
              <w:tblCellMar>
                <w:top w:w="0" w:type="dxa"/>
                <w:left w:w="0" w:type="dxa"/>
                <w:bottom w:w="0" w:type="dxa"/>
                <w:right w:w="0" w:type="dxa"/>
              </w:tblCellMar>
              <w:tblLook w:val="05E0"/>
            </w:tblPr>
            <w:tblGrid>
              <w:gridCol w:w="322"/>
              <w:gridCol w:w="1354"/>
            </w:tblGrid>
            <w:tr>
              <w:tblPrEx>
                <w:tblCellSpacing w:w="0" w:type="dxa"/>
                <w:tblLayout w:type="fixed"/>
                <w:tblCellMar>
                  <w:top w:w="0" w:type="dxa"/>
                  <w:left w:w="0" w:type="dxa"/>
                  <w:bottom w:w="0" w:type="dxa"/>
                  <w:right w:w="0" w:type="dxa"/>
                </w:tblCellMar>
                <w:tblLook w:val="05E0"/>
              </w:tblPrEx>
              <w:trPr>
                <w:trHeight w:val="320"/>
                <w:tblCellSpacing w:w="0" w:type="dxa"/>
              </w:trPr>
              <w:tc>
                <w:tcPr>
                  <w:tcMar>
                    <w:top w:w="0" w:type="dxa"/>
                    <w:left w:w="0" w:type="dxa"/>
                    <w:bottom w:w="0" w:type="dxa"/>
                    <w:right w:w="100" w:type="dxa"/>
                  </w:tcMar>
                  <w:vAlign w:val="top"/>
                  <w:hideMark/>
                </w:tcPr>
                <w:p>
                  <w:pPr>
                    <w:rPr>
                      <w:rStyle w:val="div"/>
                      <w:rFonts w:ascii="Arial" w:eastAsia="Arial" w:hAnsi="Arial" w:cs="Arial"/>
                      <w:color w:val="231F20"/>
                      <w:sz w:val="22"/>
                      <w:szCs w:val="22"/>
                      <w:bdr w:val="none" w:sz="0" w:space="0" w:color="auto"/>
                      <w:vertAlign w:val="baseline"/>
                    </w:rPr>
                  </w:pPr>
                  <w:r>
                    <w:rPr>
                      <w:rStyle w:val="divdocumenticonstableiconPlaceL"/>
                      <w:rFonts w:ascii="Arial" w:eastAsia="Arial" w:hAnsi="Arial" w:cs="Arial"/>
                      <w:strike w:val="0"/>
                      <w:color w:val="231F20"/>
                      <w:sz w:val="22"/>
                      <w:szCs w:val="22"/>
                      <w:u w:val="none"/>
                      <w:bdr w:val="none" w:sz="0" w:space="0" w:color="auto"/>
                    </w:rPr>
                    <w:drawing>
                      <wp:inline>
                        <wp:extent cx="139700" cy="1397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31760" name=""/>
                                <pic:cNvPicPr>
                                  <a:picLocks noChangeAspect="1"/>
                                </pic:cNvPicPr>
                              </pic:nvPicPr>
                              <pic:blipFill>
                                <a:blip xmlns:r="http://schemas.openxmlformats.org/officeDocument/2006/relationships" r:embed="rId6"/>
                                <a:stretch>
                                  <a:fillRect/>
                                </a:stretch>
                              </pic:blipFill>
                              <pic:spPr>
                                <a:xfrm>
                                  <a:off x="0" y="0"/>
                                  <a:ext cx="139700" cy="139700"/>
                                </a:xfrm>
                                <a:prstGeom prst="rect">
                                  <a:avLst/>
                                </a:prstGeom>
                              </pic:spPr>
                            </pic:pic>
                          </a:graphicData>
                        </a:graphic>
                      </wp:inline>
                    </w:drawing>
                  </w:r>
                </w:p>
              </w:tc>
              <w:tc>
                <w:tcPr>
                  <w:tcMar>
                    <w:top w:w="0" w:type="dxa"/>
                    <w:left w:w="0" w:type="dxa"/>
                    <w:bottom w:w="0" w:type="dxa"/>
                    <w:right w:w="0" w:type="dxa"/>
                  </w:tcMar>
                  <w:vAlign w:val="top"/>
                  <w:hideMark/>
                </w:tcPr>
                <w:p>
                  <w:pPr>
                    <w:rPr>
                      <w:rStyle w:val="divdocumenticonstableiconPlaceL"/>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rPr>
                    <w:t>900 777 5359</w:t>
                  </w:r>
                </w:p>
              </w:tc>
            </w:tr>
          </w:tbl>
          <w:p>
            <w:pPr>
              <w:spacing w:before="0"/>
              <w:rPr>
                <w:vanish/>
              </w:rPr>
            </w:pPr>
          </w:p>
          <w:tbl>
            <w:tblPr>
              <w:tblStyle w:val="divdocumenticonstable"/>
              <w:tblpPr w:leftFromText="180" w:rightFromText="180" w:vertAnchor="text" w:tblpY="1"/>
              <w:tblOverlap w:val="never"/>
              <w:tblCellSpacing w:w="0" w:type="dxa"/>
              <w:tblLayout w:type="fixed"/>
              <w:tblCellMar>
                <w:top w:w="0" w:type="dxa"/>
                <w:left w:w="0" w:type="dxa"/>
                <w:bottom w:w="0" w:type="dxa"/>
                <w:right w:w="0" w:type="dxa"/>
              </w:tblCellMar>
              <w:tblLook w:val="05E0"/>
            </w:tblPr>
            <w:tblGrid>
              <w:gridCol w:w="301"/>
              <w:gridCol w:w="2312"/>
            </w:tblGrid>
            <w:tr>
              <w:tblPrEx>
                <w:tblCellSpacing w:w="0" w:type="dxa"/>
                <w:tblLayout w:type="fixed"/>
                <w:tblCellMar>
                  <w:top w:w="0" w:type="dxa"/>
                  <w:left w:w="0" w:type="dxa"/>
                  <w:bottom w:w="0" w:type="dxa"/>
                  <w:right w:w="0" w:type="dxa"/>
                </w:tblCellMar>
                <w:tblLook w:val="05E0"/>
              </w:tblPrEx>
              <w:trPr>
                <w:trHeight w:val="320"/>
                <w:tblCellSpacing w:w="0" w:type="dxa"/>
              </w:trPr>
              <w:tc>
                <w:tcPr>
                  <w:tcMar>
                    <w:top w:w="0" w:type="dxa"/>
                    <w:left w:w="0" w:type="dxa"/>
                    <w:bottom w:w="0" w:type="dxa"/>
                    <w:right w:w="100" w:type="dxa"/>
                  </w:tcMar>
                  <w:vAlign w:val="top"/>
                  <w:hideMark/>
                </w:tcPr>
                <w:p>
                  <w:pPr>
                    <w:rPr>
                      <w:rStyle w:val="div"/>
                      <w:rFonts w:ascii="Arial" w:eastAsia="Arial" w:hAnsi="Arial" w:cs="Arial"/>
                      <w:color w:val="231F20"/>
                      <w:sz w:val="22"/>
                      <w:szCs w:val="22"/>
                      <w:bdr w:val="none" w:sz="0" w:space="0" w:color="auto"/>
                      <w:vertAlign w:val="baseline"/>
                    </w:rPr>
                  </w:pPr>
                  <w:r>
                    <w:rPr>
                      <w:rStyle w:val="divdocumenticonstableiconPlaceL"/>
                      <w:rFonts w:ascii="Arial" w:eastAsia="Arial" w:hAnsi="Arial" w:cs="Arial"/>
                      <w:strike w:val="0"/>
                      <w:color w:val="231F20"/>
                      <w:sz w:val="22"/>
                      <w:szCs w:val="22"/>
                      <w:u w:val="none"/>
                      <w:bdr w:val="none" w:sz="0" w:space="0" w:color="auto"/>
                    </w:rPr>
                    <w:drawing>
                      <wp:inline>
                        <wp:extent cx="127000" cy="12700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67906" name=""/>
                                <pic:cNvPicPr>
                                  <a:picLocks noChangeAspect="1"/>
                                </pic:cNvPicPr>
                              </pic:nvPicPr>
                              <pic:blipFill>
                                <a:blip xmlns:r="http://schemas.openxmlformats.org/officeDocument/2006/relationships" r:embed="rId7"/>
                                <a:stretch>
                                  <a:fillRect/>
                                </a:stretch>
                              </pic:blipFill>
                              <pic:spPr>
                                <a:xfrm>
                                  <a:off x="0" y="0"/>
                                  <a:ext cx="127000" cy="127000"/>
                                </a:xfrm>
                                <a:prstGeom prst="rect">
                                  <a:avLst/>
                                </a:prstGeom>
                              </pic:spPr>
                            </pic:pic>
                          </a:graphicData>
                        </a:graphic>
                      </wp:inline>
                    </w:drawing>
                  </w:r>
                </w:p>
              </w:tc>
              <w:tc>
                <w:tcPr>
                  <w:tcMar>
                    <w:top w:w="0" w:type="dxa"/>
                    <w:left w:w="0" w:type="dxa"/>
                    <w:bottom w:w="0" w:type="dxa"/>
                    <w:right w:w="0" w:type="dxa"/>
                  </w:tcMar>
                  <w:vAlign w:val="top"/>
                  <w:hideMark/>
                </w:tcPr>
                <w:p>
                  <w:pPr>
                    <w:rPr>
                      <w:rStyle w:val="divdocumenticonstableiconPlaceL"/>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rPr>
                    <w:t>kunaldas926@yahoo.in</w:t>
                  </w:r>
                </w:p>
              </w:tc>
            </w:tr>
          </w:tbl>
          <w:p>
            <w:pPr>
              <w:spacing w:before="0"/>
              <w:rPr>
                <w:rStyle w:val="div"/>
                <w:rFonts w:ascii="Arial" w:eastAsia="Arial" w:hAnsi="Arial" w:cs="Arial"/>
                <w:color w:val="231F20"/>
                <w:sz w:val="22"/>
                <w:szCs w:val="22"/>
                <w:bdr w:val="none" w:sz="0" w:space="0" w:color="auto"/>
                <w:vertAlign w:val="baseline"/>
              </w:rPr>
            </w:pPr>
          </w:p>
        </w:tc>
      </w:tr>
    </w:tbl>
    <w:p>
      <w:pPr>
        <w:rPr>
          <w:vanish/>
        </w:rPr>
      </w:pPr>
    </w:p>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0187DE"/>
                <w:bdr w:val="none" w:sz="0" w:space="0" w:color="auto"/>
                <w:vertAlign w:val="baseline"/>
              </w:rPr>
            </w:pPr>
            <w:r>
              <w:rPr>
                <w:rStyle w:val="divdocumentsectiontwocolsectiondivheading"/>
                <w:rFonts w:ascii="Arial" w:eastAsia="Arial" w:hAnsi="Arial" w:cs="Arial"/>
                <w:b/>
                <w:bCs/>
                <w:caps/>
                <w:color w:val="0187DE"/>
                <w:bdr w:val="none" w:sz="0" w:space="0" w:color="auto"/>
                <w:vertAlign w:val="baseline"/>
              </w:rPr>
              <w:t>Professional Summary</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59264" behindDoc="0" locked="0" layoutInCell="1" allowOverlap="1">
                        <wp:simplePos x="0" y="0"/>
                        <wp:positionH relativeFrom="column">
                          <wp:posOffset>-76200</wp:posOffset>
                        </wp:positionH>
                        <wp:positionV relativeFrom="paragraph">
                          <wp:posOffset>-190500</wp:posOffset>
                        </wp:positionV>
                        <wp:extent cx="142594" cy="398672"/>
                        <wp:wrapNone/>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75195" name=""/>
                                <pic:cNvPicPr>
                                  <a:picLocks noChangeAspect="1"/>
                                </pic:cNvPicPr>
                              </pic:nvPicPr>
                              <pic:blipFill>
                                <a:blip xmlns:r="http://schemas.openxmlformats.org/officeDocument/2006/relationships" r:embed="rId8"/>
                                <a:stretch>
                                  <a:fillRect/>
                                </a:stretch>
                              </pic:blipFill>
                              <pic:spPr>
                                <a:xfrm>
                                  <a:off x="0" y="0"/>
                                  <a:ext cx="142594" cy="398672"/>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Enthusiastic python3 developer, eager to contribute to team success through hard work, attention to detail and excellent organizational skills. Clear understanding of several python frameworks used for data science and artificial intelligence and training in data science. Motivated to learn, grow and excel in industry.</w:t>
                  </w:r>
                </w:p>
              </w:tc>
            </w:tr>
          </w:tbl>
          <w:p>
            <w:pPr>
              <w:rPr>
                <w:rStyle w:val="divdocumentsectiontwocolsectiondivheading"/>
                <w:rFonts w:ascii="Arial" w:eastAsia="Arial" w:hAnsi="Arial" w:cs="Arial"/>
                <w:b/>
                <w:bCs/>
                <w:caps/>
                <w:color w:val="0187DE"/>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0187DE"/>
                <w:bdr w:val="none" w:sz="0" w:space="0" w:color="auto"/>
                <w:vertAlign w:val="baseline"/>
              </w:rPr>
            </w:pPr>
            <w:r>
              <w:rPr>
                <w:rStyle w:val="divdocumentsectiontwocolsectiondivheading"/>
                <w:rFonts w:ascii="Arial" w:eastAsia="Arial" w:hAnsi="Arial" w:cs="Arial"/>
                <w:b/>
                <w:bCs/>
                <w:caps/>
                <w:color w:val="0187DE"/>
                <w:bdr w:val="none" w:sz="0" w:space="0" w:color="auto"/>
                <w:vertAlign w:val="baseline"/>
              </w:rPr>
              <w:t>Work History</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0288" behindDoc="0" locked="0" layoutInCell="1" allowOverlap="1">
                        <wp:simplePos x="0" y="0"/>
                        <wp:positionH relativeFrom="column">
                          <wp:posOffset>-76200</wp:posOffset>
                        </wp:positionH>
                        <wp:positionV relativeFrom="paragraph">
                          <wp:posOffset>63500</wp:posOffset>
                        </wp:positionV>
                        <wp:extent cx="142594" cy="142383"/>
                        <wp:wrapNone/>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96102"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singlecolumnspanpaddedlinenth-child1"/>
                    <w:tabs>
                      <w:tab w:val="right" w:pos="786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jobtitle"/>
                      <w:rFonts w:ascii="Arial" w:eastAsia="Arial" w:hAnsi="Arial" w:cs="Arial"/>
                      <w:sz w:val="22"/>
                      <w:szCs w:val="22"/>
                    </w:rPr>
                    <w:t>Business Analyst Trainee</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bdr w:val="none" w:sz="0" w:space="0" w:color="auto"/>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01/2021</w:t>
                  </w:r>
                  <w:r>
                    <w:rPr>
                      <w:rStyle w:val="span"/>
                      <w:rFonts w:ascii="Arial" w:eastAsia="Arial" w:hAnsi="Arial" w:cs="Arial"/>
                      <w:i/>
                      <w:iCs/>
                      <w:color w:val="231F20"/>
                      <w:sz w:val="22"/>
                      <w:szCs w:val="22"/>
                    </w:rPr>
                    <w:t xml:space="preserve"> to </w:t>
                  </w:r>
                  <w:r>
                    <w:rPr>
                      <w:rStyle w:val="jobdates"/>
                      <w:rFonts w:ascii="Arial" w:eastAsia="Arial" w:hAnsi="Arial" w:cs="Arial"/>
                      <w:i/>
                      <w:iCs/>
                      <w:color w:val="231F20"/>
                      <w:sz w:val="22"/>
                      <w:szCs w:val="22"/>
                    </w:rPr>
                    <w:t>01/2021</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MedTourEasy</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1"/>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During this period I had experienced the hands on working of a Business Analyst Professional and worked under the supervision of project mentor &amp; developed the project entitled “Data Visualizations in Tableau”.</w:t>
                  </w:r>
                </w:p>
              </w:tc>
            </w:tr>
          </w:tbl>
          <w:p>
            <w:pPr>
              <w:rPr>
                <w:vanish/>
              </w:rPr>
            </w:pPr>
          </w:p>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1312" behindDoc="0" locked="0" layoutInCell="1" allowOverlap="1">
                        <wp:simplePos x="0" y="0"/>
                        <wp:positionH relativeFrom="column">
                          <wp:posOffset>-76200</wp:posOffset>
                        </wp:positionH>
                        <wp:positionV relativeFrom="paragraph">
                          <wp:posOffset>63500</wp:posOffset>
                        </wp:positionV>
                        <wp:extent cx="142594" cy="142383"/>
                        <wp:wrapNone/>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64068"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200" w:type="dxa"/>
                    <w:left w:w="0" w:type="dxa"/>
                    <w:bottom w:w="0" w:type="dxa"/>
                    <w:right w:w="0" w:type="dxa"/>
                  </w:tcMar>
                  <w:vAlign w:val="bottom"/>
                  <w:hideMark/>
                </w:tcPr>
                <w:p>
                  <w:pPr>
                    <w:pStyle w:val="singlecolumnspanpaddedlinenth-child1"/>
                    <w:tabs>
                      <w:tab w:val="right" w:pos="786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jobtitle"/>
                      <w:rFonts w:ascii="Arial" w:eastAsia="Arial" w:hAnsi="Arial" w:cs="Arial"/>
                      <w:sz w:val="22"/>
                      <w:szCs w:val="22"/>
                    </w:rPr>
                    <w:t>Data Analyst Trainee</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bdr w:val="none" w:sz="0" w:space="0" w:color="auto"/>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01/2021</w:t>
                  </w:r>
                  <w:r>
                    <w:rPr>
                      <w:rStyle w:val="span"/>
                      <w:rFonts w:ascii="Arial" w:eastAsia="Arial" w:hAnsi="Arial" w:cs="Arial"/>
                      <w:i/>
                      <w:iCs/>
                      <w:color w:val="231F20"/>
                      <w:sz w:val="22"/>
                      <w:szCs w:val="22"/>
                    </w:rPr>
                    <w:t xml:space="preserve"> to </w:t>
                  </w:r>
                  <w:r>
                    <w:rPr>
                      <w:rStyle w:val="jobdates"/>
                      <w:rFonts w:ascii="Arial" w:eastAsia="Arial" w:hAnsi="Arial" w:cs="Arial"/>
                      <w:i/>
                      <w:iCs/>
                      <w:color w:val="231F20"/>
                      <w:sz w:val="22"/>
                      <w:szCs w:val="22"/>
                    </w:rPr>
                    <w:t>01/2021</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MedTourEasy</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2"/>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During this period I had experienced the hands on working of a Data Analyst Professional and worked under the supervision of project mentor &amp; developed the project entitled “Predict Blood Donations”.</w:t>
                  </w:r>
                </w:p>
              </w:tc>
            </w:tr>
          </w:tbl>
          <w:p>
            <w:pPr>
              <w:rPr>
                <w:rStyle w:val="divdocumentsectiontwocolsectiondivheading"/>
                <w:rFonts w:ascii="Arial" w:eastAsia="Arial" w:hAnsi="Arial" w:cs="Arial"/>
                <w:b/>
                <w:bCs/>
                <w:caps/>
                <w:color w:val="0187DE"/>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0187DE"/>
                <w:bdr w:val="none" w:sz="0" w:space="0" w:color="auto"/>
                <w:vertAlign w:val="baseline"/>
              </w:rPr>
            </w:pPr>
            <w:r>
              <w:rPr>
                <w:rStyle w:val="divdocumentsectiontwocolsectiondivheading"/>
                <w:rFonts w:ascii="Arial" w:eastAsia="Arial" w:hAnsi="Arial" w:cs="Arial"/>
                <w:b/>
                <w:bCs/>
                <w:caps/>
                <w:color w:val="0187DE"/>
                <w:bdr w:val="none" w:sz="0" w:space="0" w:color="auto"/>
                <w:vertAlign w:val="baseline"/>
              </w:rPr>
              <w:t>Education</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2336" behindDoc="0" locked="0" layoutInCell="1" allowOverlap="1">
                        <wp:simplePos x="0" y="0"/>
                        <wp:positionH relativeFrom="column">
                          <wp:posOffset>-76200</wp:posOffset>
                        </wp:positionH>
                        <wp:positionV relativeFrom="paragraph">
                          <wp:posOffset>63500</wp:posOffset>
                        </wp:positionV>
                        <wp:extent cx="142594" cy="142383"/>
                        <wp:wrapNone/>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38244"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singlecolumnspanpaddedlinenth-child1"/>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egree"/>
                      <w:rFonts w:ascii="Arial" w:eastAsia="Arial" w:hAnsi="Arial" w:cs="Arial"/>
                      <w:color w:val="231F20"/>
                      <w:sz w:val="22"/>
                      <w:szCs w:val="22"/>
                    </w:rPr>
                    <w:t>Bachelor of Technology</w:t>
                  </w:r>
                  <w:r>
                    <w:rPr>
                      <w:rStyle w:val="span"/>
                      <w:rFonts w:ascii="Arial" w:eastAsia="Arial" w:hAnsi="Arial" w:cs="Arial"/>
                      <w:color w:val="231F20"/>
                      <w:sz w:val="22"/>
                      <w:szCs w:val="22"/>
                    </w:rPr>
                    <w:t xml:space="preserve"> | </w:t>
                  </w:r>
                  <w:r>
                    <w:rPr>
                      <w:rStyle w:val="span"/>
                      <w:rFonts w:ascii="Arial" w:eastAsia="Arial" w:hAnsi="Arial" w:cs="Arial"/>
                      <w:color w:val="231F20"/>
                      <w:sz w:val="22"/>
                      <w:szCs w:val="22"/>
                    </w:rPr>
                    <w:t>Computer Science and Engineering</w:t>
                  </w:r>
                </w:p>
                <w:p>
                  <w:pPr>
                    <w:pStyle w:val="spanpaddedline"/>
                    <w:spacing w:before="0" w:after="0" w:line="320" w:lineRule="atLeast"/>
                    <w:ind w:left="0" w:right="0"/>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Dr. Sudhir Chandra Sur Institute Of Technology And Sports Complex</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Dum Dum, North 24 Parganas, West Bengal, India</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3"/>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University: Maulana Abul Kalam Azad University of Technology</w:t>
                  </w:r>
                </w:p>
                <w:p>
                  <w:pPr>
                    <w:pStyle w:val="divdocumentulli"/>
                    <w:numPr>
                      <w:ilvl w:val="0"/>
                      <w:numId w:val="3"/>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CGPA: 7.95/10 (Up to last published 6th semester result.)</w:t>
                  </w:r>
                </w:p>
              </w:tc>
            </w:tr>
          </w:tbl>
          <w:p>
            <w:pPr>
              <w:rPr>
                <w:vanish/>
              </w:rPr>
            </w:pPr>
          </w:p>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3360" behindDoc="0" locked="0" layoutInCell="1" allowOverlap="1">
                        <wp:simplePos x="0" y="0"/>
                        <wp:positionH relativeFrom="column">
                          <wp:posOffset>-76200</wp:posOffset>
                        </wp:positionH>
                        <wp:positionV relativeFrom="paragraph">
                          <wp:posOffset>63500</wp:posOffset>
                        </wp:positionV>
                        <wp:extent cx="142594" cy="142383"/>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57266"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200" w:type="dxa"/>
                    <w:left w:w="0" w:type="dxa"/>
                    <w:bottom w:w="0" w:type="dxa"/>
                    <w:right w:w="0" w:type="dxa"/>
                  </w:tcMar>
                  <w:vAlign w:val="bottom"/>
                  <w:hideMark/>
                </w:tcPr>
                <w:p>
                  <w:pPr>
                    <w:pStyle w:val="singlecolumnspanpaddedlinenth-child1"/>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egree"/>
                      <w:rFonts w:ascii="Arial" w:eastAsia="Arial" w:hAnsi="Arial" w:cs="Arial"/>
                      <w:color w:val="231F20"/>
                      <w:sz w:val="22"/>
                      <w:szCs w:val="22"/>
                    </w:rPr>
                    <w:t>10+2 Level</w:t>
                  </w:r>
                  <w:r>
                    <w:rPr>
                      <w:rStyle w:val="span"/>
                      <w:rFonts w:ascii="Arial" w:eastAsia="Arial" w:hAnsi="Arial" w:cs="Arial"/>
                      <w:color w:val="231F20"/>
                      <w:sz w:val="22"/>
                      <w:szCs w:val="22"/>
                    </w:rPr>
                    <w:t xml:space="preserve"> | </w:t>
                  </w:r>
                  <w:r>
                    <w:rPr>
                      <w:rStyle w:val="span"/>
                      <w:rFonts w:ascii="Arial" w:eastAsia="Arial" w:hAnsi="Arial" w:cs="Arial"/>
                      <w:color w:val="231F20"/>
                      <w:sz w:val="22"/>
                      <w:szCs w:val="22"/>
                    </w:rPr>
                    <w:t>General Science With Computer Science</w:t>
                  </w:r>
                </w:p>
                <w:p>
                  <w:pPr>
                    <w:pStyle w:val="spanpaddedline"/>
                    <w:spacing w:before="0" w:after="0" w:line="320" w:lineRule="atLeast"/>
                    <w:ind w:left="0" w:right="0"/>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Baranagar Narendranath Vidyamandir</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Baranagar, North 24 Parganas, West Bengal, India</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4"/>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Passed Higher Secondary Examination organized by West Bengal Council of Higher Secondary Education with 63.2%</w:t>
                  </w:r>
                </w:p>
              </w:tc>
            </w:tr>
          </w:tbl>
          <w:p>
            <w:pPr>
              <w:rPr>
                <w:vanish/>
              </w:rPr>
            </w:pPr>
          </w:p>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4384" behindDoc="0" locked="0" layoutInCell="1" allowOverlap="1">
                        <wp:simplePos x="0" y="0"/>
                        <wp:positionH relativeFrom="column">
                          <wp:posOffset>-76200</wp:posOffset>
                        </wp:positionH>
                        <wp:positionV relativeFrom="paragraph">
                          <wp:posOffset>63500</wp:posOffset>
                        </wp:positionV>
                        <wp:extent cx="142594" cy="142383"/>
                        <wp:wrapNone/>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88932"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200" w:type="dxa"/>
                    <w:left w:w="0" w:type="dxa"/>
                    <w:bottom w:w="0" w:type="dxa"/>
                    <w:right w:w="0" w:type="dxa"/>
                  </w:tcMar>
                  <w:vAlign w:val="bottom"/>
                  <w:hideMark/>
                </w:tcPr>
                <w:p>
                  <w:pPr>
                    <w:pStyle w:val="singlecolumnspanpaddedlinenth-child1"/>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egree"/>
                      <w:rFonts w:ascii="Arial" w:eastAsia="Arial" w:hAnsi="Arial" w:cs="Arial"/>
                      <w:color w:val="231F20"/>
                      <w:sz w:val="22"/>
                      <w:szCs w:val="22"/>
                    </w:rPr>
                    <w:t>10th Level</w:t>
                  </w:r>
                  <w:r>
                    <w:rPr>
                      <w:rStyle w:val="span"/>
                      <w:rFonts w:ascii="Arial" w:eastAsia="Arial" w:hAnsi="Arial" w:cs="Arial"/>
                      <w:color w:val="231F20"/>
                      <w:sz w:val="22"/>
                      <w:szCs w:val="22"/>
                    </w:rPr>
                    <w:t xml:space="preserve"> | </w:t>
                  </w:r>
                  <w:r>
                    <w:rPr>
                      <w:rStyle w:val="span"/>
                      <w:rFonts w:ascii="Arial" w:eastAsia="Arial" w:hAnsi="Arial" w:cs="Arial"/>
                      <w:color w:val="231F20"/>
                      <w:sz w:val="22"/>
                      <w:szCs w:val="22"/>
                    </w:rPr>
                    <w:t>General Studies</w:t>
                  </w:r>
                </w:p>
                <w:p>
                  <w:pPr>
                    <w:pStyle w:val="spanpaddedline"/>
                    <w:spacing w:before="0" w:after="0" w:line="320" w:lineRule="atLeast"/>
                    <w:ind w:left="0" w:right="0"/>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Baranagore Ramakrishna Mission Ashrama High School</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Baranagar, North 24 Parganas, West Bengal, India</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5"/>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Passed Secondary Examination organized by West Bengal Board of Secondary Education with 83.71%</w:t>
                  </w:r>
                </w:p>
              </w:tc>
            </w:tr>
          </w:tbl>
          <w:p>
            <w:pPr>
              <w:rPr>
                <w:rStyle w:val="divdocumentsectiontwocolsectiondivheading"/>
                <w:rFonts w:ascii="Arial" w:eastAsia="Arial" w:hAnsi="Arial" w:cs="Arial"/>
                <w:b/>
                <w:bCs/>
                <w:caps/>
                <w:color w:val="0187DE"/>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0187DE"/>
                <w:bdr w:val="none" w:sz="0" w:space="0" w:color="auto"/>
                <w:vertAlign w:val="baseline"/>
              </w:rPr>
            </w:pPr>
            <w:r>
              <w:rPr>
                <w:rStyle w:val="divdocumentsectiontwocolsectiondivheading"/>
                <w:rFonts w:ascii="Arial" w:eastAsia="Arial" w:hAnsi="Arial" w:cs="Arial"/>
                <w:b/>
                <w:bCs/>
                <w:caps/>
                <w:color w:val="0187DE"/>
                <w:bdr w:val="none" w:sz="0" w:space="0" w:color="auto"/>
                <w:vertAlign w:val="baseline"/>
              </w:rPr>
              <w:t>Projects</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5408" behindDoc="0" locked="0" layoutInCell="1" allowOverlap="1">
                        <wp:simplePos x="0" y="0"/>
                        <wp:positionH relativeFrom="column">
                          <wp:posOffset>-76200</wp:posOffset>
                        </wp:positionH>
                        <wp:positionV relativeFrom="paragraph">
                          <wp:posOffset>63500</wp:posOffset>
                        </wp:positionV>
                        <wp:extent cx="142594" cy="142383"/>
                        <wp:wrapNone/>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0759"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Conversational chatbots (speech and text) in Indian languages for query management</w:t>
                  </w:r>
                </w:p>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30th April – 25th June 2020</w:t>
                  </w:r>
                </w:p>
                <w:p>
                  <w:pPr>
                    <w:pStyle w:val="divdocumentulli"/>
                    <w:numPr>
                      <w:ilvl w:val="0"/>
                      <w:numId w:val="6"/>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Led the team of four to develop the chatbot.</w:t>
                  </w:r>
                </w:p>
                <w:p>
                  <w:pPr>
                    <w:pStyle w:val="divdocumentulli"/>
                    <w:numPr>
                      <w:ilvl w:val="0"/>
                      <w:numId w:val="6"/>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Technology Stack used: Python (As pivot language), Azure (As host server, NLP, Speech Recognition API provider).</w:t>
                  </w:r>
                </w:p>
                <w:p>
                  <w:pPr>
                    <w:pStyle w:val="divdocumentulli"/>
                    <w:numPr>
                      <w:ilvl w:val="0"/>
                      <w:numId w:val="6"/>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Optimized to be used as virtual assistant bot integrated with other services.</w:t>
                  </w:r>
                </w:p>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Assessment of association of mi-RNA genes and mi-RNA proteins in human breast cancer</w:t>
                  </w:r>
                </w:p>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currently working</w:t>
                  </w:r>
                </w:p>
                <w:p>
                  <w:pPr>
                    <w:pStyle w:val="divdocumentulli"/>
                    <w:numPr>
                      <w:ilvl w:val="0"/>
                      <w:numId w:val="7"/>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Performing a key role in analyzing breast cancer and normal breast samples to identify miRNAs whose expression is significantly deregulated in cancer versus normal breast tissues</w:t>
                  </w:r>
                </w:p>
              </w:tc>
            </w:tr>
          </w:tbl>
          <w:p>
            <w:pPr>
              <w:rPr>
                <w:rStyle w:val="divdocumentsectiontwocolsectiondivheading"/>
                <w:rFonts w:ascii="Arial" w:eastAsia="Arial" w:hAnsi="Arial" w:cs="Arial"/>
                <w:b/>
                <w:bCs/>
                <w:caps/>
                <w:color w:val="0187DE"/>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0187DE"/>
                <w:bdr w:val="none" w:sz="0" w:space="0" w:color="auto"/>
                <w:vertAlign w:val="baseline"/>
              </w:rPr>
            </w:pPr>
            <w:r>
              <w:rPr>
                <w:rStyle w:val="divdocumentsectiontwocolsectiondivheading"/>
                <w:rFonts w:ascii="Arial" w:eastAsia="Arial" w:hAnsi="Arial" w:cs="Arial"/>
                <w:b/>
                <w:bCs/>
                <w:caps/>
                <w:color w:val="0187DE"/>
                <w:bdr w:val="none" w:sz="0" w:space="0" w:color="auto"/>
                <w:vertAlign w:val="baseline"/>
              </w:rPr>
              <w:t>Skills</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6432" behindDoc="0" locked="0" layoutInCell="1" allowOverlap="1">
                        <wp:simplePos x="0" y="0"/>
                        <wp:positionH relativeFrom="column">
                          <wp:posOffset>-76200</wp:posOffset>
                        </wp:positionH>
                        <wp:positionV relativeFrom="paragraph">
                          <wp:posOffset>63500</wp:posOffset>
                        </wp:positionV>
                        <wp:extent cx="142594" cy="142383"/>
                        <wp:wrapNone/>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50833"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tbl>
                  <w:tblPr>
                    <w:tblStyle w:val="divdocumenttable"/>
                    <w:tblW w:w="0" w:type="auto"/>
                    <w:tblLayout w:type="fixed"/>
                    <w:tblCellMar>
                      <w:top w:w="0" w:type="dxa"/>
                      <w:left w:w="0" w:type="dxa"/>
                      <w:bottom w:w="0" w:type="dxa"/>
                      <w:right w:w="0" w:type="dxa"/>
                    </w:tblCellMar>
                    <w:tblLook w:val="05E0"/>
                  </w:tblPr>
                  <w:tblGrid>
                    <w:gridCol w:w="3950"/>
                    <w:gridCol w:w="3950"/>
                  </w:tblGrid>
                  <w:tr>
                    <w:tblPrEx>
                      <w:tblW w:w="0" w:type="auto"/>
                      <w:tblLayout w:type="fixed"/>
                      <w:tblCellMar>
                        <w:top w:w="0" w:type="dxa"/>
                        <w:left w:w="0" w:type="dxa"/>
                        <w:bottom w:w="0" w:type="dxa"/>
                        <w:right w:w="0" w:type="dxa"/>
                      </w:tblCellMar>
                      <w:tblLook w:val="05E0"/>
                    </w:tblPrEx>
                    <w:tc>
                      <w:tcPr>
                        <w:tcW w:w="3950" w:type="dxa"/>
                        <w:noWrap w:val="0"/>
                        <w:tcMar>
                          <w:top w:w="5" w:type="dxa"/>
                          <w:left w:w="5" w:type="dxa"/>
                          <w:bottom w:w="5" w:type="dxa"/>
                          <w:right w:w="5" w:type="dxa"/>
                        </w:tcMar>
                        <w:vAlign w:val="top"/>
                        <w:hideMark/>
                      </w:tcPr>
                      <w:p>
                        <w:pPr>
                          <w:pStyle w:val="divdocumentulli"/>
                          <w:numPr>
                            <w:ilvl w:val="0"/>
                            <w:numId w:val="8"/>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Programming Languages</w:t>
                        </w:r>
                        <w:r>
                          <w:rPr>
                            <w:rStyle w:val="divdocumentdivparagraphsinglecolumn"/>
                            <w:rFonts w:ascii="Arial" w:eastAsia="Arial" w:hAnsi="Arial" w:cs="Arial"/>
                            <w:color w:val="231F20"/>
                            <w:sz w:val="22"/>
                            <w:szCs w:val="22"/>
                            <w:bdr w:val="none" w:sz="0" w:space="0" w:color="auto"/>
                            <w:vertAlign w:val="baseline"/>
                          </w:rPr>
                          <w:t>: C/C++, JAVASE, Python, Kotlin, C#, NodeJS</w:t>
                        </w:r>
                      </w:p>
                      <w:p>
                        <w:pPr>
                          <w:pStyle w:val="divdocumentulli"/>
                          <w:numPr>
                            <w:ilvl w:val="0"/>
                            <w:numId w:val="8"/>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Databases</w:t>
                        </w:r>
                        <w:r>
                          <w:rPr>
                            <w:rStyle w:val="divdocumentdivparagraphsinglecolumn"/>
                            <w:rFonts w:ascii="Arial" w:eastAsia="Arial" w:hAnsi="Arial" w:cs="Arial"/>
                            <w:color w:val="231F20"/>
                            <w:sz w:val="22"/>
                            <w:szCs w:val="22"/>
                            <w:bdr w:val="none" w:sz="0" w:space="0" w:color="auto"/>
                            <w:vertAlign w:val="baseline"/>
                          </w:rPr>
                          <w:t>: Oracle, SQL, MySQL, MongoDB</w:t>
                        </w:r>
                      </w:p>
                    </w:tc>
                    <w:tc>
                      <w:tcPr>
                        <w:tcW w:w="3950" w:type="dxa"/>
                        <w:noWrap w:val="0"/>
                        <w:tcMar>
                          <w:top w:w="5" w:type="dxa"/>
                          <w:left w:w="5" w:type="dxa"/>
                          <w:bottom w:w="5" w:type="dxa"/>
                          <w:right w:w="5" w:type="dxa"/>
                        </w:tcMar>
                        <w:vAlign w:val="top"/>
                        <w:hideMark/>
                      </w:tcPr>
                      <w:p>
                        <w:pPr>
                          <w:pStyle w:val="divdocumentulli"/>
                          <w:numPr>
                            <w:ilvl w:val="0"/>
                            <w:numId w:val="9"/>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Operating Systems</w:t>
                        </w:r>
                        <w:r>
                          <w:rPr>
                            <w:rStyle w:val="divdocumentdivparagraphsinglecolumn"/>
                            <w:rFonts w:ascii="Arial" w:eastAsia="Arial" w:hAnsi="Arial" w:cs="Arial"/>
                            <w:color w:val="231F20"/>
                            <w:sz w:val="22"/>
                            <w:szCs w:val="22"/>
                            <w:bdr w:val="none" w:sz="0" w:space="0" w:color="auto"/>
                            <w:vertAlign w:val="baseline"/>
                          </w:rPr>
                          <w:t>: Windows (7, 8, 10), Linux (Zorin OS 15, Red Hat Enterprise Linux 8)</w:t>
                        </w:r>
                      </w:p>
                      <w:p>
                        <w:pPr>
                          <w:pStyle w:val="divdocumentulli"/>
                          <w:numPr>
                            <w:ilvl w:val="0"/>
                            <w:numId w:val="9"/>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Web Technologies</w:t>
                        </w:r>
                        <w:r>
                          <w:rPr>
                            <w:rStyle w:val="divdocumentdivparagraphsinglecolumn"/>
                            <w:rFonts w:ascii="Arial" w:eastAsia="Arial" w:hAnsi="Arial" w:cs="Arial"/>
                            <w:color w:val="231F20"/>
                            <w:sz w:val="22"/>
                            <w:szCs w:val="22"/>
                            <w:bdr w:val="none" w:sz="0" w:space="0" w:color="auto"/>
                            <w:vertAlign w:val="baseline"/>
                          </w:rPr>
                          <w:t>: HTML, CSS, JS, PHP, Perl</w:t>
                        </w:r>
                      </w:p>
                    </w:tc>
                  </w:tr>
                </w:tbl>
                <w:p>
                  <w:pPr>
                    <w:rPr>
                      <w:rStyle w:val="divdocumentdivparagraphWrapperdivparaCell"/>
                      <w:rFonts w:ascii="Arial" w:eastAsia="Arial" w:hAnsi="Arial" w:cs="Arial"/>
                      <w:color w:val="231F20"/>
                      <w:sz w:val="22"/>
                      <w:szCs w:val="22"/>
                      <w:bdr w:val="none" w:sz="0" w:space="0" w:color="auto"/>
                      <w:vertAlign w:val="baseline"/>
                    </w:rPr>
                  </w:pPr>
                </w:p>
              </w:tc>
            </w:tr>
          </w:tbl>
          <w:p>
            <w:pPr>
              <w:rPr>
                <w:rStyle w:val="divdocumentsectiontwocolsectiondivheading"/>
                <w:rFonts w:ascii="Arial" w:eastAsia="Arial" w:hAnsi="Arial" w:cs="Arial"/>
                <w:b/>
                <w:bCs/>
                <w:caps/>
                <w:color w:val="0187DE"/>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0187DE"/>
                <w:bdr w:val="none" w:sz="0" w:space="0" w:color="auto"/>
                <w:vertAlign w:val="baseline"/>
              </w:rPr>
            </w:pPr>
            <w:r>
              <w:rPr>
                <w:rStyle w:val="divdocumentsectiontwocolsectiondivheading"/>
                <w:rFonts w:ascii="Arial" w:eastAsia="Arial" w:hAnsi="Arial" w:cs="Arial"/>
                <w:b/>
                <w:bCs/>
                <w:caps/>
                <w:color w:val="0187DE"/>
                <w:bdr w:val="none" w:sz="0" w:space="0" w:color="auto"/>
                <w:vertAlign w:val="baseline"/>
              </w:rPr>
              <w:t>Certifications</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7456" behindDoc="0" locked="0" layoutInCell="1" allowOverlap="1">
                        <wp:simplePos x="0" y="0"/>
                        <wp:positionH relativeFrom="column">
                          <wp:posOffset>-76200</wp:posOffset>
                        </wp:positionH>
                        <wp:positionV relativeFrom="paragraph">
                          <wp:posOffset>63500</wp:posOffset>
                        </wp:positionV>
                        <wp:extent cx="142594" cy="142383"/>
                        <wp:wrapNone/>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44065"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divdocumentulli"/>
                    <w:numPr>
                      <w:ilvl w:val="0"/>
                      <w:numId w:val="10"/>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 xml:space="preserve">IBM Data Analyst Specialization </w:t>
                  </w:r>
                  <w:r>
                    <w:rPr>
                      <w:rStyle w:val="divdocumentdivparagraphsinglecolumn"/>
                      <w:rFonts w:ascii="Arial" w:eastAsia="Arial" w:hAnsi="Arial" w:cs="Arial"/>
                      <w:color w:val="231F20"/>
                      <w:sz w:val="22"/>
                      <w:szCs w:val="22"/>
                      <w:bdr w:val="none" w:sz="0" w:space="0" w:color="auto"/>
                      <w:vertAlign w:val="baseline"/>
                    </w:rPr>
                    <w:t>- Coursera - https://coursera.org/verify/professional-cert/NKGC4J9C8H4W/</w:t>
                  </w:r>
                </w:p>
                <w:p>
                  <w:pPr>
                    <w:pStyle w:val="divdocumentulli"/>
                    <w:numPr>
                      <w:ilvl w:val="0"/>
                      <w:numId w:val="10"/>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 xml:space="preserve">IBM Data Science Specialization </w:t>
                  </w:r>
                  <w:r>
                    <w:rPr>
                      <w:rStyle w:val="divdocumentdivparagraphsinglecolumn"/>
                      <w:rFonts w:ascii="Arial" w:eastAsia="Arial" w:hAnsi="Arial" w:cs="Arial"/>
                      <w:color w:val="231F20"/>
                      <w:sz w:val="22"/>
                      <w:szCs w:val="22"/>
                      <w:bdr w:val="none" w:sz="0" w:space="0" w:color="auto"/>
                      <w:vertAlign w:val="baseline"/>
                    </w:rPr>
                    <w:t>- Coursera - https://coursera.org/verify/professional-cert/249YVP7L4GL8/</w:t>
                  </w:r>
                </w:p>
                <w:p>
                  <w:pPr>
                    <w:pStyle w:val="divdocumentulli"/>
                    <w:numPr>
                      <w:ilvl w:val="0"/>
                      <w:numId w:val="10"/>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 xml:space="preserve">IBM Applied AI Specialization </w:t>
                  </w:r>
                  <w:r>
                    <w:rPr>
                      <w:rStyle w:val="divdocumentdivparagraphsinglecolumn"/>
                      <w:rFonts w:ascii="Arial" w:eastAsia="Arial" w:hAnsi="Arial" w:cs="Arial"/>
                      <w:color w:val="231F20"/>
                      <w:sz w:val="22"/>
                      <w:szCs w:val="22"/>
                      <w:bdr w:val="none" w:sz="0" w:space="0" w:color="auto"/>
                      <w:vertAlign w:val="baseline"/>
                    </w:rPr>
                    <w:t>- Coursera - https://coursera.org/verify/professional-cert/BKBNGMVBJEQH/</w:t>
                  </w:r>
                </w:p>
              </w:tc>
            </w:tr>
          </w:tbl>
          <w:p>
            <w:pPr>
              <w:rPr>
                <w:rStyle w:val="divdocumentsectiontwocolsectiondivheading"/>
                <w:rFonts w:ascii="Arial" w:eastAsia="Arial" w:hAnsi="Arial" w:cs="Arial"/>
                <w:b/>
                <w:bCs/>
                <w:caps/>
                <w:color w:val="0187DE"/>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Arial" w:eastAsia="Arial" w:hAnsi="Arial" w:cs="Arial"/>
          <w:color w:val="231F20"/>
          <w:sz w:val="22"/>
          <w:szCs w:val="22"/>
          <w:bdr w:val="none" w:sz="0" w:space="0" w:color="auto"/>
          <w:vertAlign w:val="baseline"/>
        </w:rPr>
      </w:pPr>
      <w:r>
        <w:rPr>
          <w:color w:val="FFFFFF"/>
          <w:sz w:val="2"/>
        </w:rPr>
        <w:t>.</w:t>
      </w:r>
    </w:p>
    <w:sectPr>
      <w:pgSz w:w="12240" w:h="15840"/>
      <w:pgMar w:top="640" w:right="640" w:bottom="640" w:left="64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320" w:lineRule="atLeast"/>
    </w:pPr>
    <w:rPr>
      <w:color w:val="231F20"/>
    </w:rPr>
  </w:style>
  <w:style w:type="paragraph" w:customStyle="1" w:styleId="divdocumentdivfirstsection">
    <w:name w:val="div_document_div_firstsection"/>
    <w:basedOn w:val="Normal"/>
    <w:pPr>
      <w:pBdr>
        <w:top w:val="none" w:sz="0" w:space="0" w:color="auto"/>
      </w:pBdr>
    </w:pPr>
  </w:style>
  <w:style w:type="character" w:customStyle="1" w:styleId="monogram">
    <w:name w:val="monogram"/>
    <w:basedOn w:val="DefaultParagraphFont"/>
  </w:style>
  <w:style w:type="character" w:customStyle="1" w:styleId="divname">
    <w:name w:val="div_name"/>
    <w:basedOn w:val="div"/>
    <w:rPr>
      <w:color w:val="0187DE"/>
      <w:sz w:val="68"/>
      <w:szCs w:val="68"/>
    </w:rPr>
  </w:style>
  <w:style w:type="character" w:customStyle="1" w:styleId="div">
    <w:name w:val="div"/>
    <w:basedOn w:val="DefaultParagraphFont"/>
    <w:rPr>
      <w:sz w:val="24"/>
      <w:szCs w:val="24"/>
      <w:bdr w:val="none" w:sz="0" w:space="0" w:color="auto"/>
      <w:vertAlign w:val="baseline"/>
    </w:rPr>
  </w:style>
  <w:style w:type="paragraph" w:customStyle="1" w:styleId="divParagraph">
    <w:name w:val="div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table" w:customStyle="1" w:styleId="divdocumentdivPARAGRAPHNAME">
    <w:name w:val="div_document_div_PARAGRAPH_NAME"/>
    <w:basedOn w:val="TableNormal"/>
    <w:tblPr/>
  </w:style>
  <w:style w:type="paragraph" w:customStyle="1" w:styleId="divdocumentsectionSECTIONCNTC">
    <w:name w:val="div_document_section_SECTION_CNTC"/>
    <w:basedOn w:val="Normal"/>
    <w:pPr>
      <w:pBdr>
        <w:top w:val="none" w:sz="0" w:space="0" w:color="auto"/>
      </w:pBdr>
    </w:pPr>
  </w:style>
  <w:style w:type="character" w:customStyle="1" w:styleId="divaddress">
    <w:name w:val="div_address"/>
    <w:basedOn w:val="div"/>
    <w:rPr>
      <w:sz w:val="22"/>
      <w:szCs w:val="22"/>
    </w:rPr>
  </w:style>
  <w:style w:type="character" w:customStyle="1" w:styleId="divdocumenticonstableiconPlaceL">
    <w:name w:val="div_document_iconstable_iconPlaceL"/>
    <w:basedOn w:val="DefaultParagraphFont"/>
  </w:style>
  <w:style w:type="character" w:customStyle="1" w:styleId="divdocumenticonstablemltField">
    <w:name w:val="div_document_iconstable_mltField"/>
    <w:basedOn w:val="DefaultParagraphFont"/>
  </w:style>
  <w:style w:type="table" w:customStyle="1" w:styleId="divdocumenticonstable">
    <w:name w:val="div_document_iconstable"/>
    <w:basedOn w:val="TableNormal"/>
    <w:tblPr/>
  </w:style>
  <w:style w:type="table" w:customStyle="1" w:styleId="divdocumentdivPARAGRAPHCNTC">
    <w:name w:val="div_document_div_PARAGRAPH_CNTC"/>
    <w:basedOn w:val="TableNormal"/>
    <w:tblPr/>
  </w:style>
  <w:style w:type="character" w:customStyle="1" w:styleId="divdocumentsectiontwocolsectiondivheading">
    <w:name w:val="div_document_section_twocolsection_div_heading"/>
    <w:basedOn w:val="DefaultParagraphFont"/>
  </w:style>
  <w:style w:type="paragraph" w:customStyle="1" w:styleId="divdocumentsectiontwocolsectiondivheadingdivsectiontitle">
    <w:name w:val="div_document_section_twocolsection_div_heading_div_sectiontitle"/>
    <w:basedOn w:val="Normal"/>
    <w:pPr>
      <w:pBdr>
        <w:top w:val="none" w:sz="0" w:space="15" w:color="auto"/>
      </w:pBdr>
    </w:pPr>
  </w:style>
  <w:style w:type="character" w:customStyle="1" w:styleId="divdocumentsectiontwocolsectiondivheadingdivsectiontitleCharacter">
    <w:name w:val="div_document_section_twocolsection_div_heading_div_sectiontitle Character"/>
    <w:basedOn w:val="DefaultParagraphFont"/>
  </w:style>
  <w:style w:type="character" w:customStyle="1" w:styleId="divdocumentsectiontwocolsectiondivparagraphWrapper">
    <w:name w:val="div_document_section_twocolsection_div_paragraphWrapper"/>
    <w:basedOn w:val="DefaultParagraphFont"/>
  </w:style>
  <w:style w:type="character" w:customStyle="1" w:styleId="divdocumentdivparagraphWrapperdivparaCell">
    <w:name w:val="div_document_div_paragraphWrapper_div_paraCell"/>
    <w:basedOn w:val="DefaultParagraphFont"/>
  </w:style>
  <w:style w:type="character" w:customStyle="1" w:styleId="divdocumentdivparagraphsinglecolumn">
    <w:name w:val="div_document_div_paragraph_singlecolumn"/>
    <w:basedOn w:val="DefaultParagraphFont"/>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sectiontwocolsectionnotlangSecnotinfoSecdivparagraphWrapperdivparagraph">
    <w:name w:val="div_document_section_twocolsection_not(.langSec)_not(.infoSec)_div_paragraphWrapper_div_paragraph"/>
    <w:basedOn w:val="TableNormal"/>
    <w:tblPr/>
  </w:style>
  <w:style w:type="table" w:customStyle="1" w:styleId="divdocumentsectiontwocolsection">
    <w:name w:val="div_document_section_twocolsection"/>
    <w:basedOn w:val="TableNormal"/>
    <w:tblPr/>
  </w:style>
  <w:style w:type="paragraph" w:customStyle="1" w:styleId="singlecolumnspanpaddedlinenth-child1">
    <w:name w:val="singlecolumn_span_paddedline_nth-child(1)"/>
    <w:basedOn w:val="Normal"/>
  </w:style>
  <w:style w:type="character" w:customStyle="1" w:styleId="singlecolumnspanpaddedlinenth-child1Character">
    <w:name w:val="singlecolumn_span_paddedline_nth-child(1) Character"/>
    <w:basedOn w:val="DefaultParagraphFont"/>
  </w:style>
  <w:style w:type="character" w:customStyle="1" w:styleId="jobtitle">
    <w:name w:val="jobtitle"/>
    <w:basedOn w:val="DefaultParagraphFont"/>
    <w:rPr>
      <w:b/>
      <w:bCs/>
      <w:caps/>
      <w:color w:val="0187DE"/>
    </w:rPr>
  </w:style>
  <w:style w:type="character" w:customStyle="1" w:styleId="datesWrapper">
    <w:name w:val="datesWrapper"/>
    <w:basedOn w:val="DefaultParagraphFont"/>
    <w:rPr>
      <w:i/>
      <w:iCs/>
    </w:rPr>
  </w:style>
  <w:style w:type="character" w:customStyle="1" w:styleId="jobdates">
    <w:name w:val="jobdates"/>
    <w:basedOn w:val="DefaultParagraphFont"/>
    <w:rPr>
      <w:cap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paddedlineCharacter">
    <w:name w:val="span_paddedline Character"/>
    <w:basedOn w:val="span"/>
  </w:style>
  <w:style w:type="paragraph" w:customStyle="1" w:styleId="divdocumentulli">
    <w:name w:val="div_document_ul_li"/>
    <w:basedOn w:val="Normal"/>
    <w:pPr>
      <w:pBdr>
        <w:left w:val="none" w:sz="0" w:space="8" w:color="auto"/>
      </w:pBdr>
    </w:pPr>
  </w:style>
  <w:style w:type="character" w:customStyle="1" w:styleId="degree">
    <w:name w:val="degree"/>
    <w:basedOn w:val="DefaultParagraphFont"/>
    <w:rPr>
      <w:b/>
      <w:bCs/>
    </w:rPr>
  </w:style>
  <w:style w:type="character" w:customStyle="1" w:styleId="strong">
    <w:name w:val="strong"/>
    <w:basedOn w:val="DefaultParagraphFont"/>
    <w:rPr>
      <w:sz w:val="24"/>
      <w:szCs w:val="24"/>
      <w:bdr w:val="none" w:sz="0" w:space="0" w:color="auto"/>
      <w:vertAlign w:val="baseline"/>
    </w:rPr>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Kunal Das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34217f38-eeee-467d-b220-fdeb16207785</vt:lpwstr>
  </property>
  <property fmtid="{D5CDD505-2E9C-101B-9397-08002B2CF9AE}" pid="3" name="x1ye=0">
    <vt:lpwstr>jEcAAB+LCAAAAAAABAAUmjWWrFAUABdEgFuIuzsZ7g6NrP7PTybq07x3tWoaUsBFkqFhCmUQlMNQlqQ5DONgjsRoiMdIlqXfrYuwsFDHPWF/VH0KuZkJ75xqzpd3mIeQXkP31U80djiMtSDkkWOHzjA7ei41orsQCfH5BZZxxUFgu+x56ZZIwnHbAZr0RDkj0C0mHoMWo+yXwRr+07ivnZP7EfKi1Jp7++r2hxdL76dRC9/54ou3yg2xM0cZ7Oi</vt:lpwstr>
  </property>
  <property fmtid="{D5CDD505-2E9C-101B-9397-08002B2CF9AE}" pid="4" name="x1ye=1">
    <vt:lpwstr>X4P5WJIOCadSypXaE2CF+XYV1q+Q5mMwqlEonPG9jEy3gtm1JeGVCf1+kP6MSXbUTtMJejAvl47e9WvaoM3rDTCqY2p/nQAOqoy72rbvgqmvjIiHlVPkWJBh+Y8lgbpz92AGF9VYvre8XAj21Kp+pqr0NsgEBjCL/U1m4KTtq9bJYub8YEKbeIVCJ5hm5y+WPB9Pz1zR+Bs+3mEdFATe0A3MxSfA7KNlGENMBwoWZnXoelGuU3tBaEpbocMxvai</vt:lpwstr>
  </property>
  <property fmtid="{D5CDD505-2E9C-101B-9397-08002B2CF9AE}" pid="5" name="x1ye=10">
    <vt:lpwstr>5HG9NcRqeU/f2NozfnQ1Fs2Ks6akxh1HYvGk0ivO+luoV577/dwNIV44k9kffTPRaTj38+xgrPvoP69gGZaNq1907afJjjKuT6uSYLzTe8htjVYec5yCOIa2zWdgJ6KC796Tqa2/kRw1Zvxmpbrv/toXcMUOqvsBv9ENynUCn9aXfZmBFKMK3WtOjY+VYCEHLxcWc/SnHzTq8nzKc9axI1pXS/mCYTtIfeC33Yp+dGsiuxm0qdtT6eLC9QoStD9</vt:lpwstr>
  </property>
  <property fmtid="{D5CDD505-2E9C-101B-9397-08002B2CF9AE}" pid="6" name="x1ye=11">
    <vt:lpwstr>VE9ADX8va6/ZiNumwpyXUDpjewR07lUymGhNbK5afEZmj0UkvmPoajm5yybHL7phhViyV83OzJrbA+FvkzG1p307XFIiKuksopt2en6t5OO0Oymc4CkIU5kYF1v40wFN4xNyeJPg/6bSKtmzsfJRNoK4OhqZXVtoRLFVX/rLSnfmMR0KaR64ICSo3IEPaO7It2GhiC7v1QpsQj+tPOp72shmRhTJHbbv8J3v3eeLm8fivT2FmZ09KM8t65q4cpO</vt:lpwstr>
  </property>
  <property fmtid="{D5CDD505-2E9C-101B-9397-08002B2CF9AE}" pid="7" name="x1ye=12">
    <vt:lpwstr>Hl/iCpVGrK3nHpk+EjqKAjd6aBAWJCZU7+5ZCsoum6mvkz9aAkh12zRl+hvXEZSSv+MP7mgnPD5GZiMiou2cdMBB5HfmoDXYjg/5bKPpr+VGCDtgMY+xlICTQDhJMWQdDOauolHZaxT0U4dlDZerTfsQbNJHVzRz9bem3bmcF2GJDBKR84e1jSt8n771FpfnsMUR7sxSG8mAo9U8JPTeoy4PRcs4wTrEQ7TbbeMcfLmuar5R8fQYkOyhO+8RvGr</vt:lpwstr>
  </property>
  <property fmtid="{D5CDD505-2E9C-101B-9397-08002B2CF9AE}" pid="8" name="x1ye=13">
    <vt:lpwstr>EhMU5Squ6mjMemZA7m9ntVp4iahQi5K+Ot+XaEK+vSnhG3b+t8noizcc64DDkz6Jcfwu7gw4rzp0n/C3AirNV5MT9O06zQEg1uBRMJa/e+4hANZE1hVFo9ReFfBKVXVJF78B6S28i2o78yFQr4bYs8FB4f+WRmrVWDrN7PMO4P/eAQM9RQJWCQoIDnGUnXbBdzlazD5xwIN630urfdIUHPk6mT0pMZz+bON/zZPupMx9z92NpVJNcZPBH/AgLTK</vt:lpwstr>
  </property>
  <property fmtid="{D5CDD505-2E9C-101B-9397-08002B2CF9AE}" pid="9" name="x1ye=14">
    <vt:lpwstr>WgZvjqLrDW7xp38LcmR/fE8VsfsJcGha5e7uZsfSD792HQ/COUEnCIFvjDtjO/SonE2k3YIIZglgenpETJCV2d6pZeMpV0cb78wSJVo9eIAOgSKr85UriRZme4Y2vgqtNdodsq/wMoeZqCk4kJ4RLBWrlE26D+8DLkUpfNQktO9AjFVnD7/taR1Hh5xmMi3r79e91v3M6CmiNg5yIIac2jYU+Rz2/zh6eQ+9ruFt4/i34V7NoEyKFVUNa2Fqrbq</vt:lpwstr>
  </property>
  <property fmtid="{D5CDD505-2E9C-101B-9397-08002B2CF9AE}" pid="10" name="x1ye=15">
    <vt:lpwstr>5ykHFoGEqbBqrckM934hQ19gLeUkHkiBMcUbR1L8I93pDryxvvHSP4Vk/Kn2ydiF9txW9tqCFiIikGZREd2F69y5kD8Y+fFCbf45yGNd/E4VDYhWKefk7ZNSd/4ewKh7CnSL/LYPInt7GYH4aln3TuGz25DhIeJ3o3P3wHty/pQ2u7KQlyePwobUdaZcRAsUCi/3RDK+UkpW6zsRBm144Co0j6I/sqfUfU6pbU2DT7TN7m+psnU7SGnNMcIpEv+</vt:lpwstr>
  </property>
  <property fmtid="{D5CDD505-2E9C-101B-9397-08002B2CF9AE}" pid="11" name="x1ye=16">
    <vt:lpwstr>OsR6R0S+Rwjycn8I+EJ1Am3DyEOJiHSg1LnkshxhufvkvspJO/4Bz1hpJJCMqxfXqYs+KHvyqnhqxgYS8d9odWEjEYNT3TfNHGabLeXoT4m/jtLuNPmdqCcUr54Y2uIMR0o+ZG/cVQXF79MjyZTBAkY8orjOf7DzA5yuYL6eHZacFzaf3uxoBWtcMLW/2cFM2aceQ/KF0OPk4RyOFt5KXsdgSCpz2UKxk3WXOiOloJsStEYY8nsmY5xeq5RidGt</vt:lpwstr>
  </property>
  <property fmtid="{D5CDD505-2E9C-101B-9397-08002B2CF9AE}" pid="12" name="x1ye=17">
    <vt:lpwstr>kXit6SKcJYBRah35MFXRGrnz2ir/EqzHf61WMVe91UFiLsiyJW51984pqr98TCRj0v9WC5cbsl6B+51Ni1rwULPvIltVKkQxWga5eXBrvgBFOA/6e0CQIZLvjjAN6kvxnYwXdTKVRLW6US0QKJYYfuEqHI7CWCnTr6qz5HtoRDdHP+n2B4pN3TM6PitNwJA+Vx7mZ2Iztqe3W27bSBwOMpau2wcsV2jgIIfVZyS/xrJRoo94Cs0Qf8AuY7X5Od6</vt:lpwstr>
  </property>
  <property fmtid="{D5CDD505-2E9C-101B-9397-08002B2CF9AE}" pid="13" name="x1ye=18">
    <vt:lpwstr>mk0+QMaMH1SUh+Lri3nhMPjV0JxT3wodt9Z4YNs+kUfcvKXInHmkUdsjV+A8Ed7zlQczYW+hd9cFkplJzlFWyWu1iX11ea5aLD+es6+ddIZFx7YcWzOxIQwSQGecEVnkGPeYdYj5+UjvE3GLGAqUJU3aiTVFYWWCFLhHXOCjCN2eNC9pI9ffBNj6vnxXKpWSXakMGNQ4I6PXBo9wVpMHHY/5pppRr/NukmXjvw2y0zLruIdAR0ZlgSLwPYXMflw</vt:lpwstr>
  </property>
  <property fmtid="{D5CDD505-2E9C-101B-9397-08002B2CF9AE}" pid="14" name="x1ye=19">
    <vt:lpwstr>our7y8qnsn0m3Li0MrXQCcB7HiGSGho8zAgyJUCkPc3pdVo8/pJ3lbt4UsVVG1qQM1o85fQfoHIDXuHG0ARw/LOMwd0qelPDf+MOeTzi5J4nMIWZMLxTtHTySsjG9kqFIuH9XhcvPlyjlQ65RxNcIoRmoj48cNDAhkfZpCu35rlsV3qCADjGXmlV2DFI2xwA+LLQQSmwI40Je8yI76kQvzWfaZfkKELSR1RgyjKJj6hAwf/VdIr2Q9VelcUWZNa</vt:lpwstr>
  </property>
  <property fmtid="{D5CDD505-2E9C-101B-9397-08002B2CF9AE}" pid="15" name="x1ye=2">
    <vt:lpwstr>4vEcawOBmI7t5+ZNZ4e0LxvOVCHf4SLlw+V0u4afMWD1qboI3/ci0HGaJbfivF23qlAmh1Tfywo4LI3zWypTQ/Xt4Mr/mMEiKdgPCb1BohuY9Zd/eXSgXRi8xt8dHPRB3at7yvGCpDnzX908K41/P6WG5d1vvWXIQg04JbbWUQ8dQ91Dr85vka+ABy5p4Fha+kDJK+DVSz17ggD0fayJF2KoZXxhKjwvBCp0FubfG6qNoJWG89RLfnG+chIV5lH</vt:lpwstr>
  </property>
  <property fmtid="{D5CDD505-2E9C-101B-9397-08002B2CF9AE}" pid="16" name="x1ye=20">
    <vt:lpwstr>zHxQ8zRVXlj8EIUARH4N/bRJN6iuZkQwI5mLbOBu4q1CcYtoJzxn9f1njD1OcO+yG/OdI+12LlZbNfH3/rrblUkwqs/prJXPcNH1S3f9YaaWX7YL+ZOD0OryFLh+bhnRUcfDDZodmQjVhX9HFdsCf4Q+sshbDXG9V9xynXSr3QBk4L+xSgMbTdq7pkbDmfXur2Txb87u/v17OpZ1uktXTZBYquH9hhjXn76xvyV5N1diIJ9WANC7MIa8auFt9Z8</vt:lpwstr>
  </property>
  <property fmtid="{D5CDD505-2E9C-101B-9397-08002B2CF9AE}" pid="17" name="x1ye=21">
    <vt:lpwstr>OgJSHo9HIoBbPn5yStrKrqengRE8e5xNJhAPzM3qzQNVSo76P8exv6D5CmGM4ZmV80HBs2dIFYAlMePXw+9O/VFIpewgkRFazKx5PjetHfm4NvUgLYcfy4RugU0he9i6yjz/8LKqyhHI9aVD6aS5c4oSd877PdEta9YI/4C53/rf4+oc+JjWqFPPn0UUzvdF8/P9HmQ6glCN6f9swZWfTqpZxRCTW6A7+U/DliiPPcnXv0urH+s5gk+/YOFyIUC</vt:lpwstr>
  </property>
  <property fmtid="{D5CDD505-2E9C-101B-9397-08002B2CF9AE}" pid="18" name="x1ye=22">
    <vt:lpwstr>KY3bfyJb3MtTRYovOQ5LpSQ/Ei7WmmyjgnLw2aLRijmRJqjghj2iAATTkTp/jHNNzfZqLWOjk5gHSVkHGN/wEjsmpwD8MdhP8sM+++Hx2A0DyRP4yF4eX9PfqaEHiOGQ7qF/IfG/RUH09GyTogitEA8oQ41b21FZRVkZkT38cR+/sr5fh/N/C1Y7P6xzOmp+saWC8hn62/NMUC3rpKHVcmb7xWWmoXXWuyskHJU8/e6WcfLxA8kfsnbGniMfqFP</vt:lpwstr>
  </property>
  <property fmtid="{D5CDD505-2E9C-101B-9397-08002B2CF9AE}" pid="19" name="x1ye=23">
    <vt:lpwstr>2Vv9bLOC6Ei/C6yPXKmHfMP7d5ljIchN6fqMmDecijir9mYENWN9Ru7HCgAVf7ppLveCpnjcrdMuvd9nWKYwgq/RAGAddHxHuv8bTlgwpMZbsCRAsRI9KGh7G6CVCRquvzAX5vW8JrxhDJrUjJzlqDgYXZ/3pH0fWOh7nTRBvN2hQHx4lydYZ3OqeAKbC5TA5WrXmRLzhEP5dtfObEyyva9MPo9kNOcTQ5X/f1JXS5zahZjrRIQBNWRQ6grvRYU</vt:lpwstr>
  </property>
  <property fmtid="{D5CDD505-2E9C-101B-9397-08002B2CF9AE}" pid="20" name="x1ye=24">
    <vt:lpwstr>KBcOLFjprVLaEm8fttvK9DXTvz7NKZuQnCeEWOgDS/7j+hgDEyCsZgge1h6vkOmZ3WwDzHOQqJkgtgXbNcwFzp7D9Kq7h3OIJwz7jYCA/0igg2PdBYI0ZYoXboywBl44HTb2SR37ycEG/MbyR14fF2D6Ik3Ptk4BAXlwKBYiyoAIfMxbDzNSpogf/VfGrM+21xHqB5KikaE6MKA7IcZQdM6buZa++c9i3MXbsbRQ1bhdSrxJzeEdzWFJRiTniP4</vt:lpwstr>
  </property>
  <property fmtid="{D5CDD505-2E9C-101B-9397-08002B2CF9AE}" pid="21" name="x1ye=25">
    <vt:lpwstr>mJlOlgPtsNFNyKtztnRE3DhlfzOuFN263k5w1ii7/buI8SoSk0f4txpH+XoU6xL9LUeXWkvRK4E0rWmFyPXVX+62rKAO+X0LCx+P4JkNKcD4E2viMtvje3HY2YTvUks/y6rMl3jK9yeUN8xwoqx4ow/hKlrXqnjx/hx3OgIUO3+Rz89H3UDJUXSn9p8Wd48hyq0wEtqfCOYsuVSxytEPCdvZgBT7TIRvpva5J6BVfSf+ttxu139Nn1G/9nptEqX</vt:lpwstr>
  </property>
  <property fmtid="{D5CDD505-2E9C-101B-9397-08002B2CF9AE}" pid="22" name="x1ye=26">
    <vt:lpwstr>xq13dHssbNZxADyV700j/1o+I4e/TsBzVlV5FP1Px6w84Gm3L3n7fTJwX8FdWT4hApcPj+4zxUic/BweoM+S1/Y0D21kdYFTbC2P7MP3mDXwt83metCTa9OLYAg5oJLFtaDaJk0KQozT0/VUSKOQr8QTRj5shsi9av6hTGSXvNQUMyvuxCOGHep77A/WYL78PPIyZBfPEReLfE0U5UpKNaNZyCTLtxwSMnKJ7rd2MYp/O6ugig/cXhyoMssrOsb</vt:lpwstr>
  </property>
  <property fmtid="{D5CDD505-2E9C-101B-9397-08002B2CF9AE}" pid="23" name="x1ye=27">
    <vt:lpwstr>CXCmHzgtSSPrmyawGN+Mwjms/nqOfJXMOKxq63Up//taV/0ab2XWhqYo3twOaXmgIvpQzVCwdGRGucPEffZs++6DxU99ioDr31jQSvnb1I1nko0MLrvShjjvcLSLOHRlcGuPigs3qqV8b2tXf4kAIpG2deoLzURne2TSPTSRCL8audL5h4mKflWQKmWfQNWKKC0kt5tqmMPL8NIEOUqIkTYVMhfMn39sw7JMiYdmQBU9Vr2zv6a/3dtzh8d3IKZ</vt:lpwstr>
  </property>
  <property fmtid="{D5CDD505-2E9C-101B-9397-08002B2CF9AE}" pid="24" name="x1ye=28">
    <vt:lpwstr>Ow08/mWbNfwU8YftzC22d5S7bNQ/bBKbE2uQQWgsrSrSxwQLzd9HxAP/nitzCh66tG2UTypf2x4LLQV8AQx4+kLaEJSpaihRryvizLCuqeBKwLdXaOqsDD6C+Y/mrpUyTQHgUxIw8gY6dm+SNQs3aJPneAk4pKPd97P8gNy0M00onZNn0N9x/Jm37P2uNgbE6jN4IKB+vPklLNZ9RrjX7h6/1h7nCR9EyvyMROFExp2eCvuSQRRXvqub0F91hC1</vt:lpwstr>
  </property>
  <property fmtid="{D5CDD505-2E9C-101B-9397-08002B2CF9AE}" pid="25" name="x1ye=29">
    <vt:lpwstr>n8vxlS8C1AzMuG5vYCPNbG2hCcng2N+18IEQrSJs4a2SiIwIK0jb8K53qCJXBOcEkspAAgrdL2ZW/r7Xiao8daWjycjLltm9CeFL72wJENQhJHNxAbYQAl2gjuncWx5F2iJiLX8p5Lv9Bf8g79Ldx1IFbDJojqy6FOfkflehaIGOJqK+zWISDS9IR1DPvO6jiBKoJzs1I7yteBa5rxvYf7Bb4pjBp0pdPwzG0YL9cF+5wKrSG2I/JsLlbM3XJoZ</vt:lpwstr>
  </property>
  <property fmtid="{D5CDD505-2E9C-101B-9397-08002B2CF9AE}" pid="26" name="x1ye=3">
    <vt:lpwstr>owNIEU9SvM+JwwFS2bKyq/ewclM7/An1wAxY0/LGKrR0xza5KQp14dh1tjVQwsFBrdX/IhGX/X609MKrQUKbvw6rToBlGfr9Z1w1B2hmhtQW+hPH8NxUYOwMzakkY806eriQT0flrn1ziqUap8kwejM2vLvYZOcIhVMvWRlNIlNiGUlpc4aG79CuxFvOK3kvAbSNn2t+LtfmtM2IvZlHGIRyLuOsPGfXS9OTJZvUhrgd7g2OZgcDLbmxNjMWbsi</vt:lpwstr>
  </property>
  <property fmtid="{D5CDD505-2E9C-101B-9397-08002B2CF9AE}" pid="27" name="x1ye=30">
    <vt:lpwstr>ubIr7HNPU6pM3tTGV/ahH9OfAsWV+/Scx8iLAsBhwQopmQcAg9R+sbH0mhgdb3Z+qYMpqKy/wVGBB7fPDl+Y9vcXNc5vdTiz0Kexxja1t9eNwb9U4zMFWXzSO4oBDhxu5zNHzClznXsNOF28pu/SVht8pmWd1wFYJecE5yY2kzGIbIfxH8VUbToj6Uohw18tIvCX8gPfpxnVlIHHIorzEXHGLzNyN7pJNS/wMLJSRaJ6akvmUCcwhrFF3MiSUq2</vt:lpwstr>
  </property>
  <property fmtid="{D5CDD505-2E9C-101B-9397-08002B2CF9AE}" pid="28" name="x1ye=31">
    <vt:lpwstr>ySdq2K0CEb1gpi7C0ucizwf4mvl/AHn+rfy3mt4IAc6CaSGR6D97pY2i67qrJNMtuk1hr/mjCCzyGpIclr9TzwDzCqQ4lbfEmFoX02sQTTFul62D505GGY/Ez+IqFfS5RvMW6MyeyEJleZPK5vSdb7byzcm/pmhLMp6tpIPkCDN27enQPwAbAC5P/CmJCephFWSSY/eOQMLE2rQEhI8CP78kCJMN0DMdPFofhoMe7rLyeRv6VR+njEN+LRqNuQb</vt:lpwstr>
  </property>
  <property fmtid="{D5CDD505-2E9C-101B-9397-08002B2CF9AE}" pid="29" name="x1ye=32">
    <vt:lpwstr>KinhyjLJ2bTceY0q5OF9L07vrM5MGVikFRHrnH3O4slg0mMqR/6sZzfy0Q3B3nsgztSScx001xzWLnGSTzG7+Lv2v7giYGtueW3diCTAPgRMHnHggK4vlwXzpJKDWTkNf6rDxIc+2yuULBKELvDfiS2xH8DoAVKJiH88dohzcBumifpbBwMyQX7ahANTjn9AN4Dbz46ubK/GIIFK7LcQJDryI37hYWuSNJDsNay+TSZjxwa692yzSMpRm5zLUzS</vt:lpwstr>
  </property>
  <property fmtid="{D5CDD505-2E9C-101B-9397-08002B2CF9AE}" pid="30" name="x1ye=33">
    <vt:lpwstr>W9j6+IhC0LHC3Q+zymaXgeZYUwkPS3lbyYPmFoJKM+hcsxqm8egS2W1E6jJMn2Xezy9JcTo2jK1eHHddgVKxWUknFFEcSlBhqptngLzucuBfU2LmhSItiEPi3YlImlUnn82463onDbfrFHjFsanzI5JsSE8hcYHU8a+5IamweBOUf80JmS30uVqN/DH3ahDly7MB0IWNrnBThctGfdD03oxvVe3E7dVSkiYBtGDVm6INktVWBhOY7PdoC5855pP</vt:lpwstr>
  </property>
  <property fmtid="{D5CDD505-2E9C-101B-9397-08002B2CF9AE}" pid="31" name="x1ye=34">
    <vt:lpwstr>glJ/WzHF2TS956b7bzrkp/Rqiv2oTLXtalfVI+Ng4XpR+wS/VzGf7uO6SL8ir7beJfJbxQrqN7VR43aoLN2nSzovVpaBl7FeiHl6OoVEKM4ukQ9KfSe0Peh+KDKyi5U8YDeACXai+jelfBv+26ksWpN6iy9sjkPl74MJKPArbXR4wHrhkazmR13UGfmXeVUL7mzQgcfGhOVV1XNL+WDlrzgpN/eF+GKfZPy01bS6XYcyaCwe8f+bR+TQCbwAKc6</vt:lpwstr>
  </property>
  <property fmtid="{D5CDD505-2E9C-101B-9397-08002B2CF9AE}" pid="32" name="x1ye=35">
    <vt:lpwstr>1Rs18S8J4Jzy/1Wh/6sh4hC4veb/2ahDTbsbrQ4ImpoAJhW/ogUk5LHRXbF4fbksFzarmOJ25c/30r7q2oQ0r2szqUXNPbo9U9qE1B7uk4lVtjJmSE48IH6otdyRltOmKfOfSWwdg9PfK7qwH0YNAiJqepNh5hcaBkG6ey3wEOx6ZjvZV5PYBSN3GxPi3ZLgXyGcKaopYoXH0Ld1jv+6n/0qZ71+XClPyNxUn5JbgktGGGWK68uE33xX6+vvl59</vt:lpwstr>
  </property>
  <property fmtid="{D5CDD505-2E9C-101B-9397-08002B2CF9AE}" pid="33" name="x1ye=36">
    <vt:lpwstr>iQv+xTgsxA6TUUm83u2v2HxndS2n989ZLUH6iuTssgfWcme8hevvPuG6VrsIAxcxGuzOalGQwyqP/Gul/W/XFejbhSnkTegxCzQoqT9cKjLIgeVfGRxcT8JjrdMokrydpdTxuIn7HQG9pqfla1o70/YEuFlnA13ZZwXush964uTXwULc3xHeBgwXnK07+KqosyR2JJIWq5tVqmBRECpb+YplgxlHPS9NH7reQmkMVS7iERKZzjX0Lcfsypcxc0c</vt:lpwstr>
  </property>
  <property fmtid="{D5CDD505-2E9C-101B-9397-08002B2CF9AE}" pid="34" name="x1ye=37">
    <vt:lpwstr>9w3tZ+SuThZx2yk2V4AM7oXDTBkQojOzpiz8RjWwhI69ZD0zDgDNd0c8+yuZRybECSEBcyyxmFLPhsFYE6XzIP4lHIEiZ/LPM4bIttvIG1qQyVX6j0dsYLZaTkED8kengMnpgejdSO231Bn9grga3mNrtz4flo4+z90rIZMhAieoYxyZm1jd7G677amlt8nKEzxQH76GylFfISNyIFC5FjVNsnhB2U/H3yyiVIyCfYS43IB1of4y/A/pws/3DUk</vt:lpwstr>
  </property>
  <property fmtid="{D5CDD505-2E9C-101B-9397-08002B2CF9AE}" pid="35" name="x1ye=38">
    <vt:lpwstr>1hBuSGacNLSSak9/qP+ZsET07mW++OZUZQBIjhuicIh1l7QWvObZFiNAJ38/5IWeoXGk8Tf+XyBgAkTCSoOx+fSIJh84e53Ie+b3Jr5g6J/hV/YaJ6QqT6DwT20bvwySPGe4adiWcils0eiHCR1Oc83p9+ezVOqASnB2p5cyDZ2tYbkuRmv+GQviAjpYtq1GG65nzAguonXJupvnFNKGpQRO4Rjlz+Vpbzbf1+21E/A5D6N1neN9XY5wZ2WOq2V</vt:lpwstr>
  </property>
  <property fmtid="{D5CDD505-2E9C-101B-9397-08002B2CF9AE}" pid="36" name="x1ye=39">
    <vt:lpwstr>u6kqqR8WcBAvXFTD5QGCM6dJ0mzBvlOgNQDUH88JtCrbY3k4TS+MhTW1TK3pGe2KQjNaPaTOC6oeOMIGU+Gv/MijkmA41PgzN993nMHs8LiZoh+V4hCY8BnOuUN2SkHbnOQ4dd3avQLavtSiSXBtS4izkG2dvXzq5OSlIu9VfrDeuetdhQgZqXMJa1Om5qLHrJg+Wn8JRNIQEv4oYug4++gJHBFfXdl+mWkjf2Xz79Mg2MhCwptgzGvecSrTLPK</vt:lpwstr>
  </property>
  <property fmtid="{D5CDD505-2E9C-101B-9397-08002B2CF9AE}" pid="37" name="x1ye=4">
    <vt:lpwstr>J9BpXYIIyqALEoFJfuFOij65v3dPBqZGfQOyEnc8LYWtWNIoi84RKBk/nle2uzNnjSle+6FFPf8Fiw7sUT/RL29nj+Cc5ohwjPe+3SCsXPXptywN4H2W5urlsAMCuAOqlMIkt74t1rf7cu5+PRmXYQ2ll+1zCULgzOBW899NhVNEMirLSArqZw+1IRtdz+8mIP4pnWpOuW0h1WnP7zGIPSxWONHRd/VIa09RD+Qn77WgKN7IqeL7RrTPWb1YhW7</vt:lpwstr>
  </property>
  <property fmtid="{D5CDD505-2E9C-101B-9397-08002B2CF9AE}" pid="38" name="x1ye=40">
    <vt:lpwstr>d5wy/rDlzOH/vzqJf5mfyA08L6dtr4jEOjWuZX4Pj7MxQCM3xgotI0mgxleYbexCaGBLVmgy57GmigCXNXdgeWM5wBisULCp4IZ1E8SnIlP75SKxUPYSnqF1Te56J5ZsZ2HtTKH2a3H4sP/yz3lHP0n4kikf2nWSv2+Oe0QhpXTLAFuXiwGFZItU8yON4UAYJQiJnGwzVjGrux5Ry7IttM0Qqmr2MvNY6AIA4UqghnHpwBp+tzjIuiR7D28Mfhh</vt:lpwstr>
  </property>
  <property fmtid="{D5CDD505-2E9C-101B-9397-08002B2CF9AE}" pid="39" name="x1ye=41">
    <vt:lpwstr>hQvMmqs1ZSqG1u47j2fNRayjM/O+AhtreljZUWgd5xZzujtP/qxf3y0SWczOdNaFdTd6DodEAJ4/zLEMurFnncqCSD+FX/Z3NV0yvb76EtyHiMtRIzYI29GskRiXtZEcIlxMrMIJak5EnevorClq+zvZTPqv6uQiuMXJvqtyqjGw/ED9kd83mLGbMjx7QgPgcTUNcEUixen6ieObuaoM6kaqZxawlLimuow09qqDHsECNYYS6IupCcnzKy5T3p9</vt:lpwstr>
  </property>
  <property fmtid="{D5CDD505-2E9C-101B-9397-08002B2CF9AE}" pid="40" name="x1ye=42">
    <vt:lpwstr>0JR6BqQJfzPD6J2Ug2bnqDcykWJHlNzMX50M6DdTtfh6ms8P3WaCEfiZP/zsJh5uoCoOl9KPkg5k2LkXWHzASdvjUjzppyVj9DXoMpoHcqAyXHyi49fAUIvAsI+cLm8rrK7cvCutwHAFpTCuAc2scO6bjpo76ZMbWVUieXRjWj0jkcsFUWe2Hm5OmIH9tPeO4AKS1rwuYo/gw55R9QdMQM+NaKj3H3npZNWBchbF5dbcV6/NR8NFt4gSz2SDtjR</vt:lpwstr>
  </property>
  <property fmtid="{D5CDD505-2E9C-101B-9397-08002B2CF9AE}" pid="41" name="x1ye=43">
    <vt:lpwstr>bkMsqS5nitY8TtykLs/bLECBJQpdnLrbVuxGM+lzCW4M9cnB7DERgb8SVeDWWKS/KzTbyNK+81X5g+HX7Kma4b0//ydfRujvsd1npntCVtQoVgY4cl1naNODPY4gQHG3UxmMthwUnp2hJNoPnhGCff1o/9IGPgju5Y9TdSOc/2gsOlPueC9To44WlypDB+6d3F+AnqrfM85OP7Us+E1miFghdd7LC99dVcFDMrCiRlJKdyDKNLVPz+yw5/B478I</vt:lpwstr>
  </property>
  <property fmtid="{D5CDD505-2E9C-101B-9397-08002B2CF9AE}" pid="42" name="x1ye=44">
    <vt:lpwstr>3C30+mseGQMJSg/kPfJp10K5RVfSbs8Fm3ozMUHIL6Ec257fAPDHzcBTdK5XdGz0XleLYJwJMjgvm0DNIGyR++exSQ+QyaH04LT8qUVPoOmUj9xfa36IB/veMsMPcybhFwQ89jce4K7H4gaB4wp0NaDyItwuYMJN8Gcd1HG0R6QsueuhoFhnwwutYnku54NKWwxzRJesIxdpsiJY4xMrQuQBo/GPYe1oS2P7AGzvgy2KdBZI2mz3TpUV+32aIWk</vt:lpwstr>
  </property>
  <property fmtid="{D5CDD505-2E9C-101B-9397-08002B2CF9AE}" pid="43" name="x1ye=45">
    <vt:lpwstr>SKkEduGjCT3KMb4PYM5CPoRrMpRZ4jiAqX2L9WqmGlHMfqVZK09FBOPNtnuaOQc9He/DuuhMhNd1jNQUooFJMvIYGs6Y2hGSuz6grI5MIU4/5+aBtH+x/XbyREEWptrSjBv/qN3EJkE6Po7hjx9Akw99gUZJiN8w9M33ccwySNSUnPIDt51OTovAT+seEG72Lv2lgVBafgfaBv5HksS23IgNbmE9lTv0YMIOzjGKS+WQcwS3K/nSYtSxRJUp/yy</vt:lpwstr>
  </property>
  <property fmtid="{D5CDD505-2E9C-101B-9397-08002B2CF9AE}" pid="44" name="x1ye=46">
    <vt:lpwstr>VKV6QwLjL3boCPiHBSMaLGD9Ga0J5GQhbWZTtitLFXygkhFSlsUZVSyyEQr0h281PGG+ak0TnBx/Yp8y6eX3x5QdQ2BXk94A1widkUHmRGtpb+KlqXesmP01334X6+OCnG0yduI5O3GHnf7Bd/cyPMLJDIpFAgoO1Cpzipt3Q5Dvq1OpiLJrPkhExqZFQUV3dvMXI2SiplTSxf5zffDGPqSYjt47xnHGYlz0JbBU87IjMS3F9/8E40FqCyT+15U</vt:lpwstr>
  </property>
  <property fmtid="{D5CDD505-2E9C-101B-9397-08002B2CF9AE}" pid="45" name="x1ye=47">
    <vt:lpwstr>YEmCJn7I5mvq8D8DYFLXkUx8kXhtesiFLFjWeVwgnaQv7KAROr1bzkNn+53HxoN1rDNd/y+kCu9R5gw6w2uZJPpptgEjDRFks8mQ/uqPkW1bZIhXWnkZI9nqJUA/RHbE7SiahhDAFz6x2OONQBZ6GCiQffxZ8jQAmME/GWkMDfW2gcawOvZDuhUTYJ40Wi07WdtHQApK6WqmeZhyd0WZqg0yB29okK3kIhISaf4Wh4E5oDiHH//6Fgz761WuG+H</vt:lpwstr>
  </property>
  <property fmtid="{D5CDD505-2E9C-101B-9397-08002B2CF9AE}" pid="46" name="x1ye=48">
    <vt:lpwstr>IbpiCcsw9HPB+k+nY8N9YkycxmM8o3T/sofUlhRgi+O6uGA7xd+D19ZedsIdslgbzx76Ld1EMaU3GGvHr3qVxcNDeEJ7H8kTFoQTEfxYIx3Yyn+Blq729wy+4bNWxtdAcQbXRPa6la3M5PM1EV9/yKEVQUyPt0kOJBSjllo+Jcgmf00M1C/s0Lf4bHPnzhnGzbzRZc9DW6GqECAOBi6MD94BdDsbzPEfS5SFrN1MzL5GHBC8AxK6KyGIh3cxUhS</vt:lpwstr>
  </property>
  <property fmtid="{D5CDD505-2E9C-101B-9397-08002B2CF9AE}" pid="47" name="x1ye=49">
    <vt:lpwstr>vgoo30sSCn9VcsSRzsacCp2WL1JS0xn3WTsRmiDTV6fiTb3KlveNc8NSJxKAmRZN/w2d7Wp2cZC6L/nZ/DeUWZVvu/9co6HQcKzfg33cRULd3e4oTYnwIcydB1ztgI2ZuPJz8wUt9t/duE4H5i7SVRISW3MqweoaKm5LHWvm29nKqWPfgWaOMBB/jtnWeWJ6/CGEPWeVLsJsG0ZuyaBAA3hlb9VF/5Mb93bjTCxiFq1id08BARpr/4y0Y6o4l7Y</vt:lpwstr>
  </property>
  <property fmtid="{D5CDD505-2E9C-101B-9397-08002B2CF9AE}" pid="48" name="x1ye=5">
    <vt:lpwstr>6bnel5G+mY9v3uYkkyGL3/XRCSFVBOFxQPNBb/tS7kMbk0Z79l4f5Qtl4sB6/Oew9H4u7uFc6ivq2bS4T7ezmdDPCIKjH6kupgTZ51Bh3YSWyR784zkmIUcaz3xELrkfg1/xqSeTE8yI57DpBDedWWfgVKKLzvXs7iHtOUo/BGz5UfGTjCltJ1slOyUrgclaNhmTbMQVapcUwxXF8M89LV6ieJGVlZyWSWWiw7KTtnKlE2oB8sW0SDEAqxwIS36</vt:lpwstr>
  </property>
  <property fmtid="{D5CDD505-2E9C-101B-9397-08002B2CF9AE}" pid="49" name="x1ye=50">
    <vt:lpwstr>9ep71o/kYZCyqlhkvt86bjqyIQ+ZXeefhBNkKUTYwde2rZwUU+b8uYQYD+x+jsnzxJVm7hv9kUjp/BbKCypFdEwdSvXGeFotj3OuKWIOZP1an96Ks6RtshA5YR3g0cLSamhpk/fI/BtSmxp6yA4h2Dfm9L08PBF1qCbrt+hFKkSosV2S+zAjlm2Ph2WhKM4wgumtgDVraa5UZB0uXcRbCwsx/dkoiCg0MmZonwsVDWwtM8JBpigs09cClRZXd5y</vt:lpwstr>
  </property>
  <property fmtid="{D5CDD505-2E9C-101B-9397-08002B2CF9AE}" pid="50" name="x1ye=51">
    <vt:lpwstr>BXxR71oMBt5irLKdqM7E/CzwoGxJ6nYdNbBYZ3gIdqZExfJ/Vn5aRGBjnyt4AE/Q6mi5386HJsfwUR4iXhmHGWqfkvP2CqnejkCa8CMrWl8BgPyG5peRcNoNIESY64sFKqwJd+gjQJAt2Mi0EBy1ZpdIaSwrbVQ4TlmUGNujGZRr6WEw3VAI4BVQdcVXaq7M/EsDgHwAADLVf6ChNk95wZ+gkUYnv342FWkt3uVPuluJH/3X1qlJ3NYTsNMVEH9</vt:lpwstr>
  </property>
  <property fmtid="{D5CDD505-2E9C-101B-9397-08002B2CF9AE}" pid="51" name="x1ye=52">
    <vt:lpwstr>PFPN30267TO1ICvSjoKsugCaruLH4ng1tpouz6esgqQskibr0hfUrnwC599cgroO8GxZNWuiLUsdwTD9gLhKU5PKazX1jTmIFkO+z7XH0Zrt7s+XrhSjewG0isocL+UK4jCXM9MS8/lWBju7VixP/3+37ynagj0AeWKfAmCSr3qppil828pDSHy5HoR4E7G7mHCeSzZo5i+s4AkOFsuQIcs27dvBXqhyA4lqw1mPYAUA5CL62p8I/ZXrIRQmPIx</vt:lpwstr>
  </property>
  <property fmtid="{D5CDD505-2E9C-101B-9397-08002B2CF9AE}" pid="52" name="x1ye=53">
    <vt:lpwstr>du0ft97QbHR1aFeuhhHXUEXx9yo7Dm+buTNVN8Ll/1WT/jm+fNz+QlYCBbZUv5t8VaZOJJmEAKRi7UiMDYz6TyPF6ZEzAPuD2m0EekiyL+mOzeJfLTR652YKVGqNE8J5D/1FyXzBi+bVtD3XZohTL7a2IIf9bZ7LEOQLW8lzoUs2Uo0D9ZULVXAanR+S75dzIglElWinI2Kadn0HB8WWXkh2JUlGpbSY36nlS9mX+etEfhupNpZfy3oJRgJSxbg</vt:lpwstr>
  </property>
  <property fmtid="{D5CDD505-2E9C-101B-9397-08002B2CF9AE}" pid="53" name="x1ye=54">
    <vt:lpwstr>p3BsXgm6KofctFTymR44bxqwHo3VqsgjPKwnD4VIJcylXCE5NKZfZZnn3F5aIx9T6dKdR5jqMN6A6k5U+WiDQ+BoXamkIpdWZ5cU6R/WftpQdhVZP2CH8xJndx83mO5IEQwfPI36gJQ40FLrWzt2J8KplkScgatZQKKW+/TmZRP7+165oYOTQFrDfy9Tk1wZDJG8FuhcHpD1B5ZNTGIVaZioH5MxrWVlRSQNL9JqrBwPspUCDz5RoQnWylGgt6B</vt:lpwstr>
  </property>
  <property fmtid="{D5CDD505-2E9C-101B-9397-08002B2CF9AE}" pid="54" name="x1ye=55">
    <vt:lpwstr>1uU0/eXigpqaweu6IFVt8rWOry3ngFGKyCm44WSKtu8Cc9oXH5jOUT9Qs1lAaYO1g/k8WhR+FhjAojk8MaDaK2dUwQWrqgAcse9ZBn3B7PyFdPZ+fPiBrjeYtHnpljs3EyrE0jAM335A8ljHoglql5CC2fz2I8KfgV+klX0O5uuHWzMiaqXIiYE8rDKO85IOShz1G/9005KvcT9Ij1dAGGJW5kECj17plQ5SE193E9QKHQSKIGRIAEcyzXugcvX</vt:lpwstr>
  </property>
  <property fmtid="{D5CDD505-2E9C-101B-9397-08002B2CF9AE}" pid="55" name="x1ye=56">
    <vt:lpwstr>Z8atRPcmlONha5Ca2XHsMJT45eaP1SumIqwUcpL3T9gES3nteRAajqfPJT66Z5IGprlknNVi1CXN1jwD1JvGLDbTtnpvrLDazJ3lGBpTPvMyAWRmugY1AgEc+KL+4haZodHGHVbTpOjqcizRPNerpxqHRmY5l1ehmiZWpXsaPQar0PuwjDH5G3Rg2uaPWRoLv8YO3W7EIX+3ny2Ss9BJ9Ps39l1EJ056JjobNIr25WNgbsy6U4Z93pk07VjCTkz</vt:lpwstr>
  </property>
  <property fmtid="{D5CDD505-2E9C-101B-9397-08002B2CF9AE}" pid="56" name="x1ye=57">
    <vt:lpwstr>E83azGn/zcfsTtFKKWoNDWLGcAYdjHQab8SEXf/Qeo1A8rmA66K8Q7KWbWxDLVQT3NOKUui6c/DUUUnSVJNV1iNcTp/9xym8Y2WrNaEa5SCuMqEspqL94tv1lADr/6Yb389T/b6WWf7AKkCvuTl1eHr1mNN4Wi/jMvepv0iRSlnwu4MQWJ7pq1dLLUh4u+2gQG9TwEHphuaEoc/4AN4a3ClQx5bEZcx1jBuIBaockkfOn6d2yszsaOtYNPk9a+K</vt:lpwstr>
  </property>
  <property fmtid="{D5CDD505-2E9C-101B-9397-08002B2CF9AE}" pid="57" name="x1ye=58">
    <vt:lpwstr>jWTsaXy1Az/Fg2B9kGpRx3sWLVZWxVehF29fUzXDi24uTVbIamJJvbBmj1TRBKJEjphSh3XtLq3YaOpLC/S657fvUvzWKHvgRINI8VzanU8Qctf1opZmEs9ICzvYijaYDTrLRitJQkDJgG+xENQ+4VpRmkVsOUAUFroMhGtLQsH7Xh4/nDFKq/dvSM1Z6GN+7Y8bcqe5vTC/cA0lx2pr8HoIqiODBdpJ1T9wt6nLCzkeR900v3D5pWCsOhdSpat</vt:lpwstr>
  </property>
  <property fmtid="{D5CDD505-2E9C-101B-9397-08002B2CF9AE}" pid="58" name="x1ye=59">
    <vt:lpwstr>GpL3E1/Xq2JO9vtO50QhzBM/gwHYnpN7a83IMkUUziesezpwxKJHZ6DZItVRSz7XSclyERbfj8pZn7aiyBwhOTm8GzSX2QGc0pMfmzLaPur7ngqjtRC2d8GhXzvPCS+XX4c/P8F/nSPUyoU/QfKIPUXnVeRGG/RzMC8eAOnT6otk+vNw4M8ZQf9K8/X+MW55xnn/x8atz03XEOv0NLbjBwwtSVOb6K9+2NSOW15c094mqTPU5Ms21ggzBzp2uyv</vt:lpwstr>
  </property>
  <property fmtid="{D5CDD505-2E9C-101B-9397-08002B2CF9AE}" pid="59" name="x1ye=6">
    <vt:lpwstr>gYVeN0yzpXGqSLFABs88Ey+nuzqgv/mr+euBP8UzcY/Dugl2SGIq2xonbb4y2qkhEA+xvft0KJVXdF12o/ErQ9oKSrXx5sO1KJoiBOE4AXPTn82GVU1pN5TRQdHWGV38pmOoBnf3184WQOwS++8agLbiqi6QKLv52tKJExmGisC3NQHJOHqJoB16Ir24mQzge0SA+nJa0S57lBtuA157ULi/4SGOTkKFeJBfQcXfhCFJZBuO9XHylXlK8bfrRAw</vt:lpwstr>
  </property>
  <property fmtid="{D5CDD505-2E9C-101B-9397-08002B2CF9AE}" pid="60" name="x1ye=60">
    <vt:lpwstr>Y/8uC1mYiZ9JrtYCTTZbNL+AtD72wlI3Ovnla+q5kRnG8QRtItuOYlBBp/5Oyuo4xW5c936y1+gfYZWFekQndVYF6a9XiPA1jhKH/XmlSi2QLiFUhssLE2hqnlmM1Av3NsgGiTaM9zPVfn9LtjPmW1+YP7JFfmMkFRsPE+lPgvSvsQ/SbhON13MEEFBihAB+Vo/5xLOpdVxksej1WYURRAnZppA43AupLy1YcMbMaCgmyPExdYjgg/zQHEhlyk6</vt:lpwstr>
  </property>
  <property fmtid="{D5CDD505-2E9C-101B-9397-08002B2CF9AE}" pid="61" name="x1ye=61">
    <vt:lpwstr>fg8wjtTO6/v4iBElHcI0IrxGcxYyheZEShSNN6q915BxHQUk3Is3axJKurE3jLnO0yXiJHjvZH35XR32H/JTbtwrl9cVpYjuEYQNvK78dlwb+Kn2xTsE01bL9iTuUUcxLS7l2X/XqkohnkfzMEGe/5tnlS+8uu+OeWXl6FFHnyZf1xfXnZzyKU2L1ouaBZfcob4RWCr3o73K/lWbFhH8VYxV/LVg/BrNaWfIzrSIgWJfYYcOMk53UezBbH48o5k</vt:lpwstr>
  </property>
  <property fmtid="{D5CDD505-2E9C-101B-9397-08002B2CF9AE}" pid="62" name="x1ye=62">
    <vt:lpwstr>Xy3Z77W8f4L4xR0zq5MwL3ot4cskuvb6GuvcTypjhQB3cIYVJJtj66y8vjPGTsqFKphILBncQxNFCGHLAxeTliLRMpsKVVHF08Ir/KqCC5zmN/JIyTNFWFPnybo7trQRpR8hO9uPxbjehKo0Kd2reQ8uA5qfeWuyIiRHP6aFs+tbunbdD+m25xo8m6O9gtEGeOl+ngApOQWC6TLsPH81qxofUQiRCNuBBhRhZ/GcbeSgSNafM+Eg74giUR9tBlg</vt:lpwstr>
  </property>
  <property fmtid="{D5CDD505-2E9C-101B-9397-08002B2CF9AE}" pid="63" name="x1ye=63">
    <vt:lpwstr>m7ATdepMeztOWk1VH75ZXgFrfucpPid/EZDTJFGCuU9sv8nDJS4eOVDqz7t47Yx2ifc/hJGXM15ESymaZVr/t8IX238zszlxZmejJqzeVxAf9N3jXI3eNa23bN0eIn0eF1njULN5bD7xyGXIvwpcabN0kvF4fuFyaFU5Y0ukOL6XyK1gVnz9vBWe24jMJviAx10rvBONv/7ikn5e1bjdfOiNUb/FSL6mmXCqRu++EWK+XBwEtyJ1mR9d5Ez8HDT</vt:lpwstr>
  </property>
  <property fmtid="{D5CDD505-2E9C-101B-9397-08002B2CF9AE}" pid="64" name="x1ye=64">
    <vt:lpwstr>A8QDDLF19/cY0GD/rnV5cdf5J7yz7c0wmFHt3ziS2wjxfrnxtvKYT9wLT1cPZwvzd8hnwfdFMlczgazqW3f0Y5QsK6sO+vm4uFJzrkdGWj7j6pmU5PzlgSGRUus/kSfQ7mUwS4mFaVWkSrvFOIJG/sV+An+ZsZL8WAanEI+3ftZt9o0GaNKldVvyMhAybtjGxACkU5aZKC/C2WdDk6fhVacuGXzod/GfyhpbGIUvtDJfowPmMfymoF6qn1B8UPx</vt:lpwstr>
  </property>
  <property fmtid="{D5CDD505-2E9C-101B-9397-08002B2CF9AE}" pid="65" name="x1ye=65">
    <vt:lpwstr>jfo1CtfdibYL5Rfqpa0V/C2Z/YdaAopKmqTDIE8B3NPoPuZnZUxbIv4M1D0ZIEBG2v3GKEy/tAxDpamJtTx3fbNClC0ocm+RUDw0GlPiwnroOZbd31XYV2zu3ykguqmqxJDrVQU2C54DgfWMjiljRZY7DrikNnAg/kxipr6kCLFr2so3b0qo7qyE6NkxHtGj0qUh/5mHfujcHwKUnKYckqW8kVRUF+LBU5/FmExlMQdQ/f/ZYbLN/XpKGAXOCwN</vt:lpwstr>
  </property>
  <property fmtid="{D5CDD505-2E9C-101B-9397-08002B2CF9AE}" pid="66" name="x1ye=66">
    <vt:lpwstr>3hYQ1HpKtj4siRT8veHgyJPvHTV7OzUrp6BlVCDftDH/hvAQmrMLNU3nnH+iIVXJnY07b4URC5Z7ksKkbS4F1iiTTjXz/7SZ4AL/7rHqctjsatklW7QiQ0qYgLFkAFTPsQYaPJ6wwSLcvmsLouKTrfi79i903qX8Plke0oEATBA7HACLuYBR4a7xG7Fk5A45HE5/TDFeplRUaaBDWtIOOBm9Lv55/zeBW1D6TDECAdWYvHqMOJhY+nXBak2qUfN</vt:lpwstr>
  </property>
  <property fmtid="{D5CDD505-2E9C-101B-9397-08002B2CF9AE}" pid="67" name="x1ye=67">
    <vt:lpwstr>uI+Oqz+7njzmvAJALe8WT0+3ZeeN/hUr68f04XrYORbs631Lj6adgX+md07b2ZFMKrKGFShIEohN1dz+pJageyisE0ewxcSfmHMWRXtzqJ+J6OLyF+JaaLVM/bBgYKqvwSK+1pkQ+SJHB2s8KHSkm4vHptlYRdZWZcH1KbHKk4RUBKrNBg1oGwJSUumfeLlAd0/q0bwJRF4TG8Dafm20jqOUax7LRvHjhdI9mR8JDuDq4z91nBOWo8Y51c6iLNK</vt:lpwstr>
  </property>
  <property fmtid="{D5CDD505-2E9C-101B-9397-08002B2CF9AE}" pid="68" name="x1ye=68">
    <vt:lpwstr>+DDKuoqT+aUrio2Ae3uLpCsFDH9O8+qfb+Iu22HtkWgE89fnGaM5NkHcJnHmlF1Zu+fG+B/GZ4QHmKhBZN+xJs3itObYU5C0N9o8oraZ2ZCGLCeHklHbPiuNoD8yfV8o+VPS0S5THjc/+Ne1FsIIKjdE00dWeBCx5x5zNfrRKqy30kYmjotorHiORLQg9nQf2X439a8VrVtJSH9NX6FlEDJi1csbPUPVNx/vJ0jwMjskx8q+RiEjZpKCCCjU8UF</vt:lpwstr>
  </property>
  <property fmtid="{D5CDD505-2E9C-101B-9397-08002B2CF9AE}" pid="69" name="x1ye=69">
    <vt:lpwstr>L23UBrBFj8KZjjGEby3evpi4N0I2CH1Xu9apZP0MG4jGWMyGXzrCbsURyn4nq0iPyuAqxU7IBeQVd5dFN5XdP1TmRCDp5DtFilNQ6l1vaKhXdPtK7qgl+xt8nxdQ6Ko/2cQB2N7kL/n5Kq4mRGFbC4X0fGCXMB934o2rnl72Tr0ku2KD7xhKbFSCphRMuL720fq9GZf6S4wzWnNse6f6O6lJzSuNHJRveRbey6ZPETkQ2hShsQuzjvM5F/gLzT9</vt:lpwstr>
  </property>
  <property fmtid="{D5CDD505-2E9C-101B-9397-08002B2CF9AE}" pid="70" name="x1ye=7">
    <vt:lpwstr>jvFKWyq5/yJnD9n72JfWq9brkskunbh7TpnIhy2JChNUf4OaGI0N8ZHEwTj4g8IRhy77AhZikIsAGPc4D4AKwxd21nwTBfVh//V/+kxcBzEglys7EZm+aRyvXaV/rXWuPvNQm4TLRGNHvyImtbDdWnzX6Odp21qvPDcXGQIpz68zWP9lK7IYdTThdb3ZL/HuFVB/D37WBi0b6fgbYVd078tYUTKghPgcPxFf2rSoMav1MU1rx/NZHYNtx4LShf+</vt:lpwstr>
  </property>
  <property fmtid="{D5CDD505-2E9C-101B-9397-08002B2CF9AE}" pid="71" name="x1ye=70">
    <vt:lpwstr>R+8lUjA7IN4mKaPGaEh2zRSf2fb7zNeix7s8k0TvamSOj/du/zBt0iRUkPsr7unoHmUoxdZNmpgaavM7PXgp6co7r/qPF2NC1cfb9zxeqr3Wge3JnMN2zCi3Bg3BHqUgadd9w5QognmUh10wEXQpSNiFo1aLddgxcnwXy4I/1atS1nwwhuZ9v7IYwTMwya0cUzw2dzSRbxT8KN+/R+UHTyfebVMETwW5p4Loion+VlH36rE+RYwLimSM5Zs1iUr</vt:lpwstr>
  </property>
  <property fmtid="{D5CDD505-2E9C-101B-9397-08002B2CF9AE}" pid="72" name="x1ye=71">
    <vt:lpwstr>6MRMQMIfkbkrjHe3lixfEETOm77e6BdobLrfL26KglRcR/jo9D+Qvl8oQX2GhnXcvTSbGZ2+va/AKYYUTKe7DSbApfmC0Gs5AF+rCSMjXVA3ed6W4kfMT3tdZNPC4nBZWNq5UPQup0YFJTHPtGRYtbwHLKj+3o5w5mM49bIE4BDUGBz/hxfw2RCF+KDT1Tu+ukNKYS8JycCMissKirhrymlZDvoz5nywUnx9vAcx61JueGw2iLY472QI4aVarOV</vt:lpwstr>
  </property>
  <property fmtid="{D5CDD505-2E9C-101B-9397-08002B2CF9AE}" pid="73" name="x1ye=72">
    <vt:lpwstr>YMTAl3uDIw1z4wor5SAwQRX15fDL0IL8QybXW8uwv+cxnmRRBIc1TM4OK0YzdJZeWZqk0ri8uxBYAdf/fAv6STTrIQiavvfdiW+nC18xOjBDDbPLCbU8OBzQTSTrtTNp33/ialX0fdC07WWdvUfXWXn33N5VX3xOP8kt4bvqB2T8/v0HdWNws4xHAAA=</vt:lpwstr>
  </property>
  <property fmtid="{D5CDD505-2E9C-101B-9397-08002B2CF9AE}" pid="74" name="x1ye=8">
    <vt:lpwstr>Ov47CowzRAlseHI1o7Hpsb/o5WR7s8hF9Iw9w8bz+LmTXMehXcwhP2jTwEigSKUrsYjDRsNwbmdIa7F1CwAVwhfDxAwsgTtP7/Daa1hzZ5a9lVsTJYD3FE4wlWgXoHvFVzB2ZmOXYgx1ctKGStGs0APd2oMwRTiHMQHKlovVboUubVt/cAOVIVBJBhvOY5g+ecNSQrsEXHnKDxVeMEOS44B75KeVC51V6+KV4Zki6S8+w/ryE09X9cmJKQKqOYp</vt:lpwstr>
  </property>
  <property fmtid="{D5CDD505-2E9C-101B-9397-08002B2CF9AE}" pid="75" name="x1ye=9">
    <vt:lpwstr>eIh5+4Drdnt/D+dkvje6yvKaZy0EtsNq/26SKYqAacyvIh3paSAX9yyK3zhWTdDfizJF30xCGknLHowsYdY8C7dcGN+ekRll6WuSKyLL9bP5BWDig1SeJ0N12zJSzWFjil+52MoPRMIgeWygR7DKru3Ru3OhH/yVgH0/hS5JwA7LT8JXzEG4d2v/QYMuEj7K0/cSOqIJ0kngxKzZzG07fOSTd0WnBMdzeoPXN5sx+4BdVw17tOnlTQPNs/EUPZf</vt:lpwstr>
  </property>
</Properties>
</file>