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nvejys8m8gq" w:id="0"/>
      <w:bookmarkEnd w:id="0"/>
      <w:r w:rsidDel="00000000" w:rsidR="00000000" w:rsidRPr="00000000">
        <w:rPr>
          <w:rtl w:val="0"/>
        </w:rPr>
        <w:t xml:space="preserve">Brainworks World Website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every page should require visibility and hover up when that part of the page is visible. It is a good idea for styling the website, but the content takes time to appear and doesn’t show up until the user actually scrolls down.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Insights Page, a scrollbar for the post can be styled accordingly to make it look more professional.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Career Page and About pages, the images for people can be optimized and made to appropriate sizes on Large screen devices. (The images pop up way too big)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Social Links in the footer can be updated.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pages can have their own meta descriptions, included with the Open Graph/ Facebook meta tags and the Twitter Meta tags to help give more information when the website is shared with others or on Twitter.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76625" cy="114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 popups appear when being shared with Whatsapp (Opengraph meta tags take care of it)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5755" cy="29574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755" cy="295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When Opengraph meta tags are present, It will show a popup like this!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Copyright information needs to be updated at the footer of the website.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0982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links can have a href of mailto:&lt;email address&gt;, it will increase user experience when the want to send emails.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people section in the about page, social links can be added for each person to easily navigate to that individuals profile.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