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Narrow" w:cs="Arial Narrow" w:eastAsia="Arial Narrow" w:hAnsi="Arial Narrow"/>
          <w:b w:val="1"/>
          <w:sz w:val="24"/>
          <w:szCs w:val="24"/>
        </w:rPr>
      </w:pPr>
      <w:bookmarkStart w:colFirst="0" w:colLast="0" w:name="_heading=h.gjdgxs" w:id="0"/>
      <w:bookmarkEnd w:id="0"/>
      <w:r w:rsidDel="00000000" w:rsidR="00000000" w:rsidRPr="00000000">
        <w:rPr>
          <w:rFonts w:ascii="Arial Narrow" w:cs="Arial Narrow" w:eastAsia="Arial Narrow" w:hAnsi="Arial Narrow"/>
          <w:b w:val="1"/>
          <w:sz w:val="24"/>
          <w:szCs w:val="24"/>
          <w:rtl w:val="0"/>
        </w:rPr>
        <w:t xml:space="preserve">18ECC301T –Wireless Communication</w:t>
      </w:r>
    </w:p>
    <w:p w:rsidR="00000000" w:rsidDel="00000000" w:rsidP="00000000" w:rsidRDefault="00000000" w:rsidRPr="00000000" w14:paraId="00000002">
      <w:pPr>
        <w:spacing w:after="0" w:line="240" w:lineRule="auto"/>
        <w:rPr>
          <w:rFonts w:ascii="Arial Narrow" w:cs="Arial Narrow" w:eastAsia="Arial Narrow" w:hAnsi="Arial Narrow"/>
          <w:sz w:val="22"/>
          <w:szCs w:val="22"/>
        </w:rPr>
      </w:pPr>
      <w:r w:rsidDel="00000000" w:rsidR="00000000" w:rsidRPr="00000000">
        <w:rPr>
          <w:rtl w:val="0"/>
        </w:rPr>
      </w:r>
    </w:p>
    <w:tbl>
      <w:tblPr>
        <w:tblStyle w:val="Table1"/>
        <w:tblW w:w="9350.0" w:type="dxa"/>
        <w:jc w:val="left"/>
        <w:tblInd w:w="0.0" w:type="dxa"/>
        <w:tblBorders>
          <w:top w:color="bce1e5" w:space="0" w:sz="4" w:val="single"/>
          <w:left w:color="bce1e5" w:space="0" w:sz="4" w:val="single"/>
          <w:bottom w:color="bce1e5" w:space="0" w:sz="4" w:val="single"/>
          <w:right w:color="bce1e5" w:space="0" w:sz="4" w:val="single"/>
          <w:insideH w:color="bce1e5" w:space="0" w:sz="4" w:val="single"/>
          <w:insideV w:color="bce1e5" w:space="0" w:sz="4" w:val="single"/>
        </w:tblBorders>
        <w:tblLayout w:type="fixed"/>
        <w:tblLook w:val="0400"/>
      </w:tblPr>
      <w:tblGrid>
        <w:gridCol w:w="2337"/>
        <w:gridCol w:w="2903"/>
        <w:gridCol w:w="992"/>
        <w:gridCol w:w="3118"/>
        <w:tblGridChange w:id="0">
          <w:tblGrid>
            <w:gridCol w:w="2337"/>
            <w:gridCol w:w="2903"/>
            <w:gridCol w:w="992"/>
            <w:gridCol w:w="3118"/>
          </w:tblGrid>
        </w:tblGridChange>
      </w:tblGrid>
      <w:tr>
        <w:trPr>
          <w:cantSplit w:val="0"/>
          <w:trHeight w:val="340" w:hRule="atLeast"/>
          <w:tblHeader w:val="0"/>
        </w:trPr>
        <w:tc>
          <w:tcPr>
            <w:shd w:fill="d9d9d9" w:val="clear"/>
          </w:tcPr>
          <w:p w:rsidR="00000000" w:rsidDel="00000000" w:rsidP="00000000" w:rsidRDefault="00000000" w:rsidRPr="00000000" w14:paraId="00000003">
            <w:pP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Name</w:t>
            </w:r>
          </w:p>
        </w:tc>
        <w:tc>
          <w:tcPr/>
          <w:p w:rsidR="00000000" w:rsidDel="00000000" w:rsidP="00000000" w:rsidRDefault="00000000" w:rsidRPr="00000000" w14:paraId="00000004">
            <w:pP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C.T.Manimegalai</w:t>
            </w:r>
          </w:p>
        </w:tc>
        <w:tc>
          <w:tcPr>
            <w:shd w:fill="d9d9d9" w:val="clear"/>
          </w:tcPr>
          <w:p w:rsidR="00000000" w:rsidDel="00000000" w:rsidP="00000000" w:rsidRDefault="00000000" w:rsidRPr="00000000" w14:paraId="00000005">
            <w:pP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Unit No.</w:t>
            </w:r>
          </w:p>
        </w:tc>
        <w:tc>
          <w:tcPr/>
          <w:p w:rsidR="00000000" w:rsidDel="00000000" w:rsidP="00000000" w:rsidRDefault="00000000" w:rsidRPr="00000000" w14:paraId="00000006">
            <w:pP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r>
      <w:tr>
        <w:trPr>
          <w:cantSplit w:val="0"/>
          <w:trHeight w:val="340" w:hRule="atLeast"/>
          <w:tblHeader w:val="0"/>
        </w:trPr>
        <w:tc>
          <w:tcPr>
            <w:shd w:fill="d9d9d9" w:val="clear"/>
          </w:tcPr>
          <w:p w:rsidR="00000000" w:rsidDel="00000000" w:rsidP="00000000" w:rsidRDefault="00000000" w:rsidRPr="00000000" w14:paraId="00000007">
            <w:pP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Designation / Department</w:t>
            </w:r>
          </w:p>
        </w:tc>
        <w:tc>
          <w:tcPr/>
          <w:p w:rsidR="00000000" w:rsidDel="00000000" w:rsidP="00000000" w:rsidRDefault="00000000" w:rsidRPr="00000000" w14:paraId="00000008">
            <w:pP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Associate Professor/ECE</w:t>
            </w:r>
          </w:p>
        </w:tc>
        <w:tc>
          <w:tcPr>
            <w:shd w:fill="d9d9d9" w:val="clear"/>
          </w:tcPr>
          <w:p w:rsidR="00000000" w:rsidDel="00000000" w:rsidP="00000000" w:rsidRDefault="00000000" w:rsidRPr="00000000" w14:paraId="00000009">
            <w:pP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Unit Title</w:t>
            </w:r>
          </w:p>
        </w:tc>
        <w:tc>
          <w:tcPr/>
          <w:p w:rsidR="00000000" w:rsidDel="00000000" w:rsidP="00000000" w:rsidRDefault="00000000" w:rsidRPr="00000000" w14:paraId="0000000A">
            <w:pP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Small Scale Fading</w:t>
            </w:r>
          </w:p>
        </w:tc>
      </w:tr>
    </w:tbl>
    <w:p w:rsidR="00000000" w:rsidDel="00000000" w:rsidP="00000000" w:rsidRDefault="00000000" w:rsidRPr="00000000" w14:paraId="0000000B">
      <w:pPr>
        <w:spacing w:after="0" w:line="240" w:lineRule="auto"/>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0C">
      <w:pPr>
        <w:spacing w:after="0" w:line="240" w:lineRule="auto"/>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Notations</w:t>
      </w:r>
    </w:p>
    <w:p w:rsidR="00000000" w:rsidDel="00000000" w:rsidP="00000000" w:rsidRDefault="00000000" w:rsidRPr="00000000" w14:paraId="0000000D">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M</w:t>
        <w:tab/>
        <w:t xml:space="preserve">-</w:t>
        <w:tab/>
        <w:t xml:space="preserve">Marks</w:t>
      </w:r>
    </w:p>
    <w:p w:rsidR="00000000" w:rsidDel="00000000" w:rsidP="00000000" w:rsidRDefault="00000000" w:rsidRPr="00000000" w14:paraId="0000000E">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CO</w:t>
        <w:tab/>
        <w:t xml:space="preserve">-</w:t>
        <w:tab/>
        <w:t xml:space="preserve">Course Learning Outcome</w:t>
      </w:r>
    </w:p>
    <w:p w:rsidR="00000000" w:rsidDel="00000000" w:rsidP="00000000" w:rsidRDefault="00000000" w:rsidRPr="00000000" w14:paraId="0000000F">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BL</w:t>
        <w:tab/>
        <w:t xml:space="preserve">-</w:t>
        <w:tab/>
        <w:t xml:space="preserve">Bloom’s Level (1. Remembering  |  2. Understanding  |  3. Applying  |  4. Analysing  |  5. Evaluating  </w:t>
      </w:r>
    </w:p>
    <w:p w:rsidR="00000000" w:rsidDel="00000000" w:rsidP="00000000" w:rsidRDefault="00000000" w:rsidRPr="00000000" w14:paraId="00000010">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ab/>
        <w:tab/>
        <w:t xml:space="preserve">|  6. Creating)</w:t>
      </w:r>
    </w:p>
    <w:p w:rsidR="00000000" w:rsidDel="00000000" w:rsidP="00000000" w:rsidRDefault="00000000" w:rsidRPr="00000000" w14:paraId="00000011">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PI</w:t>
        <w:tab/>
        <w:t xml:space="preserve">-</w:t>
        <w:tab/>
        <w:t xml:space="preserve">Performance Indicator Code</w:t>
      </w:r>
    </w:p>
    <w:p w:rsidR="00000000" w:rsidDel="00000000" w:rsidP="00000000" w:rsidRDefault="00000000" w:rsidRPr="00000000" w14:paraId="00000012">
      <w:pPr>
        <w:spacing w:after="0" w:line="240" w:lineRule="auto"/>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013">
      <w:pPr>
        <w:spacing w:after="0" w:line="240" w:lineRule="auto"/>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Note</w:t>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2"/>
          <w:szCs w:val="22"/>
          <w:highlight w:val="yellow"/>
          <w:u w:val="none"/>
          <w:vertAlign w:val="baseline"/>
        </w:rPr>
      </w:pPr>
      <w:r w:rsidDel="00000000" w:rsidR="00000000" w:rsidRPr="00000000">
        <w:rPr>
          <w:rFonts w:ascii="Arial Narrow" w:cs="Arial Narrow" w:eastAsia="Arial Narrow" w:hAnsi="Arial Narrow"/>
          <w:b w:val="0"/>
          <w:i w:val="0"/>
          <w:smallCaps w:val="0"/>
          <w:strike w:val="0"/>
          <w:color w:val="000000"/>
          <w:sz w:val="22"/>
          <w:szCs w:val="22"/>
          <w:highlight w:val="yellow"/>
          <w:u w:val="none"/>
          <w:vertAlign w:val="baseline"/>
          <w:rtl w:val="0"/>
        </w:rPr>
        <w:t xml:space="preserve">Refer appendix / attachment for Bloom’s Taxonomy action verbs</w:t>
      </w:r>
    </w:p>
    <w:p w:rsidR="00000000" w:rsidDel="00000000" w:rsidP="00000000" w:rsidRDefault="00000000" w:rsidRPr="00000000" w14:paraId="000000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2"/>
          <w:szCs w:val="22"/>
          <w:highlight w:val="yellow"/>
          <w:u w:val="none"/>
          <w:vertAlign w:val="baseline"/>
        </w:rPr>
      </w:pPr>
      <w:r w:rsidDel="00000000" w:rsidR="00000000" w:rsidRPr="00000000">
        <w:rPr>
          <w:rFonts w:ascii="Arial Narrow" w:cs="Arial Narrow" w:eastAsia="Arial Narrow" w:hAnsi="Arial Narrow"/>
          <w:b w:val="0"/>
          <w:i w:val="0"/>
          <w:smallCaps w:val="0"/>
          <w:strike w:val="0"/>
          <w:color w:val="000000"/>
          <w:sz w:val="22"/>
          <w:szCs w:val="22"/>
          <w:highlight w:val="yellow"/>
          <w:u w:val="none"/>
          <w:vertAlign w:val="baseline"/>
          <w:rtl w:val="0"/>
        </w:rPr>
        <w:t xml:space="preserve">Refer appendix / attachment for a model Performance Indicator</w:t>
      </w:r>
    </w:p>
    <w:p w:rsidR="00000000" w:rsidDel="00000000" w:rsidP="00000000" w:rsidRDefault="00000000" w:rsidRPr="00000000" w14:paraId="000000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For each unit / CO, write 20 MCQs (10 questions in Level 1 &amp; 2; 6 or 7 questions in Level 3; 3 or 4 questions in Level 4)</w:t>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Both higher order cognitive skills ‘Evaluate’ and ‘Create’ are difficult to assess in time-limited examinations, and hence no questions may not be set up in Levels 5 &amp; 6.</w:t>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Fill up the table of CO / Bloom’s Level distribution given at the end of this document.</w:t>
      </w:r>
    </w:p>
    <w:p w:rsidR="00000000" w:rsidDel="00000000" w:rsidP="00000000" w:rsidRDefault="00000000" w:rsidRPr="00000000" w14:paraId="00000019">
      <w:pPr>
        <w:spacing w:after="0" w:line="240" w:lineRule="auto"/>
        <w:rPr>
          <w:rFonts w:ascii="Arial Narrow" w:cs="Arial Narrow" w:eastAsia="Arial Narrow" w:hAnsi="Arial Narrow"/>
          <w:sz w:val="22"/>
          <w:szCs w:val="22"/>
        </w:rPr>
      </w:pPr>
      <w:r w:rsidDel="00000000" w:rsidR="00000000" w:rsidRPr="00000000">
        <w:rPr>
          <w:rtl w:val="0"/>
        </w:rPr>
      </w:r>
    </w:p>
    <w:tbl>
      <w:tblPr>
        <w:tblStyle w:val="Table2"/>
        <w:tblW w:w="8137.655939251488" w:type="dxa"/>
        <w:jc w:val="center"/>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711.7736394865302"/>
        <w:gridCol w:w="633.652142469716"/>
        <w:gridCol w:w="4823.568432471522"/>
        <w:gridCol w:w="492.16543120593"/>
        <w:gridCol w:w="492.16543120593"/>
        <w:gridCol w:w="492.16543120593"/>
        <w:gridCol w:w="492.16543120593"/>
        <w:tblGridChange w:id="0">
          <w:tblGrid>
            <w:gridCol w:w="711.7736394865302"/>
            <w:gridCol w:w="633.652142469716"/>
            <w:gridCol w:w="4823.568432471522"/>
            <w:gridCol w:w="492.16543120593"/>
            <w:gridCol w:w="492.16543120593"/>
            <w:gridCol w:w="492.16543120593"/>
            <w:gridCol w:w="492.16543120593"/>
          </w:tblGrid>
        </w:tblGridChange>
      </w:tblGrid>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1A">
            <w:pPr>
              <w:spacing w:after="0" w:line="240" w:lineRule="auto"/>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Q. No.</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01B">
            <w:pPr>
              <w:spacing w:after="0" w:line="240" w:lineRule="auto"/>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MCQ</w:t>
            </w:r>
          </w:p>
        </w:tc>
        <w:tc>
          <w:tcPr>
            <w:vAlign w:val="center"/>
          </w:tcPr>
          <w:p w:rsidR="00000000" w:rsidDel="00000000" w:rsidP="00000000" w:rsidRDefault="00000000" w:rsidRPr="00000000" w14:paraId="0000001D">
            <w:pPr>
              <w:spacing w:after="0" w:line="240" w:lineRule="auto"/>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M</w:t>
            </w:r>
          </w:p>
        </w:tc>
        <w:tc>
          <w:tcPr>
            <w:vAlign w:val="center"/>
          </w:tcPr>
          <w:p w:rsidR="00000000" w:rsidDel="00000000" w:rsidP="00000000" w:rsidRDefault="00000000" w:rsidRPr="00000000" w14:paraId="0000001E">
            <w:pPr>
              <w:spacing w:after="0" w:line="240" w:lineRule="auto"/>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CO</w:t>
            </w:r>
          </w:p>
        </w:tc>
        <w:tc>
          <w:tcPr>
            <w:shd w:fill="auto" w:val="clear"/>
            <w:tcMar>
              <w:top w:w="72.0" w:type="dxa"/>
              <w:left w:w="144.0" w:type="dxa"/>
              <w:bottom w:w="72.0" w:type="dxa"/>
              <w:right w:w="144.0" w:type="dxa"/>
            </w:tcMar>
            <w:vAlign w:val="center"/>
          </w:tcPr>
          <w:p w:rsidR="00000000" w:rsidDel="00000000" w:rsidP="00000000" w:rsidRDefault="00000000" w:rsidRPr="00000000" w14:paraId="0000001F">
            <w:pPr>
              <w:spacing w:after="0" w:line="240" w:lineRule="auto"/>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BL</w:t>
            </w:r>
          </w:p>
        </w:tc>
        <w:tc>
          <w:tcPr>
            <w:shd w:fill="auto" w:val="clear"/>
            <w:tcMar>
              <w:top w:w="72.0" w:type="dxa"/>
              <w:left w:w="144.0" w:type="dxa"/>
              <w:bottom w:w="72.0" w:type="dxa"/>
              <w:right w:w="144.0" w:type="dxa"/>
            </w:tcMar>
            <w:vAlign w:val="center"/>
          </w:tcPr>
          <w:p w:rsidR="00000000" w:rsidDel="00000000" w:rsidP="00000000" w:rsidRDefault="00000000" w:rsidRPr="00000000" w14:paraId="00000020">
            <w:pPr>
              <w:spacing w:after="0" w:line="240" w:lineRule="auto"/>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b w:val="1"/>
                <w:sz w:val="22"/>
                <w:szCs w:val="22"/>
                <w:rtl w:val="0"/>
              </w:rPr>
              <w:t xml:space="preserve">PI</w:t>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2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02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Small scale multipath propagation is caused due to waves with</w:t>
            </w:r>
            <w:r w:rsidDel="00000000" w:rsidR="00000000" w:rsidRPr="00000000">
              <w:rPr>
                <w:rtl w:val="0"/>
              </w:rPr>
            </w:r>
          </w:p>
        </w:tc>
        <w:tc>
          <w:tcPr>
            <w:shd w:fill="d9d9d9" w:val="clear"/>
            <w:vAlign w:val="center"/>
          </w:tcPr>
          <w:p w:rsidR="00000000" w:rsidDel="00000000" w:rsidP="00000000" w:rsidRDefault="00000000" w:rsidRPr="00000000" w14:paraId="0000002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02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2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2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2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2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02A">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Different propagation delays and same phase</w:t>
            </w:r>
            <w:r w:rsidDel="00000000" w:rsidR="00000000" w:rsidRPr="00000000">
              <w:rPr>
                <w:rtl w:val="0"/>
              </w:rPr>
            </w:r>
          </w:p>
        </w:tc>
        <w:tc>
          <w:tcPr>
            <w:shd w:fill="auto" w:val="clear"/>
            <w:vAlign w:val="center"/>
          </w:tcPr>
          <w:p w:rsidR="00000000" w:rsidDel="00000000" w:rsidP="00000000" w:rsidRDefault="00000000" w:rsidRPr="00000000" w14:paraId="0000002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2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2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2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2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3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031">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Different amplitudes and phase with delays</w:t>
            </w:r>
            <w:r w:rsidDel="00000000" w:rsidR="00000000" w:rsidRPr="00000000">
              <w:rPr>
                <w:rtl w:val="0"/>
              </w:rPr>
            </w:r>
          </w:p>
        </w:tc>
        <w:tc>
          <w:tcPr>
            <w:shd w:fill="auto" w:val="clear"/>
            <w:vAlign w:val="center"/>
          </w:tcPr>
          <w:p w:rsidR="00000000" w:rsidDel="00000000" w:rsidP="00000000" w:rsidRDefault="00000000" w:rsidRPr="00000000" w14:paraId="0000003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3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3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3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3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3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038">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Different phase and same amplitudes</w:t>
            </w:r>
            <w:r w:rsidDel="00000000" w:rsidR="00000000" w:rsidRPr="00000000">
              <w:rPr>
                <w:rtl w:val="0"/>
              </w:rPr>
            </w:r>
          </w:p>
        </w:tc>
        <w:tc>
          <w:tcPr>
            <w:shd w:fill="auto" w:val="clear"/>
            <w:vAlign w:val="center"/>
          </w:tcPr>
          <w:p w:rsidR="00000000" w:rsidDel="00000000" w:rsidP="00000000" w:rsidRDefault="00000000" w:rsidRPr="00000000" w14:paraId="0000003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3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3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3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3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3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03F">
            <w:pPr>
              <w:spacing w:after="0" w:line="240" w:lineRule="auto"/>
              <w:rPr>
                <w:rFonts w:ascii="Arial Narrow" w:cs="Arial Narrow" w:eastAsia="Arial Narrow" w:hAnsi="Arial Narrow"/>
                <w:sz w:val="24"/>
                <w:szCs w:val="24"/>
              </w:rPr>
            </w:pPr>
            <w:r w:rsidDel="00000000" w:rsidR="00000000" w:rsidRPr="00000000">
              <w:rPr>
                <w:rFonts w:ascii="Arial Narrow" w:cs="Arial Narrow" w:eastAsia="Arial Narrow" w:hAnsi="Arial Narrow"/>
                <w:sz w:val="24"/>
                <w:szCs w:val="24"/>
                <w:rtl w:val="0"/>
              </w:rPr>
              <w:t xml:space="preserve">Same phase</w:t>
            </w:r>
          </w:p>
        </w:tc>
        <w:tc>
          <w:tcPr>
            <w:shd w:fill="auto" w:val="clear"/>
            <w:vAlign w:val="center"/>
          </w:tcPr>
          <w:p w:rsidR="00000000" w:rsidDel="00000000" w:rsidP="00000000" w:rsidRDefault="00000000" w:rsidRPr="00000000" w14:paraId="0000004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4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4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4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4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4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046">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B</w:t>
            </w:r>
          </w:p>
        </w:tc>
        <w:tc>
          <w:tcPr>
            <w:shd w:fill="auto" w:val="clear"/>
            <w:vAlign w:val="center"/>
          </w:tcPr>
          <w:p w:rsidR="00000000" w:rsidDel="00000000" w:rsidP="00000000" w:rsidRDefault="00000000" w:rsidRPr="00000000" w14:paraId="0000004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4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4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4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4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4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4D">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4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4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5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5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5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053">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The effects of small scale multipath propagation are</w:t>
            </w:r>
            <w:r w:rsidDel="00000000" w:rsidR="00000000" w:rsidRPr="00000000">
              <w:rPr>
                <w:rtl w:val="0"/>
              </w:rPr>
            </w:r>
          </w:p>
        </w:tc>
        <w:tc>
          <w:tcPr>
            <w:shd w:fill="d9d9d9" w:val="clear"/>
            <w:vAlign w:val="center"/>
          </w:tcPr>
          <w:p w:rsidR="00000000" w:rsidDel="00000000" w:rsidP="00000000" w:rsidRDefault="00000000" w:rsidRPr="00000000" w14:paraId="0000005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05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5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5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5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5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05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Changes in signal strength,Random frequency modulation,Time dispersion</w:t>
            </w:r>
            <w:r w:rsidDel="00000000" w:rsidR="00000000" w:rsidRPr="00000000">
              <w:rPr>
                <w:rtl w:val="0"/>
              </w:rPr>
            </w:r>
          </w:p>
        </w:tc>
        <w:tc>
          <w:tcPr>
            <w:shd w:fill="auto" w:val="clear"/>
            <w:vAlign w:val="center"/>
          </w:tcPr>
          <w:p w:rsidR="00000000" w:rsidDel="00000000" w:rsidP="00000000" w:rsidRDefault="00000000" w:rsidRPr="00000000" w14:paraId="0000005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5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5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5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6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6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06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Random frequency modulation,Time dispersion</w:t>
            </w:r>
            <w:r w:rsidDel="00000000" w:rsidR="00000000" w:rsidRPr="00000000">
              <w:rPr>
                <w:rtl w:val="0"/>
              </w:rPr>
            </w:r>
          </w:p>
        </w:tc>
        <w:tc>
          <w:tcPr>
            <w:shd w:fill="auto" w:val="clear"/>
            <w:vAlign w:val="center"/>
          </w:tcPr>
          <w:p w:rsidR="00000000" w:rsidDel="00000000" w:rsidP="00000000" w:rsidRDefault="00000000" w:rsidRPr="00000000" w14:paraId="0000006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6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6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6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6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6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06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Time dispersion</w:t>
            </w:r>
            <w:r w:rsidDel="00000000" w:rsidR="00000000" w:rsidRPr="00000000">
              <w:rPr>
                <w:rtl w:val="0"/>
              </w:rPr>
            </w:r>
          </w:p>
        </w:tc>
        <w:tc>
          <w:tcPr>
            <w:shd w:fill="auto" w:val="clear"/>
            <w:vAlign w:val="center"/>
          </w:tcPr>
          <w:p w:rsidR="00000000" w:rsidDel="00000000" w:rsidP="00000000" w:rsidRDefault="00000000" w:rsidRPr="00000000" w14:paraId="0000006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6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6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6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6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6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070">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Changes in signal strength</w:t>
            </w:r>
            <w:r w:rsidDel="00000000" w:rsidR="00000000" w:rsidRPr="00000000">
              <w:rPr>
                <w:rtl w:val="0"/>
              </w:rPr>
            </w:r>
          </w:p>
        </w:tc>
        <w:tc>
          <w:tcPr>
            <w:shd w:fill="auto" w:val="clear"/>
            <w:vAlign w:val="center"/>
          </w:tcPr>
          <w:p w:rsidR="00000000" w:rsidDel="00000000" w:rsidP="00000000" w:rsidRDefault="00000000" w:rsidRPr="00000000" w14:paraId="0000007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7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7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7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7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7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077">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A</w:t>
            </w:r>
          </w:p>
        </w:tc>
        <w:tc>
          <w:tcPr>
            <w:shd w:fill="auto" w:val="clear"/>
            <w:vAlign w:val="center"/>
          </w:tcPr>
          <w:p w:rsidR="00000000" w:rsidDel="00000000" w:rsidP="00000000" w:rsidRDefault="00000000" w:rsidRPr="00000000" w14:paraId="0000007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7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7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7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7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7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7E">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7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8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8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8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8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08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Impulse response of a multipath channel is determined by the fact that </w:t>
            </w:r>
            <w:r w:rsidDel="00000000" w:rsidR="00000000" w:rsidRPr="00000000">
              <w:rPr>
                <w:rtl w:val="0"/>
              </w:rPr>
            </w:r>
          </w:p>
        </w:tc>
        <w:tc>
          <w:tcPr>
            <w:shd w:fill="d9d9d9" w:val="clear"/>
            <w:vAlign w:val="center"/>
          </w:tcPr>
          <w:p w:rsidR="00000000" w:rsidDel="00000000" w:rsidP="00000000" w:rsidRDefault="00000000" w:rsidRPr="00000000" w14:paraId="0000008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08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8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8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41.953125"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8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8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08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radio channel may be modeled as non- linear filter</w:t>
            </w:r>
          </w:p>
        </w:tc>
        <w:tc>
          <w:tcPr>
            <w:shd w:fill="auto" w:val="clear"/>
            <w:vAlign w:val="center"/>
          </w:tcPr>
          <w:p w:rsidR="00000000" w:rsidDel="00000000" w:rsidP="00000000" w:rsidRDefault="00000000" w:rsidRPr="00000000" w14:paraId="0000008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8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8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9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9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9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09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Impulse response is time varying</w:t>
            </w:r>
          </w:p>
        </w:tc>
        <w:tc>
          <w:tcPr>
            <w:shd w:fill="auto" w:val="clear"/>
            <w:vAlign w:val="center"/>
          </w:tcPr>
          <w:p w:rsidR="00000000" w:rsidDel="00000000" w:rsidP="00000000" w:rsidRDefault="00000000" w:rsidRPr="00000000" w14:paraId="0000009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9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9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9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9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9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09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filter</w:t>
            </w:r>
          </w:p>
        </w:tc>
        <w:tc>
          <w:tcPr>
            <w:shd w:fill="auto" w:val="clear"/>
            <w:vAlign w:val="center"/>
          </w:tcPr>
          <w:p w:rsidR="00000000" w:rsidDel="00000000" w:rsidP="00000000" w:rsidRDefault="00000000" w:rsidRPr="00000000" w14:paraId="0000009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9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9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9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9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A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0A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Impulse response not varying with time</w:t>
            </w:r>
          </w:p>
        </w:tc>
        <w:tc>
          <w:tcPr>
            <w:shd w:fill="auto" w:val="clear"/>
            <w:vAlign w:val="center"/>
          </w:tcPr>
          <w:p w:rsidR="00000000" w:rsidDel="00000000" w:rsidP="00000000" w:rsidRDefault="00000000" w:rsidRPr="00000000" w14:paraId="000000A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A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A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A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A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A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0A8">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B</w:t>
            </w:r>
          </w:p>
        </w:tc>
        <w:tc>
          <w:tcPr>
            <w:shd w:fill="auto" w:val="clear"/>
            <w:vAlign w:val="center"/>
          </w:tcPr>
          <w:p w:rsidR="00000000" w:rsidDel="00000000" w:rsidP="00000000" w:rsidRDefault="00000000" w:rsidRPr="00000000" w14:paraId="000000A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A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A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A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A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A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AF">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B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B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B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B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B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4.</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0B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For fast fading channel, the coherence time of the channel is smaller than ______ of transmitted signal</w:t>
            </w:r>
            <w:r w:rsidDel="00000000" w:rsidR="00000000" w:rsidRPr="00000000">
              <w:rPr>
                <w:rtl w:val="0"/>
              </w:rPr>
            </w:r>
          </w:p>
        </w:tc>
        <w:tc>
          <w:tcPr>
            <w:shd w:fill="d9d9d9" w:val="clear"/>
            <w:vAlign w:val="center"/>
          </w:tcPr>
          <w:p w:rsidR="00000000" w:rsidDel="00000000" w:rsidP="00000000" w:rsidRDefault="00000000" w:rsidRPr="00000000" w14:paraId="000000B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0B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B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B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B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B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0B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Bandwidth</w:t>
            </w:r>
            <w:r w:rsidDel="00000000" w:rsidR="00000000" w:rsidRPr="00000000">
              <w:rPr>
                <w:rtl w:val="0"/>
              </w:rPr>
            </w:r>
          </w:p>
        </w:tc>
        <w:tc>
          <w:tcPr>
            <w:shd w:fill="auto" w:val="clear"/>
            <w:vAlign w:val="center"/>
          </w:tcPr>
          <w:p w:rsidR="00000000" w:rsidDel="00000000" w:rsidP="00000000" w:rsidRDefault="00000000" w:rsidRPr="00000000" w14:paraId="000000B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B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C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C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C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C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0C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Doppler spread</w:t>
            </w:r>
            <w:r w:rsidDel="00000000" w:rsidR="00000000" w:rsidRPr="00000000">
              <w:rPr>
                <w:rtl w:val="0"/>
              </w:rPr>
            </w:r>
          </w:p>
        </w:tc>
        <w:tc>
          <w:tcPr>
            <w:shd w:fill="auto" w:val="clear"/>
            <w:vAlign w:val="center"/>
          </w:tcPr>
          <w:p w:rsidR="00000000" w:rsidDel="00000000" w:rsidP="00000000" w:rsidRDefault="00000000" w:rsidRPr="00000000" w14:paraId="000000C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C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C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C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C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C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0C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Coherence bandwidth</w:t>
            </w:r>
            <w:r w:rsidDel="00000000" w:rsidR="00000000" w:rsidRPr="00000000">
              <w:rPr>
                <w:rtl w:val="0"/>
              </w:rPr>
            </w:r>
          </w:p>
        </w:tc>
        <w:tc>
          <w:tcPr>
            <w:shd w:fill="auto" w:val="clear"/>
            <w:vAlign w:val="center"/>
          </w:tcPr>
          <w:p w:rsidR="00000000" w:rsidDel="00000000" w:rsidP="00000000" w:rsidRDefault="00000000" w:rsidRPr="00000000" w14:paraId="000000C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C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C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C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D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D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0D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Symbol period</w:t>
            </w:r>
            <w:r w:rsidDel="00000000" w:rsidR="00000000" w:rsidRPr="00000000">
              <w:rPr>
                <w:rtl w:val="0"/>
              </w:rPr>
            </w:r>
          </w:p>
        </w:tc>
        <w:tc>
          <w:tcPr>
            <w:shd w:fill="auto" w:val="clear"/>
            <w:vAlign w:val="center"/>
          </w:tcPr>
          <w:p w:rsidR="00000000" w:rsidDel="00000000" w:rsidP="00000000" w:rsidRDefault="00000000" w:rsidRPr="00000000" w14:paraId="000000D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D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D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D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D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D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0D9">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D</w:t>
            </w:r>
          </w:p>
        </w:tc>
        <w:tc>
          <w:tcPr>
            <w:shd w:fill="auto" w:val="clear"/>
            <w:vAlign w:val="center"/>
          </w:tcPr>
          <w:p w:rsidR="00000000" w:rsidDel="00000000" w:rsidP="00000000" w:rsidRDefault="00000000" w:rsidRPr="00000000" w14:paraId="000000D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D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D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D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D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D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E0">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E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E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E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E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E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5.</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0E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Flat fading or Frequency non-selective fading is a type of</w:t>
            </w:r>
            <w:r w:rsidDel="00000000" w:rsidR="00000000" w:rsidRPr="00000000">
              <w:rPr>
                <w:rtl w:val="0"/>
              </w:rPr>
            </w:r>
          </w:p>
        </w:tc>
        <w:tc>
          <w:tcPr>
            <w:shd w:fill="d9d9d9" w:val="clear"/>
            <w:vAlign w:val="center"/>
          </w:tcPr>
          <w:p w:rsidR="00000000" w:rsidDel="00000000" w:rsidP="00000000" w:rsidRDefault="00000000" w:rsidRPr="00000000" w14:paraId="000000E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0E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E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0E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E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E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0EE">
            <w:pPr>
              <w:pBdr>
                <w:top w:color="000000" w:space="0" w:sz="0" w:val="none"/>
                <w:bottom w:color="000000" w:space="0" w:sz="0" w:val="none"/>
                <w:right w:color="000000" w:space="0" w:sz="0" w:val="none"/>
                <w:between w:color="000000" w:space="0" w:sz="0" w:val="none"/>
              </w:pBdr>
              <w:shd w:fill="ffffff" w:val="clear"/>
              <w:spacing w:after="0" w:line="276"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Multipath delay spread small scale fading</w:t>
            </w:r>
            <w:r w:rsidDel="00000000" w:rsidR="00000000" w:rsidRPr="00000000">
              <w:rPr>
                <w:rtl w:val="0"/>
              </w:rPr>
            </w:r>
          </w:p>
        </w:tc>
        <w:tc>
          <w:tcPr>
            <w:shd w:fill="auto" w:val="clear"/>
            <w:vAlign w:val="center"/>
          </w:tcPr>
          <w:p w:rsidR="00000000" w:rsidDel="00000000" w:rsidP="00000000" w:rsidRDefault="00000000" w:rsidRPr="00000000" w14:paraId="000000E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F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F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F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F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F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0F5">
            <w:pPr>
              <w:pBdr>
                <w:top w:color="000000" w:space="0" w:sz="0" w:val="none"/>
                <w:bottom w:color="000000" w:space="0" w:sz="0" w:val="none"/>
                <w:right w:color="000000" w:space="0" w:sz="0" w:val="none"/>
                <w:between w:color="000000" w:space="0" w:sz="0" w:val="none"/>
              </w:pBdr>
              <w:shd w:fill="ffffff" w:val="clear"/>
              <w:spacing w:after="0" w:line="276"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Doppler spread small scale fading</w:t>
            </w:r>
            <w:r w:rsidDel="00000000" w:rsidR="00000000" w:rsidRPr="00000000">
              <w:rPr>
                <w:rtl w:val="0"/>
              </w:rPr>
            </w:r>
          </w:p>
        </w:tc>
        <w:tc>
          <w:tcPr>
            <w:shd w:fill="auto" w:val="clear"/>
            <w:vAlign w:val="center"/>
          </w:tcPr>
          <w:p w:rsidR="00000000" w:rsidDel="00000000" w:rsidP="00000000" w:rsidRDefault="00000000" w:rsidRPr="00000000" w14:paraId="000000F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F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F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F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0F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F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0F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Multipath doppler spread large scale fading</w:t>
            </w:r>
            <w:r w:rsidDel="00000000" w:rsidR="00000000" w:rsidRPr="00000000">
              <w:rPr>
                <w:rtl w:val="0"/>
              </w:rPr>
            </w:r>
          </w:p>
        </w:tc>
        <w:tc>
          <w:tcPr>
            <w:shd w:fill="auto" w:val="clear"/>
            <w:vAlign w:val="center"/>
          </w:tcPr>
          <w:p w:rsidR="00000000" w:rsidDel="00000000" w:rsidP="00000000" w:rsidRDefault="00000000" w:rsidRPr="00000000" w14:paraId="000000F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0F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0F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0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0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0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103">
            <w:pPr>
              <w:pBdr>
                <w:top w:color="000000" w:space="0" w:sz="0" w:val="none"/>
                <w:bottom w:color="000000" w:space="0" w:sz="0" w:val="none"/>
                <w:right w:color="000000" w:space="0" w:sz="0" w:val="none"/>
                <w:between w:color="000000" w:space="0" w:sz="0" w:val="none"/>
              </w:pBdr>
              <w:shd w:fill="ffffff" w:val="clear"/>
              <w:spacing w:after="0" w:line="276"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Delay spread large scale fading</w:t>
            </w:r>
            <w:r w:rsidDel="00000000" w:rsidR="00000000" w:rsidRPr="00000000">
              <w:rPr>
                <w:rtl w:val="0"/>
              </w:rPr>
            </w:r>
          </w:p>
        </w:tc>
        <w:tc>
          <w:tcPr>
            <w:shd w:fill="auto" w:val="clear"/>
            <w:vAlign w:val="center"/>
          </w:tcPr>
          <w:p w:rsidR="00000000" w:rsidDel="00000000" w:rsidP="00000000" w:rsidRDefault="00000000" w:rsidRPr="00000000" w14:paraId="0000010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0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0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0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0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0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 </w:t>
            </w:r>
          </w:p>
        </w:tc>
        <w:tc>
          <w:tcPr>
            <w:shd w:fill="auto" w:val="clear"/>
            <w:vAlign w:val="center"/>
          </w:tcPr>
          <w:p w:rsidR="00000000" w:rsidDel="00000000" w:rsidP="00000000" w:rsidRDefault="00000000" w:rsidRPr="00000000" w14:paraId="0000010A">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A</w:t>
            </w:r>
          </w:p>
        </w:tc>
        <w:tc>
          <w:tcPr>
            <w:shd w:fill="auto" w:val="clear"/>
            <w:vAlign w:val="center"/>
          </w:tcPr>
          <w:p w:rsidR="00000000" w:rsidDel="00000000" w:rsidP="00000000" w:rsidRDefault="00000000" w:rsidRPr="00000000" w14:paraId="0000010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0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0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0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0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1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11">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1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1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1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1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1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6.</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11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In slow fading channels, Doppler spread of the channel is much less than the _____of baseband signal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d9d9d9" w:val="clear"/>
            <w:vAlign w:val="center"/>
          </w:tcPr>
          <w:p w:rsidR="00000000" w:rsidDel="00000000" w:rsidP="00000000" w:rsidRDefault="00000000" w:rsidRPr="00000000" w14:paraId="0000011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11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1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1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1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1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11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tl w:val="0"/>
              </w:rPr>
            </w:r>
          </w:p>
        </w:tc>
        <w:tc>
          <w:tcPr>
            <w:shd w:fill="auto" w:val="clear"/>
            <w:vAlign w:val="center"/>
          </w:tcPr>
          <w:p w:rsidR="00000000" w:rsidDel="00000000" w:rsidP="00000000" w:rsidRDefault="00000000" w:rsidRPr="00000000" w14:paraId="0000012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2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2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2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2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2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12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Bandwidth</w:t>
            </w:r>
            <w:r w:rsidDel="00000000" w:rsidR="00000000" w:rsidRPr="00000000">
              <w:rPr>
                <w:rtl w:val="0"/>
              </w:rPr>
            </w:r>
          </w:p>
        </w:tc>
        <w:tc>
          <w:tcPr>
            <w:shd w:fill="auto" w:val="clear"/>
            <w:vAlign w:val="center"/>
          </w:tcPr>
          <w:p w:rsidR="00000000" w:rsidDel="00000000" w:rsidP="00000000" w:rsidRDefault="00000000" w:rsidRPr="00000000" w14:paraId="0000012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2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2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2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2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2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12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Coherent time</w:t>
            </w:r>
            <w:r w:rsidDel="00000000" w:rsidR="00000000" w:rsidRPr="00000000">
              <w:rPr>
                <w:rtl w:val="0"/>
              </w:rPr>
            </w:r>
          </w:p>
        </w:tc>
        <w:tc>
          <w:tcPr>
            <w:shd w:fill="auto" w:val="clear"/>
            <w:vAlign w:val="center"/>
          </w:tcPr>
          <w:p w:rsidR="00000000" w:rsidDel="00000000" w:rsidP="00000000" w:rsidRDefault="00000000" w:rsidRPr="00000000" w14:paraId="0000012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2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3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3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3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3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13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Symbol period</w:t>
            </w:r>
            <w:r w:rsidDel="00000000" w:rsidR="00000000" w:rsidRPr="00000000">
              <w:rPr>
                <w:rtl w:val="0"/>
              </w:rPr>
            </w:r>
          </w:p>
        </w:tc>
        <w:tc>
          <w:tcPr>
            <w:shd w:fill="auto" w:val="clear"/>
            <w:vAlign w:val="center"/>
          </w:tcPr>
          <w:p w:rsidR="00000000" w:rsidDel="00000000" w:rsidP="00000000" w:rsidRDefault="00000000" w:rsidRPr="00000000" w14:paraId="0000013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3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3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3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3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3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13B">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B</w:t>
            </w:r>
          </w:p>
        </w:tc>
        <w:tc>
          <w:tcPr>
            <w:shd w:fill="auto" w:val="clear"/>
            <w:vAlign w:val="center"/>
          </w:tcPr>
          <w:p w:rsidR="00000000" w:rsidDel="00000000" w:rsidP="00000000" w:rsidRDefault="00000000" w:rsidRPr="00000000" w14:paraId="0000013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3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3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3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4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4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42">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4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4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4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4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4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7.</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14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Coherence bandwidth is</w:t>
            </w:r>
          </w:p>
          <w:p w:rsidR="00000000" w:rsidDel="00000000" w:rsidP="00000000" w:rsidRDefault="00000000" w:rsidRPr="00000000" w14:paraId="00000149">
            <w:pPr>
              <w:spacing w:after="0" w:line="240" w:lineRule="auto"/>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14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14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4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4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4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5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151">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channel that passes all spectral components with equal gain</w:t>
            </w:r>
            <w:r w:rsidDel="00000000" w:rsidR="00000000" w:rsidRPr="00000000">
              <w:rPr>
                <w:rtl w:val="0"/>
              </w:rPr>
            </w:r>
          </w:p>
        </w:tc>
        <w:tc>
          <w:tcPr>
            <w:shd w:fill="auto" w:val="clear"/>
            <w:vAlign w:val="center"/>
          </w:tcPr>
          <w:p w:rsidR="00000000" w:rsidDel="00000000" w:rsidP="00000000" w:rsidRDefault="00000000" w:rsidRPr="00000000" w14:paraId="0000015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5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5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5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5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5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158">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the bandwidth of received signal</w:t>
            </w:r>
            <w:r w:rsidDel="00000000" w:rsidR="00000000" w:rsidRPr="00000000">
              <w:rPr>
                <w:rtl w:val="0"/>
              </w:rPr>
            </w:r>
          </w:p>
        </w:tc>
        <w:tc>
          <w:tcPr>
            <w:shd w:fill="auto" w:val="clear"/>
            <w:vAlign w:val="center"/>
          </w:tcPr>
          <w:p w:rsidR="00000000" w:rsidDel="00000000" w:rsidP="00000000" w:rsidRDefault="00000000" w:rsidRPr="00000000" w14:paraId="0000015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5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5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5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5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5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15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channel that passes all spectral components with linear phase</w:t>
            </w:r>
            <w:r w:rsidDel="00000000" w:rsidR="00000000" w:rsidRPr="00000000">
              <w:rPr>
                <w:rtl w:val="0"/>
              </w:rPr>
            </w:r>
          </w:p>
        </w:tc>
        <w:tc>
          <w:tcPr>
            <w:shd w:fill="auto" w:val="clear"/>
            <w:vAlign w:val="center"/>
          </w:tcPr>
          <w:p w:rsidR="00000000" w:rsidDel="00000000" w:rsidP="00000000" w:rsidRDefault="00000000" w:rsidRPr="00000000" w14:paraId="0000016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6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6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6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6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6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16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the bandwidth of the transmitted signal</w:t>
            </w:r>
            <w:r w:rsidDel="00000000" w:rsidR="00000000" w:rsidRPr="00000000">
              <w:rPr>
                <w:rtl w:val="0"/>
              </w:rPr>
            </w:r>
          </w:p>
        </w:tc>
        <w:tc>
          <w:tcPr>
            <w:shd w:fill="auto" w:val="clear"/>
            <w:vAlign w:val="center"/>
          </w:tcPr>
          <w:p w:rsidR="00000000" w:rsidDel="00000000" w:rsidP="00000000" w:rsidRDefault="00000000" w:rsidRPr="00000000" w14:paraId="0000016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6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6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6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6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6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16D">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C</w:t>
            </w:r>
          </w:p>
        </w:tc>
        <w:tc>
          <w:tcPr>
            <w:shd w:fill="auto" w:val="clear"/>
            <w:vAlign w:val="center"/>
          </w:tcPr>
          <w:p w:rsidR="00000000" w:rsidDel="00000000" w:rsidP="00000000" w:rsidRDefault="00000000" w:rsidRPr="00000000" w14:paraId="0000016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6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7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7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7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7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74">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7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7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7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7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7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8.</w:t>
            </w:r>
          </w:p>
        </w:tc>
        <w:tc>
          <w:tcPr>
            <w:gridSpan w:val="2"/>
          </w:tcPr>
          <w:p w:rsidR="00000000" w:rsidDel="00000000" w:rsidP="00000000" w:rsidRDefault="00000000" w:rsidRPr="00000000" w14:paraId="0000017A">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Narrowband channels are referred as ________________________</w:t>
            </w:r>
          </w:p>
        </w:tc>
        <w:tc>
          <w:tcPr>
            <w:shd w:fill="d9d9d9" w:val="clear"/>
            <w:vAlign w:val="center"/>
          </w:tcPr>
          <w:p w:rsidR="00000000" w:rsidDel="00000000" w:rsidP="00000000" w:rsidRDefault="00000000" w:rsidRPr="00000000" w14:paraId="0000017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17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7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7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8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8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18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Phase varying channel</w:t>
            </w:r>
            <w:r w:rsidDel="00000000" w:rsidR="00000000" w:rsidRPr="00000000">
              <w:rPr>
                <w:rtl w:val="0"/>
              </w:rPr>
            </w:r>
          </w:p>
        </w:tc>
        <w:tc>
          <w:tcPr>
            <w:shd w:fill="auto" w:val="clear"/>
            <w:vAlign w:val="center"/>
          </w:tcPr>
          <w:p w:rsidR="00000000" w:rsidDel="00000000" w:rsidP="00000000" w:rsidRDefault="00000000" w:rsidRPr="00000000" w14:paraId="0000018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8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8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8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8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8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18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Amplitude varying channel</w:t>
            </w:r>
            <w:r w:rsidDel="00000000" w:rsidR="00000000" w:rsidRPr="00000000">
              <w:rPr>
                <w:rtl w:val="0"/>
              </w:rPr>
            </w:r>
          </w:p>
        </w:tc>
        <w:tc>
          <w:tcPr>
            <w:shd w:fill="auto" w:val="clear"/>
            <w:vAlign w:val="center"/>
          </w:tcPr>
          <w:p w:rsidR="00000000" w:rsidDel="00000000" w:rsidP="00000000" w:rsidRDefault="00000000" w:rsidRPr="00000000" w14:paraId="0000018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8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8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8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8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8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190">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Frequency varying channel</w:t>
            </w:r>
            <w:r w:rsidDel="00000000" w:rsidR="00000000" w:rsidRPr="00000000">
              <w:rPr>
                <w:rtl w:val="0"/>
              </w:rPr>
            </w:r>
          </w:p>
        </w:tc>
        <w:tc>
          <w:tcPr>
            <w:shd w:fill="auto" w:val="clear"/>
            <w:vAlign w:val="center"/>
          </w:tcPr>
          <w:p w:rsidR="00000000" w:rsidDel="00000000" w:rsidP="00000000" w:rsidRDefault="00000000" w:rsidRPr="00000000" w14:paraId="0000019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9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9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9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9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9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19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Wideband channel</w:t>
            </w:r>
            <w:r w:rsidDel="00000000" w:rsidR="00000000" w:rsidRPr="00000000">
              <w:rPr>
                <w:rtl w:val="0"/>
              </w:rPr>
            </w:r>
          </w:p>
        </w:tc>
        <w:tc>
          <w:tcPr>
            <w:shd w:fill="auto" w:val="clear"/>
            <w:vAlign w:val="center"/>
          </w:tcPr>
          <w:p w:rsidR="00000000" w:rsidDel="00000000" w:rsidP="00000000" w:rsidRDefault="00000000" w:rsidRPr="00000000" w14:paraId="0000019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9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9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9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9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9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19E">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19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A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A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A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A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A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A5">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A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A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A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A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A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9.</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1A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Doppler spread refers to_________________</w:t>
            </w:r>
            <w:r w:rsidDel="00000000" w:rsidR="00000000" w:rsidRPr="00000000">
              <w:rPr>
                <w:rtl w:val="0"/>
              </w:rPr>
            </w:r>
          </w:p>
        </w:tc>
        <w:tc>
          <w:tcPr>
            <w:shd w:fill="d9d9d9" w:val="clear"/>
            <w:vAlign w:val="center"/>
          </w:tcPr>
          <w:p w:rsidR="00000000" w:rsidDel="00000000" w:rsidP="00000000" w:rsidRDefault="00000000" w:rsidRPr="00000000" w14:paraId="000001A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1A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A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B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B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B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1B3">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Signal fading due to the doppler shift in the channel</w:t>
            </w:r>
            <w:r w:rsidDel="00000000" w:rsidR="00000000" w:rsidRPr="00000000">
              <w:rPr>
                <w:rtl w:val="0"/>
              </w:rPr>
            </w:r>
          </w:p>
        </w:tc>
        <w:tc>
          <w:tcPr>
            <w:shd w:fill="auto" w:val="clear"/>
            <w:vAlign w:val="center"/>
          </w:tcPr>
          <w:p w:rsidR="00000000" w:rsidDel="00000000" w:rsidP="00000000" w:rsidRDefault="00000000" w:rsidRPr="00000000" w14:paraId="000001B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B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B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B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B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B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1BA">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Large coherence time of the channel as compared to the delay constraint</w:t>
            </w:r>
            <w:r w:rsidDel="00000000" w:rsidR="00000000" w:rsidRPr="00000000">
              <w:rPr>
                <w:rtl w:val="0"/>
              </w:rPr>
            </w:r>
          </w:p>
        </w:tc>
        <w:tc>
          <w:tcPr>
            <w:shd w:fill="auto" w:val="clear"/>
            <w:vAlign w:val="center"/>
          </w:tcPr>
          <w:p w:rsidR="00000000" w:rsidDel="00000000" w:rsidP="00000000" w:rsidRDefault="00000000" w:rsidRPr="00000000" w14:paraId="000001B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B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B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B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B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C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1C1">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Temporary failure of the message transfer</w:t>
            </w:r>
            <w:r w:rsidDel="00000000" w:rsidR="00000000" w:rsidRPr="00000000">
              <w:rPr>
                <w:rtl w:val="0"/>
              </w:rPr>
            </w:r>
          </w:p>
        </w:tc>
        <w:tc>
          <w:tcPr>
            <w:shd w:fill="auto" w:val="clear"/>
            <w:vAlign w:val="center"/>
          </w:tcPr>
          <w:p w:rsidR="00000000" w:rsidDel="00000000" w:rsidP="00000000" w:rsidRDefault="00000000" w:rsidRPr="00000000" w14:paraId="000001C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C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C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C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C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C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1C8">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Small coherence time of the channel as compared to delay constraint</w:t>
            </w:r>
            <w:r w:rsidDel="00000000" w:rsidR="00000000" w:rsidRPr="00000000">
              <w:rPr>
                <w:rtl w:val="0"/>
              </w:rPr>
            </w:r>
          </w:p>
        </w:tc>
        <w:tc>
          <w:tcPr>
            <w:shd w:fill="auto" w:val="clear"/>
            <w:vAlign w:val="center"/>
          </w:tcPr>
          <w:p w:rsidR="00000000" w:rsidDel="00000000" w:rsidP="00000000" w:rsidRDefault="00000000" w:rsidRPr="00000000" w14:paraId="000001C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C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C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C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C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C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1CF">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1D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D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D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D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D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D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D6">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D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D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D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D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D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10.</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1D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Amplitude varying channel is also known as _________</w:t>
            </w:r>
            <w:r w:rsidDel="00000000" w:rsidR="00000000" w:rsidRPr="00000000">
              <w:rPr>
                <w:rtl w:val="0"/>
              </w:rPr>
            </w:r>
          </w:p>
        </w:tc>
        <w:tc>
          <w:tcPr>
            <w:shd w:fill="d9d9d9" w:val="clear"/>
            <w:vAlign w:val="center"/>
          </w:tcPr>
          <w:p w:rsidR="00000000" w:rsidDel="00000000" w:rsidP="00000000" w:rsidRDefault="00000000" w:rsidRPr="00000000" w14:paraId="000001D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1D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E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1E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E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E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1E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Fast fading channel</w:t>
            </w:r>
            <w:r w:rsidDel="00000000" w:rsidR="00000000" w:rsidRPr="00000000">
              <w:rPr>
                <w:rtl w:val="0"/>
              </w:rPr>
            </w:r>
          </w:p>
        </w:tc>
        <w:tc>
          <w:tcPr>
            <w:shd w:fill="auto" w:val="clear"/>
            <w:vAlign w:val="center"/>
          </w:tcPr>
          <w:p w:rsidR="00000000" w:rsidDel="00000000" w:rsidP="00000000" w:rsidRDefault="00000000" w:rsidRPr="00000000" w14:paraId="000001E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E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E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E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E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E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1E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Flat fading channel</w:t>
            </w:r>
            <w:r w:rsidDel="00000000" w:rsidR="00000000" w:rsidRPr="00000000">
              <w:rPr>
                <w:rtl w:val="0"/>
              </w:rPr>
            </w:r>
          </w:p>
        </w:tc>
        <w:tc>
          <w:tcPr>
            <w:shd w:fill="auto" w:val="clear"/>
            <w:vAlign w:val="center"/>
          </w:tcPr>
          <w:p w:rsidR="00000000" w:rsidDel="00000000" w:rsidP="00000000" w:rsidRDefault="00000000" w:rsidRPr="00000000" w14:paraId="000001E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E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E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E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F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F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1F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Slow fading channel</w:t>
            </w:r>
            <w:r w:rsidDel="00000000" w:rsidR="00000000" w:rsidRPr="00000000">
              <w:rPr>
                <w:rtl w:val="0"/>
              </w:rPr>
            </w:r>
          </w:p>
        </w:tc>
        <w:tc>
          <w:tcPr>
            <w:shd w:fill="auto" w:val="clear"/>
            <w:vAlign w:val="center"/>
          </w:tcPr>
          <w:p w:rsidR="00000000" w:rsidDel="00000000" w:rsidP="00000000" w:rsidRDefault="00000000" w:rsidRPr="00000000" w14:paraId="000001F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F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F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F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F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F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1F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Frequency selective channel</w:t>
            </w:r>
            <w:r w:rsidDel="00000000" w:rsidR="00000000" w:rsidRPr="00000000">
              <w:rPr>
                <w:rtl w:val="0"/>
              </w:rPr>
            </w:r>
          </w:p>
        </w:tc>
        <w:tc>
          <w:tcPr>
            <w:shd w:fill="auto" w:val="clear"/>
            <w:vAlign w:val="center"/>
          </w:tcPr>
          <w:p w:rsidR="00000000" w:rsidDel="00000000" w:rsidP="00000000" w:rsidRDefault="00000000" w:rsidRPr="00000000" w14:paraId="000001F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1F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F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F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1F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1F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200">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20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0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0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0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0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0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07">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0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0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0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0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0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11.</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20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The coherence time  for fast fading channels is lesser than _______ of transmitted signal.</w:t>
            </w:r>
            <w:r w:rsidDel="00000000" w:rsidR="00000000" w:rsidRPr="00000000">
              <w:rPr>
                <w:rtl w:val="0"/>
              </w:rPr>
            </w:r>
          </w:p>
        </w:tc>
        <w:tc>
          <w:tcPr>
            <w:shd w:fill="d9d9d9" w:val="clear"/>
            <w:vAlign w:val="center"/>
          </w:tcPr>
          <w:p w:rsidR="00000000" w:rsidDel="00000000" w:rsidP="00000000" w:rsidRDefault="00000000" w:rsidRPr="00000000" w14:paraId="0000020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21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1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1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1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1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21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Doppler spread</w:t>
            </w:r>
            <w:r w:rsidDel="00000000" w:rsidR="00000000" w:rsidRPr="00000000">
              <w:rPr>
                <w:rtl w:val="0"/>
              </w:rPr>
            </w:r>
          </w:p>
        </w:tc>
        <w:tc>
          <w:tcPr>
            <w:shd w:fill="auto" w:val="clear"/>
            <w:vAlign w:val="center"/>
          </w:tcPr>
          <w:p w:rsidR="00000000" w:rsidDel="00000000" w:rsidP="00000000" w:rsidRDefault="00000000" w:rsidRPr="00000000" w14:paraId="0000021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1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1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1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1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1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21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Coherence bandwidth</w:t>
            </w:r>
            <w:r w:rsidDel="00000000" w:rsidR="00000000" w:rsidRPr="00000000">
              <w:rPr>
                <w:rtl w:val="0"/>
              </w:rPr>
            </w:r>
          </w:p>
        </w:tc>
        <w:tc>
          <w:tcPr>
            <w:shd w:fill="auto" w:val="clear"/>
            <w:vAlign w:val="center"/>
          </w:tcPr>
          <w:p w:rsidR="00000000" w:rsidDel="00000000" w:rsidP="00000000" w:rsidRDefault="00000000" w:rsidRPr="00000000" w14:paraId="0000021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1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1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2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2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2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223">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Bandwidth</w:t>
            </w:r>
            <w:r w:rsidDel="00000000" w:rsidR="00000000" w:rsidRPr="00000000">
              <w:rPr>
                <w:rtl w:val="0"/>
              </w:rPr>
            </w:r>
          </w:p>
        </w:tc>
        <w:tc>
          <w:tcPr>
            <w:shd w:fill="auto" w:val="clear"/>
            <w:vAlign w:val="center"/>
          </w:tcPr>
          <w:p w:rsidR="00000000" w:rsidDel="00000000" w:rsidP="00000000" w:rsidRDefault="00000000" w:rsidRPr="00000000" w14:paraId="0000022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2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2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2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2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2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22A">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Symbol period</w:t>
            </w:r>
            <w:r w:rsidDel="00000000" w:rsidR="00000000" w:rsidRPr="00000000">
              <w:rPr>
                <w:rtl w:val="0"/>
              </w:rPr>
            </w:r>
          </w:p>
        </w:tc>
        <w:tc>
          <w:tcPr>
            <w:shd w:fill="auto" w:val="clear"/>
            <w:vAlign w:val="center"/>
          </w:tcPr>
          <w:p w:rsidR="00000000" w:rsidDel="00000000" w:rsidP="00000000" w:rsidRDefault="00000000" w:rsidRPr="00000000" w14:paraId="0000022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2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2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2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2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3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231">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23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3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3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3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3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3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38">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3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3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3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3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3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12.</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23E">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the main disadvantage of RF pulse system?</w:t>
            </w:r>
          </w:p>
        </w:tc>
        <w:tc>
          <w:tcPr>
            <w:shd w:fill="d9d9d9" w:val="clear"/>
            <w:vAlign w:val="center"/>
          </w:tcPr>
          <w:p w:rsidR="00000000" w:rsidDel="00000000" w:rsidP="00000000" w:rsidRDefault="00000000" w:rsidRPr="00000000" w14:paraId="0000024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24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4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4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4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4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2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Complexity</w:t>
            </w:r>
          </w:p>
        </w:tc>
        <w:tc>
          <w:tcPr>
            <w:shd w:fill="auto" w:val="clear"/>
            <w:vAlign w:val="center"/>
          </w:tcPr>
          <w:p w:rsidR="00000000" w:rsidDel="00000000" w:rsidP="00000000" w:rsidRDefault="00000000" w:rsidRPr="00000000" w14:paraId="0000024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4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4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4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4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4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24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real time</w:t>
            </w:r>
          </w:p>
        </w:tc>
        <w:tc>
          <w:tcPr>
            <w:shd w:fill="auto" w:val="clear"/>
            <w:vAlign w:val="center"/>
          </w:tcPr>
          <w:p w:rsidR="00000000" w:rsidDel="00000000" w:rsidP="00000000" w:rsidRDefault="00000000" w:rsidRPr="00000000" w14:paraId="0000024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4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5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5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5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5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2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Interference and noise</w:t>
            </w:r>
          </w:p>
        </w:tc>
        <w:tc>
          <w:tcPr>
            <w:shd w:fill="auto" w:val="clear"/>
            <w:vAlign w:val="center"/>
          </w:tcPr>
          <w:p w:rsidR="00000000" w:rsidDel="00000000" w:rsidP="00000000" w:rsidRDefault="00000000" w:rsidRPr="00000000" w14:paraId="0000025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5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5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5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5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5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2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Simplicity</w:t>
            </w:r>
          </w:p>
        </w:tc>
        <w:tc>
          <w:tcPr>
            <w:shd w:fill="auto" w:val="clear"/>
            <w:vAlign w:val="center"/>
          </w:tcPr>
          <w:p w:rsidR="00000000" w:rsidDel="00000000" w:rsidP="00000000" w:rsidRDefault="00000000" w:rsidRPr="00000000" w14:paraId="0000025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5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5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5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6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6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262">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C</w:t>
            </w:r>
          </w:p>
        </w:tc>
        <w:tc>
          <w:tcPr>
            <w:shd w:fill="auto" w:val="clear"/>
            <w:vAlign w:val="center"/>
          </w:tcPr>
          <w:p w:rsidR="00000000" w:rsidDel="00000000" w:rsidP="00000000" w:rsidRDefault="00000000" w:rsidRPr="00000000" w14:paraId="0000026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6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6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6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6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6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69">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6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6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6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6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6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13.</w:t>
            </w:r>
          </w:p>
        </w:tc>
        <w:tc>
          <w:tcPr>
            <w:gridSpan w:val="2"/>
          </w:tcPr>
          <w:p w:rsidR="00000000" w:rsidDel="00000000" w:rsidP="00000000" w:rsidRDefault="00000000" w:rsidRPr="00000000" w14:paraId="0000026F">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Doppler spread of the slow fading channels is reduced while comparing the ________ of baseband signal.</w:t>
            </w:r>
          </w:p>
        </w:tc>
        <w:tc>
          <w:tcPr>
            <w:shd w:fill="d9d9d9" w:val="clear"/>
            <w:vAlign w:val="center"/>
          </w:tcPr>
          <w:p w:rsidR="00000000" w:rsidDel="00000000" w:rsidP="00000000" w:rsidRDefault="00000000" w:rsidRPr="00000000" w14:paraId="0000027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27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7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7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75">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76">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A.</w:t>
            </w:r>
            <w:r w:rsidDel="00000000" w:rsidR="00000000" w:rsidRPr="00000000">
              <w:rPr>
                <w:rtl w:val="0"/>
              </w:rPr>
            </w:r>
          </w:p>
        </w:tc>
        <w:tc>
          <w:tcPr/>
          <w:p w:rsidR="00000000" w:rsidDel="00000000" w:rsidP="00000000" w:rsidRDefault="00000000" w:rsidRPr="00000000" w14:paraId="0000027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Symbol period</w:t>
            </w:r>
            <w:r w:rsidDel="00000000" w:rsidR="00000000" w:rsidRPr="00000000">
              <w:rPr>
                <w:rtl w:val="0"/>
              </w:rPr>
            </w:r>
          </w:p>
        </w:tc>
        <w:tc>
          <w:tcPr>
            <w:shd w:fill="auto" w:val="clear"/>
            <w:vAlign w:val="center"/>
          </w:tcPr>
          <w:p w:rsidR="00000000" w:rsidDel="00000000" w:rsidP="00000000" w:rsidRDefault="00000000" w:rsidRPr="00000000" w14:paraId="0000027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7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7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7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7C">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7D">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B</w:t>
            </w:r>
            <w:r w:rsidDel="00000000" w:rsidR="00000000" w:rsidRPr="00000000">
              <w:rPr>
                <w:rtl w:val="0"/>
              </w:rPr>
            </w:r>
          </w:p>
        </w:tc>
        <w:tc>
          <w:tcPr/>
          <w:p w:rsidR="00000000" w:rsidDel="00000000" w:rsidP="00000000" w:rsidRDefault="00000000" w:rsidRPr="00000000" w14:paraId="0000027E">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Coherence time</w:t>
            </w:r>
            <w:r w:rsidDel="00000000" w:rsidR="00000000" w:rsidRPr="00000000">
              <w:rPr>
                <w:rtl w:val="0"/>
              </w:rPr>
            </w:r>
          </w:p>
        </w:tc>
        <w:tc>
          <w:tcPr>
            <w:shd w:fill="auto" w:val="clear"/>
            <w:vAlign w:val="center"/>
          </w:tcPr>
          <w:p w:rsidR="00000000" w:rsidDel="00000000" w:rsidP="00000000" w:rsidRDefault="00000000" w:rsidRPr="00000000" w14:paraId="0000027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8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8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8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83">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84">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C.</w:t>
            </w:r>
            <w:r w:rsidDel="00000000" w:rsidR="00000000" w:rsidRPr="00000000">
              <w:rPr>
                <w:rtl w:val="0"/>
              </w:rPr>
            </w:r>
          </w:p>
        </w:tc>
        <w:tc>
          <w:tcPr/>
          <w:p w:rsidR="00000000" w:rsidDel="00000000" w:rsidP="00000000" w:rsidRDefault="00000000" w:rsidRPr="00000000" w14:paraId="0000028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Phase</w:t>
            </w:r>
            <w:r w:rsidDel="00000000" w:rsidR="00000000" w:rsidRPr="00000000">
              <w:rPr>
                <w:rtl w:val="0"/>
              </w:rPr>
            </w:r>
          </w:p>
        </w:tc>
        <w:tc>
          <w:tcPr>
            <w:shd w:fill="auto" w:val="clear"/>
            <w:vAlign w:val="center"/>
          </w:tcPr>
          <w:p w:rsidR="00000000" w:rsidDel="00000000" w:rsidP="00000000" w:rsidRDefault="00000000" w:rsidRPr="00000000" w14:paraId="0000028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8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8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8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8A">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8B">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D.</w:t>
            </w:r>
            <w:r w:rsidDel="00000000" w:rsidR="00000000" w:rsidRPr="00000000">
              <w:rPr>
                <w:rtl w:val="0"/>
              </w:rPr>
            </w:r>
          </w:p>
        </w:tc>
        <w:tc>
          <w:tcPr/>
          <w:p w:rsidR="00000000" w:rsidDel="00000000" w:rsidP="00000000" w:rsidRDefault="00000000" w:rsidRPr="00000000" w14:paraId="0000028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Bandwidth</w:t>
            </w:r>
            <w:r w:rsidDel="00000000" w:rsidR="00000000" w:rsidRPr="00000000">
              <w:rPr>
                <w:rtl w:val="0"/>
              </w:rPr>
            </w:r>
          </w:p>
        </w:tc>
        <w:tc>
          <w:tcPr>
            <w:shd w:fill="auto" w:val="clear"/>
            <w:vAlign w:val="center"/>
          </w:tcPr>
          <w:p w:rsidR="00000000" w:rsidDel="00000000" w:rsidP="00000000" w:rsidRDefault="00000000" w:rsidRPr="00000000" w14:paraId="0000028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8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8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9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9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9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293">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D</w:t>
            </w:r>
          </w:p>
        </w:tc>
        <w:tc>
          <w:tcPr>
            <w:shd w:fill="auto" w:val="clear"/>
            <w:vAlign w:val="center"/>
          </w:tcPr>
          <w:p w:rsidR="00000000" w:rsidDel="00000000" w:rsidP="00000000" w:rsidRDefault="00000000" w:rsidRPr="00000000" w14:paraId="0000029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9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9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9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9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9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9A">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9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9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9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9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9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14.</w:t>
            </w:r>
          </w:p>
        </w:tc>
        <w:tc>
          <w:tcPr>
            <w:gridSpan w:val="2"/>
          </w:tcPr>
          <w:p w:rsidR="00000000" w:rsidDel="00000000" w:rsidP="00000000" w:rsidRDefault="00000000" w:rsidRPr="00000000" w14:paraId="000002A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 envelope of sum of two quadrature Gaussian noise follows _________ distribution.</w:t>
            </w:r>
            <w:r w:rsidDel="00000000" w:rsidR="00000000" w:rsidRPr="00000000">
              <w:rPr>
                <w:rtl w:val="0"/>
              </w:rPr>
            </w:r>
          </w:p>
        </w:tc>
        <w:tc>
          <w:tcPr>
            <w:shd w:fill="d9d9d9" w:val="clear"/>
            <w:vAlign w:val="center"/>
          </w:tcPr>
          <w:p w:rsidR="00000000" w:rsidDel="00000000" w:rsidP="00000000" w:rsidRDefault="00000000" w:rsidRPr="00000000" w14:paraId="000002A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2A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A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A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A6">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A7">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A.</w:t>
            </w:r>
            <w:r w:rsidDel="00000000" w:rsidR="00000000" w:rsidRPr="00000000">
              <w:rPr>
                <w:rtl w:val="0"/>
              </w:rPr>
            </w:r>
          </w:p>
        </w:tc>
        <w:tc>
          <w:tcPr/>
          <w:p w:rsidR="00000000" w:rsidDel="00000000" w:rsidP="00000000" w:rsidRDefault="00000000" w:rsidRPr="00000000" w14:paraId="000002A8">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Nakagami</w:t>
            </w:r>
            <w:r w:rsidDel="00000000" w:rsidR="00000000" w:rsidRPr="00000000">
              <w:rPr>
                <w:rtl w:val="0"/>
              </w:rPr>
            </w:r>
          </w:p>
        </w:tc>
        <w:tc>
          <w:tcPr>
            <w:shd w:fill="auto" w:val="clear"/>
            <w:vAlign w:val="center"/>
          </w:tcPr>
          <w:p w:rsidR="00000000" w:rsidDel="00000000" w:rsidP="00000000" w:rsidRDefault="00000000" w:rsidRPr="00000000" w14:paraId="000002A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A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A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A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AD">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AE">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B.</w:t>
            </w:r>
            <w:r w:rsidDel="00000000" w:rsidR="00000000" w:rsidRPr="00000000">
              <w:rPr>
                <w:rtl w:val="0"/>
              </w:rPr>
            </w:r>
          </w:p>
        </w:tc>
        <w:tc>
          <w:tcPr/>
          <w:p w:rsidR="00000000" w:rsidDel="00000000" w:rsidP="00000000" w:rsidRDefault="00000000" w:rsidRPr="00000000" w14:paraId="000002A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Rayleigh</w:t>
            </w:r>
            <w:r w:rsidDel="00000000" w:rsidR="00000000" w:rsidRPr="00000000">
              <w:rPr>
                <w:rtl w:val="0"/>
              </w:rPr>
            </w:r>
          </w:p>
        </w:tc>
        <w:tc>
          <w:tcPr>
            <w:shd w:fill="auto" w:val="clear"/>
            <w:vAlign w:val="center"/>
          </w:tcPr>
          <w:p w:rsidR="00000000" w:rsidDel="00000000" w:rsidP="00000000" w:rsidRDefault="00000000" w:rsidRPr="00000000" w14:paraId="000002B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B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B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B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B4">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B5">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C.</w:t>
            </w:r>
            <w:r w:rsidDel="00000000" w:rsidR="00000000" w:rsidRPr="00000000">
              <w:rPr>
                <w:rtl w:val="0"/>
              </w:rPr>
            </w:r>
          </w:p>
        </w:tc>
        <w:tc>
          <w:tcPr/>
          <w:p w:rsidR="00000000" w:rsidDel="00000000" w:rsidP="00000000" w:rsidRDefault="00000000" w:rsidRPr="00000000" w14:paraId="000002B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Inverse Gaussian</w:t>
            </w:r>
            <w:r w:rsidDel="00000000" w:rsidR="00000000" w:rsidRPr="00000000">
              <w:rPr>
                <w:rtl w:val="0"/>
              </w:rPr>
            </w:r>
          </w:p>
        </w:tc>
        <w:tc>
          <w:tcPr>
            <w:shd w:fill="auto" w:val="clear"/>
            <w:vAlign w:val="center"/>
          </w:tcPr>
          <w:p w:rsidR="00000000" w:rsidDel="00000000" w:rsidP="00000000" w:rsidRDefault="00000000" w:rsidRPr="00000000" w14:paraId="000002B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B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B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B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BB">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BC">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D.</w:t>
            </w:r>
            <w:r w:rsidDel="00000000" w:rsidR="00000000" w:rsidRPr="00000000">
              <w:rPr>
                <w:rtl w:val="0"/>
              </w:rPr>
            </w:r>
          </w:p>
        </w:tc>
        <w:tc>
          <w:tcPr/>
          <w:p w:rsidR="00000000" w:rsidDel="00000000" w:rsidP="00000000" w:rsidRDefault="00000000" w:rsidRPr="00000000" w14:paraId="000002B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Gamma</w:t>
            </w:r>
            <w:r w:rsidDel="00000000" w:rsidR="00000000" w:rsidRPr="00000000">
              <w:rPr>
                <w:rtl w:val="0"/>
              </w:rPr>
            </w:r>
          </w:p>
        </w:tc>
        <w:tc>
          <w:tcPr>
            <w:shd w:fill="auto" w:val="clear"/>
            <w:vAlign w:val="center"/>
          </w:tcPr>
          <w:p w:rsidR="00000000" w:rsidDel="00000000" w:rsidP="00000000" w:rsidRDefault="00000000" w:rsidRPr="00000000" w14:paraId="000002B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B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C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C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C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C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2C4">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B</w:t>
            </w:r>
          </w:p>
        </w:tc>
        <w:tc>
          <w:tcPr>
            <w:shd w:fill="auto" w:val="clear"/>
            <w:vAlign w:val="center"/>
          </w:tcPr>
          <w:p w:rsidR="00000000" w:rsidDel="00000000" w:rsidP="00000000" w:rsidRDefault="00000000" w:rsidRPr="00000000" w14:paraId="000002C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C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C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C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C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C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CB">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C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C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C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C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D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15.</w:t>
            </w:r>
          </w:p>
        </w:tc>
        <w:tc>
          <w:tcPr>
            <w:gridSpan w:val="2"/>
          </w:tcPr>
          <w:p w:rsidR="00000000" w:rsidDel="00000000" w:rsidP="00000000" w:rsidRDefault="00000000" w:rsidRPr="00000000" w14:paraId="000002D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distribution present  in the small scale fading envelope of a non-fading signal component  is ____________.</w:t>
            </w:r>
          </w:p>
        </w:tc>
        <w:tc>
          <w:tcPr>
            <w:shd w:fill="d9d9d9" w:val="clear"/>
            <w:vAlign w:val="center"/>
          </w:tcPr>
          <w:p w:rsidR="00000000" w:rsidDel="00000000" w:rsidP="00000000" w:rsidRDefault="00000000" w:rsidRPr="00000000" w14:paraId="000002D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2D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D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2D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D7">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D8">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A.</w:t>
            </w:r>
            <w:r w:rsidDel="00000000" w:rsidR="00000000" w:rsidRPr="00000000">
              <w:rPr>
                <w:rtl w:val="0"/>
              </w:rPr>
            </w:r>
          </w:p>
        </w:tc>
        <w:tc>
          <w:tcPr/>
          <w:p w:rsidR="00000000" w:rsidDel="00000000" w:rsidP="00000000" w:rsidRDefault="00000000" w:rsidRPr="00000000" w14:paraId="000002D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Log normal</w:t>
            </w:r>
            <w:r w:rsidDel="00000000" w:rsidR="00000000" w:rsidRPr="00000000">
              <w:rPr>
                <w:rtl w:val="0"/>
              </w:rPr>
            </w:r>
          </w:p>
        </w:tc>
        <w:tc>
          <w:tcPr>
            <w:shd w:fill="auto" w:val="clear"/>
            <w:vAlign w:val="center"/>
          </w:tcPr>
          <w:p w:rsidR="00000000" w:rsidDel="00000000" w:rsidP="00000000" w:rsidRDefault="00000000" w:rsidRPr="00000000" w14:paraId="000002D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D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D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D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DE">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DF">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B.</w:t>
            </w:r>
            <w:r w:rsidDel="00000000" w:rsidR="00000000" w:rsidRPr="00000000">
              <w:rPr>
                <w:rtl w:val="0"/>
              </w:rPr>
            </w:r>
          </w:p>
        </w:tc>
        <w:tc>
          <w:tcPr/>
          <w:p w:rsidR="00000000" w:rsidDel="00000000" w:rsidP="00000000" w:rsidRDefault="00000000" w:rsidRPr="00000000" w14:paraId="000002E0">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Gaussian</w:t>
            </w:r>
            <w:r w:rsidDel="00000000" w:rsidR="00000000" w:rsidRPr="00000000">
              <w:rPr>
                <w:rtl w:val="0"/>
              </w:rPr>
            </w:r>
          </w:p>
        </w:tc>
        <w:tc>
          <w:tcPr>
            <w:shd w:fill="auto" w:val="clear"/>
            <w:vAlign w:val="center"/>
          </w:tcPr>
          <w:p w:rsidR="00000000" w:rsidDel="00000000" w:rsidP="00000000" w:rsidRDefault="00000000" w:rsidRPr="00000000" w14:paraId="000002E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E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E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E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E5">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E6">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C.</w:t>
            </w:r>
            <w:r w:rsidDel="00000000" w:rsidR="00000000" w:rsidRPr="00000000">
              <w:rPr>
                <w:rtl w:val="0"/>
              </w:rPr>
            </w:r>
          </w:p>
        </w:tc>
        <w:tc>
          <w:tcPr/>
          <w:p w:rsidR="00000000" w:rsidDel="00000000" w:rsidP="00000000" w:rsidRDefault="00000000" w:rsidRPr="00000000" w14:paraId="000002E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Ricean</w:t>
            </w:r>
            <w:r w:rsidDel="00000000" w:rsidR="00000000" w:rsidRPr="00000000">
              <w:rPr>
                <w:rtl w:val="0"/>
              </w:rPr>
            </w:r>
          </w:p>
        </w:tc>
        <w:tc>
          <w:tcPr>
            <w:shd w:fill="auto" w:val="clear"/>
            <w:vAlign w:val="center"/>
          </w:tcPr>
          <w:p w:rsidR="00000000" w:rsidDel="00000000" w:rsidP="00000000" w:rsidRDefault="00000000" w:rsidRPr="00000000" w14:paraId="000002E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E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E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E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EC">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2ED">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D.</w:t>
            </w:r>
            <w:r w:rsidDel="00000000" w:rsidR="00000000" w:rsidRPr="00000000">
              <w:rPr>
                <w:rtl w:val="0"/>
              </w:rPr>
            </w:r>
          </w:p>
        </w:tc>
        <w:tc>
          <w:tcPr/>
          <w:p w:rsidR="00000000" w:rsidDel="00000000" w:rsidP="00000000" w:rsidRDefault="00000000" w:rsidRPr="00000000" w14:paraId="000002EE">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Rayleigh</w:t>
            </w:r>
            <w:r w:rsidDel="00000000" w:rsidR="00000000" w:rsidRPr="00000000">
              <w:rPr>
                <w:rtl w:val="0"/>
              </w:rPr>
            </w:r>
          </w:p>
        </w:tc>
        <w:tc>
          <w:tcPr>
            <w:shd w:fill="auto" w:val="clear"/>
            <w:vAlign w:val="center"/>
          </w:tcPr>
          <w:p w:rsidR="00000000" w:rsidDel="00000000" w:rsidP="00000000" w:rsidRDefault="00000000" w:rsidRPr="00000000" w14:paraId="000002E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F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F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F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F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F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2F5">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C</w:t>
            </w:r>
          </w:p>
        </w:tc>
        <w:tc>
          <w:tcPr>
            <w:shd w:fill="auto" w:val="clear"/>
            <w:vAlign w:val="center"/>
          </w:tcPr>
          <w:p w:rsidR="00000000" w:rsidDel="00000000" w:rsidP="00000000" w:rsidRDefault="00000000" w:rsidRPr="00000000" w14:paraId="000002F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F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F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F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2F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F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FC">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F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2F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2F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0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0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16.</w:t>
            </w:r>
          </w:p>
        </w:tc>
        <w:tc>
          <w:tcPr>
            <w:gridSpan w:val="2"/>
          </w:tcPr>
          <w:p w:rsidR="00000000" w:rsidDel="00000000" w:rsidP="00000000" w:rsidRDefault="00000000" w:rsidRPr="00000000" w14:paraId="0000030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When the dominant component fades away,the Ricean distribution degenerates to ________ distribution.</w:t>
            </w:r>
          </w:p>
        </w:tc>
        <w:tc>
          <w:tcPr>
            <w:shd w:fill="d9d9d9" w:val="clear"/>
            <w:vAlign w:val="center"/>
          </w:tcPr>
          <w:p w:rsidR="00000000" w:rsidDel="00000000" w:rsidP="00000000" w:rsidRDefault="00000000" w:rsidRPr="00000000" w14:paraId="0000030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30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0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0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432.44140625"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08">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309">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A.</w:t>
            </w:r>
            <w:r w:rsidDel="00000000" w:rsidR="00000000" w:rsidRPr="00000000">
              <w:rPr>
                <w:rtl w:val="0"/>
              </w:rPr>
            </w:r>
          </w:p>
        </w:tc>
        <w:tc>
          <w:tcPr/>
          <w:p w:rsidR="00000000" w:rsidDel="00000000" w:rsidP="00000000" w:rsidRDefault="00000000" w:rsidRPr="00000000" w14:paraId="0000030A">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Gaussian</w:t>
            </w:r>
            <w:r w:rsidDel="00000000" w:rsidR="00000000" w:rsidRPr="00000000">
              <w:rPr>
                <w:rtl w:val="0"/>
              </w:rPr>
            </w:r>
          </w:p>
        </w:tc>
        <w:tc>
          <w:tcPr>
            <w:shd w:fill="auto" w:val="clear"/>
            <w:vAlign w:val="center"/>
          </w:tcPr>
          <w:p w:rsidR="00000000" w:rsidDel="00000000" w:rsidP="00000000" w:rsidRDefault="00000000" w:rsidRPr="00000000" w14:paraId="0000030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0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0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0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0F">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310">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B.</w:t>
            </w:r>
            <w:r w:rsidDel="00000000" w:rsidR="00000000" w:rsidRPr="00000000">
              <w:rPr>
                <w:rtl w:val="0"/>
              </w:rPr>
            </w:r>
          </w:p>
        </w:tc>
        <w:tc>
          <w:tcPr/>
          <w:p w:rsidR="00000000" w:rsidDel="00000000" w:rsidP="00000000" w:rsidRDefault="00000000" w:rsidRPr="00000000" w14:paraId="00000311">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Rayleigh</w:t>
            </w:r>
            <w:r w:rsidDel="00000000" w:rsidR="00000000" w:rsidRPr="00000000">
              <w:rPr>
                <w:rtl w:val="0"/>
              </w:rPr>
            </w:r>
          </w:p>
        </w:tc>
        <w:tc>
          <w:tcPr>
            <w:shd w:fill="auto" w:val="clear"/>
            <w:vAlign w:val="center"/>
          </w:tcPr>
          <w:p w:rsidR="00000000" w:rsidDel="00000000" w:rsidP="00000000" w:rsidRDefault="00000000" w:rsidRPr="00000000" w14:paraId="0000031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1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1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1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16">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317">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C.</w:t>
            </w:r>
            <w:r w:rsidDel="00000000" w:rsidR="00000000" w:rsidRPr="00000000">
              <w:rPr>
                <w:rtl w:val="0"/>
              </w:rPr>
            </w:r>
          </w:p>
        </w:tc>
        <w:tc>
          <w:tcPr/>
          <w:p w:rsidR="00000000" w:rsidDel="00000000" w:rsidP="00000000" w:rsidRDefault="00000000" w:rsidRPr="00000000" w14:paraId="00000318">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Log normal</w:t>
            </w:r>
            <w:r w:rsidDel="00000000" w:rsidR="00000000" w:rsidRPr="00000000">
              <w:rPr>
                <w:rtl w:val="0"/>
              </w:rPr>
            </w:r>
          </w:p>
        </w:tc>
        <w:tc>
          <w:tcPr>
            <w:shd w:fill="auto" w:val="clear"/>
            <w:vAlign w:val="center"/>
          </w:tcPr>
          <w:p w:rsidR="00000000" w:rsidDel="00000000" w:rsidP="00000000" w:rsidRDefault="00000000" w:rsidRPr="00000000" w14:paraId="0000031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1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1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1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1D">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31E">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D.</w:t>
            </w:r>
            <w:r w:rsidDel="00000000" w:rsidR="00000000" w:rsidRPr="00000000">
              <w:rPr>
                <w:rtl w:val="0"/>
              </w:rPr>
            </w:r>
          </w:p>
        </w:tc>
        <w:tc>
          <w:tcPr/>
          <w:p w:rsidR="00000000" w:rsidDel="00000000" w:rsidP="00000000" w:rsidRDefault="00000000" w:rsidRPr="00000000" w14:paraId="0000031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Gamma</w:t>
            </w:r>
            <w:r w:rsidDel="00000000" w:rsidR="00000000" w:rsidRPr="00000000">
              <w:rPr>
                <w:rtl w:val="0"/>
              </w:rPr>
            </w:r>
          </w:p>
        </w:tc>
        <w:tc>
          <w:tcPr>
            <w:shd w:fill="auto" w:val="clear"/>
            <w:vAlign w:val="center"/>
          </w:tcPr>
          <w:p w:rsidR="00000000" w:rsidDel="00000000" w:rsidP="00000000" w:rsidRDefault="00000000" w:rsidRPr="00000000" w14:paraId="0000032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2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2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2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2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2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326">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B</w:t>
            </w:r>
          </w:p>
        </w:tc>
        <w:tc>
          <w:tcPr>
            <w:shd w:fill="auto" w:val="clear"/>
            <w:vAlign w:val="center"/>
          </w:tcPr>
          <w:p w:rsidR="00000000" w:rsidDel="00000000" w:rsidP="00000000" w:rsidRDefault="00000000" w:rsidRPr="00000000" w14:paraId="0000032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2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2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2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2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2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2D">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2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2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3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3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3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17.</w:t>
            </w:r>
          </w:p>
        </w:tc>
        <w:tc>
          <w:tcPr>
            <w:gridSpan w:val="2"/>
          </w:tcPr>
          <w:p w:rsidR="00000000" w:rsidDel="00000000" w:rsidP="00000000" w:rsidRDefault="00000000" w:rsidRPr="00000000" w14:paraId="00000333">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If the symbol period of the transmitted signal is larger than the coherence time of the channel, it is________________.</w:t>
            </w:r>
          </w:p>
        </w:tc>
        <w:tc>
          <w:tcPr>
            <w:shd w:fill="d9d9d9" w:val="clear"/>
            <w:vAlign w:val="center"/>
          </w:tcPr>
          <w:p w:rsidR="00000000" w:rsidDel="00000000" w:rsidP="00000000" w:rsidRDefault="00000000" w:rsidRPr="00000000" w14:paraId="0000033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33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3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3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39">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33A">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A.</w:t>
            </w:r>
            <w:r w:rsidDel="00000000" w:rsidR="00000000" w:rsidRPr="00000000">
              <w:rPr>
                <w:rtl w:val="0"/>
              </w:rPr>
            </w:r>
          </w:p>
        </w:tc>
        <w:tc>
          <w:tcPr/>
          <w:p w:rsidR="00000000" w:rsidDel="00000000" w:rsidP="00000000" w:rsidRDefault="00000000" w:rsidRPr="00000000" w14:paraId="0000033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Fast fading</w:t>
            </w:r>
            <w:r w:rsidDel="00000000" w:rsidR="00000000" w:rsidRPr="00000000">
              <w:rPr>
                <w:rtl w:val="0"/>
              </w:rPr>
            </w:r>
          </w:p>
        </w:tc>
        <w:tc>
          <w:tcPr>
            <w:shd w:fill="auto" w:val="clear"/>
            <w:vAlign w:val="center"/>
          </w:tcPr>
          <w:p w:rsidR="00000000" w:rsidDel="00000000" w:rsidP="00000000" w:rsidRDefault="00000000" w:rsidRPr="00000000" w14:paraId="0000033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3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3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3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40">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341">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B.</w:t>
            </w:r>
            <w:r w:rsidDel="00000000" w:rsidR="00000000" w:rsidRPr="00000000">
              <w:rPr>
                <w:rtl w:val="0"/>
              </w:rPr>
            </w:r>
          </w:p>
        </w:tc>
        <w:tc>
          <w:tcPr/>
          <w:p w:rsidR="00000000" w:rsidDel="00000000" w:rsidP="00000000" w:rsidRDefault="00000000" w:rsidRPr="00000000" w14:paraId="0000034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non selective fading</w:t>
            </w:r>
          </w:p>
        </w:tc>
        <w:tc>
          <w:tcPr/>
          <w:p w:rsidR="00000000" w:rsidDel="00000000" w:rsidP="00000000" w:rsidRDefault="00000000" w:rsidRPr="00000000" w14:paraId="0000034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4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4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4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47">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348">
            <w:pPr>
              <w:spacing w:after="0" w:line="240" w:lineRule="auto"/>
              <w:jc w:val="center"/>
              <w:rPr>
                <w:rFonts w:ascii="Times New Roman" w:cs="Times New Roman" w:eastAsia="Times New Roman" w:hAnsi="Times New Roman"/>
                <w:sz w:val="24"/>
                <w:szCs w:val="24"/>
              </w:rPr>
            </w:pPr>
            <w:r w:rsidDel="00000000" w:rsidR="00000000" w:rsidRPr="00000000">
              <w:rPr>
                <w:rFonts w:ascii="Arial Narrow" w:cs="Arial Narrow" w:eastAsia="Arial Narrow" w:hAnsi="Arial Narrow"/>
                <w:sz w:val="22"/>
                <w:szCs w:val="22"/>
                <w:rtl w:val="0"/>
              </w:rPr>
              <w:t xml:space="preserve">C.</w:t>
            </w:r>
            <w:r w:rsidDel="00000000" w:rsidR="00000000" w:rsidRPr="00000000">
              <w:rPr>
                <w:rtl w:val="0"/>
              </w:rPr>
            </w:r>
          </w:p>
        </w:tc>
        <w:tc>
          <w:tcPr/>
          <w:p w:rsidR="00000000" w:rsidDel="00000000" w:rsidP="00000000" w:rsidRDefault="00000000" w:rsidRPr="00000000" w14:paraId="0000034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Slow fading</w:t>
            </w:r>
          </w:p>
        </w:tc>
        <w:tc>
          <w:tcPr/>
          <w:p w:rsidR="00000000" w:rsidDel="00000000" w:rsidP="00000000" w:rsidRDefault="00000000" w:rsidRPr="00000000" w14:paraId="0000034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4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4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4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4E">
            <w:pPr>
              <w:spacing w:after="0" w:line="240" w:lineRule="auto"/>
              <w:jc w:val="center"/>
              <w:rPr>
                <w:rFonts w:ascii="Arial Narrow" w:cs="Arial Narrow" w:eastAsia="Arial Narrow" w:hAnsi="Arial Narrow"/>
                <w:sz w:val="22"/>
                <w:szCs w:val="22"/>
              </w:rPr>
            </w:pPr>
            <w:r w:rsidDel="00000000" w:rsidR="00000000" w:rsidRPr="00000000">
              <w:rPr>
                <w:rtl w:val="0"/>
              </w:rPr>
            </w:r>
          </w:p>
        </w:tc>
        <w:tc>
          <w:tcPr/>
          <w:p w:rsidR="00000000" w:rsidDel="00000000" w:rsidP="00000000" w:rsidRDefault="00000000" w:rsidRPr="00000000" w14:paraId="0000034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Arial Narrow" w:cs="Arial Narrow" w:eastAsia="Arial Narrow" w:hAnsi="Arial Narrow"/>
                <w:sz w:val="22"/>
                <w:szCs w:val="22"/>
                <w:rtl w:val="0"/>
              </w:rPr>
              <w:t xml:space="preserve">D.</w:t>
            </w:r>
            <w:r w:rsidDel="00000000" w:rsidR="00000000" w:rsidRPr="00000000">
              <w:rPr>
                <w:rtl w:val="0"/>
              </w:rPr>
            </w:r>
          </w:p>
        </w:tc>
        <w:tc>
          <w:tcPr/>
          <w:p w:rsidR="00000000" w:rsidDel="00000000" w:rsidP="00000000" w:rsidRDefault="00000000" w:rsidRPr="00000000" w14:paraId="00000350">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Frequency selective fading</w:t>
            </w:r>
            <w:r w:rsidDel="00000000" w:rsidR="00000000" w:rsidRPr="00000000">
              <w:rPr>
                <w:rtl w:val="0"/>
              </w:rPr>
            </w:r>
          </w:p>
        </w:tc>
        <w:tc>
          <w:tcPr>
            <w:shd w:fill="auto" w:val="clear"/>
            <w:vAlign w:val="center"/>
          </w:tcPr>
          <w:p w:rsidR="00000000" w:rsidDel="00000000" w:rsidP="00000000" w:rsidRDefault="00000000" w:rsidRPr="00000000" w14:paraId="0000035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5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5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5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5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5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35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shd w:fill="auto" w:val="clear"/>
            <w:vAlign w:val="center"/>
          </w:tcPr>
          <w:p w:rsidR="00000000" w:rsidDel="00000000" w:rsidP="00000000" w:rsidRDefault="00000000" w:rsidRPr="00000000" w14:paraId="0000035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5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5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5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5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5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5E">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35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6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6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6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6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18.</w:t>
            </w:r>
          </w:p>
        </w:tc>
        <w:tc>
          <w:tcPr>
            <w:gridSpan w:val="2"/>
          </w:tcPr>
          <w:p w:rsidR="00000000" w:rsidDel="00000000" w:rsidP="00000000" w:rsidRDefault="00000000" w:rsidRPr="00000000" w14:paraId="0000036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envelope of a sinusoid plus bandpass noise has __________distribution.</w:t>
            </w:r>
          </w:p>
        </w:tc>
        <w:tc>
          <w:tcPr>
            <w:shd w:fill="d9d9d9" w:val="clear"/>
            <w:vAlign w:val="center"/>
          </w:tcPr>
          <w:p w:rsidR="00000000" w:rsidDel="00000000" w:rsidP="00000000" w:rsidRDefault="00000000" w:rsidRPr="00000000" w14:paraId="0000036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36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6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6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6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6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36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Ricean</w:t>
            </w:r>
            <w:r w:rsidDel="00000000" w:rsidR="00000000" w:rsidRPr="00000000">
              <w:rPr>
                <w:rtl w:val="0"/>
              </w:rPr>
            </w:r>
          </w:p>
        </w:tc>
        <w:tc>
          <w:tcPr>
            <w:shd w:fill="auto" w:val="clear"/>
            <w:vAlign w:val="center"/>
          </w:tcPr>
          <w:p w:rsidR="00000000" w:rsidDel="00000000" w:rsidP="00000000" w:rsidRDefault="00000000" w:rsidRPr="00000000" w14:paraId="0000036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6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6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7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7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7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p w:rsidR="00000000" w:rsidDel="00000000" w:rsidP="00000000" w:rsidRDefault="00000000" w:rsidRPr="00000000" w14:paraId="0000037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Gaussian</w:t>
            </w:r>
          </w:p>
        </w:tc>
        <w:tc>
          <w:tcPr/>
          <w:p w:rsidR="00000000" w:rsidDel="00000000" w:rsidP="00000000" w:rsidRDefault="00000000" w:rsidRPr="00000000" w14:paraId="0000037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7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7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7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7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7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p w:rsidR="00000000" w:rsidDel="00000000" w:rsidP="00000000" w:rsidRDefault="00000000" w:rsidRPr="00000000" w14:paraId="000003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Rayleigh</w:t>
            </w:r>
          </w:p>
        </w:tc>
        <w:tc>
          <w:tcPr/>
          <w:p w:rsidR="00000000" w:rsidDel="00000000" w:rsidP="00000000" w:rsidRDefault="00000000" w:rsidRPr="00000000" w14:paraId="0000037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7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7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7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7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8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p w:rsidR="00000000" w:rsidDel="00000000" w:rsidP="00000000" w:rsidRDefault="00000000" w:rsidRPr="00000000" w14:paraId="0000038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Uniform</w:t>
            </w:r>
          </w:p>
        </w:tc>
        <w:tc>
          <w:tcPr/>
          <w:p w:rsidR="00000000" w:rsidDel="00000000" w:rsidP="00000000" w:rsidRDefault="00000000" w:rsidRPr="00000000" w14:paraId="0000038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8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8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8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8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388">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38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8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8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8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8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8F">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9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9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9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19.</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39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Power delay profile is represented as plots of __________ with respect to fixed time delay reference</w:t>
            </w:r>
            <w:r w:rsidDel="00000000" w:rsidR="00000000" w:rsidRPr="00000000">
              <w:rPr>
                <w:rtl w:val="0"/>
              </w:rPr>
            </w:r>
          </w:p>
        </w:tc>
        <w:tc>
          <w:tcPr>
            <w:shd w:fill="d9d9d9" w:val="clear"/>
            <w:vAlign w:val="center"/>
          </w:tcPr>
          <w:p w:rsidR="00000000" w:rsidDel="00000000" w:rsidP="00000000" w:rsidRDefault="00000000" w:rsidRPr="00000000" w14:paraId="0000039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39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9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9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9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9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39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Relative received power</w:t>
            </w:r>
            <w:r w:rsidDel="00000000" w:rsidR="00000000" w:rsidRPr="00000000">
              <w:rPr>
                <w:rtl w:val="0"/>
              </w:rPr>
            </w:r>
          </w:p>
        </w:tc>
        <w:tc>
          <w:tcPr>
            <w:shd w:fill="auto" w:val="clear"/>
            <w:vAlign w:val="center"/>
          </w:tcPr>
          <w:p w:rsidR="00000000" w:rsidDel="00000000" w:rsidP="00000000" w:rsidRDefault="00000000" w:rsidRPr="00000000" w14:paraId="0000039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9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A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A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A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A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3A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Frequency</w:t>
            </w:r>
            <w:r w:rsidDel="00000000" w:rsidR="00000000" w:rsidRPr="00000000">
              <w:rPr>
                <w:rtl w:val="0"/>
              </w:rPr>
            </w:r>
          </w:p>
        </w:tc>
        <w:tc>
          <w:tcPr>
            <w:shd w:fill="auto" w:val="clear"/>
            <w:vAlign w:val="center"/>
          </w:tcPr>
          <w:p w:rsidR="00000000" w:rsidDel="00000000" w:rsidP="00000000" w:rsidRDefault="00000000" w:rsidRPr="00000000" w14:paraId="000003A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A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A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A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A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3A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Transmitted power</w:t>
            </w:r>
            <w:r w:rsidDel="00000000" w:rsidR="00000000" w:rsidRPr="00000000">
              <w:rPr>
                <w:rtl w:val="0"/>
              </w:rPr>
            </w:r>
          </w:p>
        </w:tc>
        <w:tc>
          <w:tcPr>
            <w:shd w:fill="auto" w:val="clear"/>
            <w:vAlign w:val="center"/>
          </w:tcPr>
          <w:p w:rsidR="00000000" w:rsidDel="00000000" w:rsidP="00000000" w:rsidRDefault="00000000" w:rsidRPr="00000000" w14:paraId="000003A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A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A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A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B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B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3B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Relative power</w:t>
            </w:r>
            <w:r w:rsidDel="00000000" w:rsidR="00000000" w:rsidRPr="00000000">
              <w:rPr>
                <w:rtl w:val="0"/>
              </w:rPr>
            </w:r>
          </w:p>
        </w:tc>
        <w:tc>
          <w:tcPr>
            <w:shd w:fill="auto" w:val="clear"/>
            <w:vAlign w:val="center"/>
          </w:tcPr>
          <w:p w:rsidR="00000000" w:rsidDel="00000000" w:rsidP="00000000" w:rsidRDefault="00000000" w:rsidRPr="00000000" w14:paraId="000003B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B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B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B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B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B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3B9">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A</w:t>
            </w:r>
          </w:p>
        </w:tc>
        <w:tc>
          <w:tcPr>
            <w:shd w:fill="auto" w:val="clear"/>
            <w:vAlign w:val="center"/>
          </w:tcPr>
          <w:p w:rsidR="00000000" w:rsidDel="00000000" w:rsidP="00000000" w:rsidRDefault="00000000" w:rsidRPr="00000000" w14:paraId="000003B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B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B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B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B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B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C0">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C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C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C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C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C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20.</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3C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Which of the following is not a multipath channel parameter that can be determined from power delay profile</w:t>
            </w:r>
            <w:r w:rsidDel="00000000" w:rsidR="00000000" w:rsidRPr="00000000">
              <w:rPr>
                <w:rtl w:val="0"/>
              </w:rPr>
            </w:r>
          </w:p>
        </w:tc>
        <w:tc>
          <w:tcPr>
            <w:shd w:fill="d9d9d9" w:val="clear"/>
            <w:vAlign w:val="center"/>
          </w:tcPr>
          <w:p w:rsidR="00000000" w:rsidDel="00000000" w:rsidP="00000000" w:rsidRDefault="00000000" w:rsidRPr="00000000" w14:paraId="000003C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3C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C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C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C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C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3CE">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Mean excess delay</w:t>
            </w:r>
            <w:r w:rsidDel="00000000" w:rsidR="00000000" w:rsidRPr="00000000">
              <w:rPr>
                <w:rtl w:val="0"/>
              </w:rPr>
            </w:r>
          </w:p>
        </w:tc>
        <w:tc>
          <w:tcPr>
            <w:shd w:fill="auto" w:val="clear"/>
            <w:vAlign w:val="center"/>
          </w:tcPr>
          <w:p w:rsidR="00000000" w:rsidDel="00000000" w:rsidP="00000000" w:rsidRDefault="00000000" w:rsidRPr="00000000" w14:paraId="000003C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D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D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D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D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D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3D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RMS delay spread</w:t>
            </w:r>
            <w:r w:rsidDel="00000000" w:rsidR="00000000" w:rsidRPr="00000000">
              <w:rPr>
                <w:rtl w:val="0"/>
              </w:rPr>
            </w:r>
          </w:p>
        </w:tc>
        <w:tc>
          <w:tcPr>
            <w:shd w:fill="auto" w:val="clear"/>
            <w:vAlign w:val="center"/>
          </w:tcPr>
          <w:p w:rsidR="00000000" w:rsidDel="00000000" w:rsidP="00000000" w:rsidRDefault="00000000" w:rsidRPr="00000000" w14:paraId="000003D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D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D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D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D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D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3D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Excess delay spread</w:t>
            </w:r>
            <w:r w:rsidDel="00000000" w:rsidR="00000000" w:rsidRPr="00000000">
              <w:rPr>
                <w:rtl w:val="0"/>
              </w:rPr>
            </w:r>
          </w:p>
        </w:tc>
        <w:tc>
          <w:tcPr>
            <w:shd w:fill="auto" w:val="clear"/>
            <w:vAlign w:val="center"/>
          </w:tcPr>
          <w:p w:rsidR="00000000" w:rsidDel="00000000" w:rsidP="00000000" w:rsidRDefault="00000000" w:rsidRPr="00000000" w14:paraId="000003D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D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D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E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E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E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3E3">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Doppler spread</w:t>
            </w:r>
            <w:r w:rsidDel="00000000" w:rsidR="00000000" w:rsidRPr="00000000">
              <w:rPr>
                <w:rtl w:val="0"/>
              </w:rPr>
            </w:r>
          </w:p>
        </w:tc>
        <w:tc>
          <w:tcPr>
            <w:shd w:fill="auto" w:val="clear"/>
            <w:vAlign w:val="center"/>
          </w:tcPr>
          <w:p w:rsidR="00000000" w:rsidDel="00000000" w:rsidP="00000000" w:rsidRDefault="00000000" w:rsidRPr="00000000" w14:paraId="000003E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E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E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E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E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E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3EA">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D</w:t>
            </w:r>
          </w:p>
        </w:tc>
        <w:tc>
          <w:tcPr>
            <w:shd w:fill="auto" w:val="clear"/>
            <w:vAlign w:val="center"/>
          </w:tcPr>
          <w:p w:rsidR="00000000" w:rsidDel="00000000" w:rsidP="00000000" w:rsidRDefault="00000000" w:rsidRPr="00000000" w14:paraId="000003E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E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E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E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E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F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F1">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F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3F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F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F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F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21.</w:t>
            </w:r>
          </w:p>
        </w:tc>
        <w:tc>
          <w:tcPr>
            <w:gridSpan w:val="2"/>
          </w:tcPr>
          <w:p w:rsidR="00000000" w:rsidDel="00000000" w:rsidP="00000000" w:rsidRDefault="00000000" w:rsidRPr="00000000" w14:paraId="000003F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Doppler spread is a range of frequencies over which received Doppler spread is _______</w:t>
            </w:r>
          </w:p>
        </w:tc>
        <w:tc>
          <w:tcPr>
            <w:shd w:fill="d9d9d9" w:val="clear"/>
            <w:vAlign w:val="center"/>
          </w:tcPr>
          <w:p w:rsidR="00000000" w:rsidDel="00000000" w:rsidP="00000000" w:rsidRDefault="00000000" w:rsidRPr="00000000" w14:paraId="000003F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3F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F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3F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3F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3F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3F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Zero</w:t>
            </w:r>
            <w:r w:rsidDel="00000000" w:rsidR="00000000" w:rsidRPr="00000000">
              <w:rPr>
                <w:rtl w:val="0"/>
              </w:rPr>
            </w:r>
          </w:p>
        </w:tc>
        <w:tc>
          <w:tcPr>
            <w:shd w:fill="auto" w:val="clear"/>
            <w:vAlign w:val="center"/>
          </w:tcPr>
          <w:p w:rsidR="00000000" w:rsidDel="00000000" w:rsidP="00000000" w:rsidRDefault="00000000" w:rsidRPr="00000000" w14:paraId="0000040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0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0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0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0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0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40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Non zero</w:t>
            </w:r>
            <w:r w:rsidDel="00000000" w:rsidR="00000000" w:rsidRPr="00000000">
              <w:rPr>
                <w:rtl w:val="0"/>
              </w:rPr>
            </w:r>
          </w:p>
        </w:tc>
        <w:tc>
          <w:tcPr>
            <w:shd w:fill="auto" w:val="clear"/>
            <w:vAlign w:val="center"/>
          </w:tcPr>
          <w:p w:rsidR="00000000" w:rsidDel="00000000" w:rsidP="00000000" w:rsidRDefault="00000000" w:rsidRPr="00000000" w14:paraId="0000040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0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0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0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0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0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40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Infinite</w:t>
            </w:r>
            <w:r w:rsidDel="00000000" w:rsidR="00000000" w:rsidRPr="00000000">
              <w:rPr>
                <w:rtl w:val="0"/>
              </w:rPr>
            </w:r>
          </w:p>
        </w:tc>
        <w:tc>
          <w:tcPr>
            <w:shd w:fill="auto" w:val="clear"/>
            <w:vAlign w:val="center"/>
          </w:tcPr>
          <w:p w:rsidR="00000000" w:rsidDel="00000000" w:rsidP="00000000" w:rsidRDefault="00000000" w:rsidRPr="00000000" w14:paraId="0000040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0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1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1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1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1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41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Doppler spread</w:t>
            </w:r>
            <w:r w:rsidDel="00000000" w:rsidR="00000000" w:rsidRPr="00000000">
              <w:rPr>
                <w:rtl w:val="0"/>
              </w:rPr>
            </w:r>
          </w:p>
        </w:tc>
        <w:tc>
          <w:tcPr>
            <w:shd w:fill="auto" w:val="clear"/>
            <w:vAlign w:val="center"/>
          </w:tcPr>
          <w:p w:rsidR="00000000" w:rsidDel="00000000" w:rsidP="00000000" w:rsidRDefault="00000000" w:rsidRPr="00000000" w14:paraId="0000041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1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1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1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1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1A">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41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41C">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D</w:t>
            </w:r>
          </w:p>
        </w:tc>
        <w:tc>
          <w:tcPr>
            <w:shd w:fill="auto" w:val="clear"/>
            <w:vAlign w:val="center"/>
          </w:tcPr>
          <w:p w:rsidR="00000000" w:rsidDel="00000000" w:rsidP="00000000" w:rsidRDefault="00000000" w:rsidRPr="00000000" w14:paraId="0000041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1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1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2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2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2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23">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2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2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2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2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2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22</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42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Which is not a part of small scale fading</w:t>
            </w:r>
            <w:r w:rsidDel="00000000" w:rsidR="00000000" w:rsidRPr="00000000">
              <w:rPr>
                <w:rtl w:val="0"/>
              </w:rPr>
            </w:r>
          </w:p>
        </w:tc>
        <w:tc>
          <w:tcPr>
            <w:shd w:fill="d9d9d9" w:val="clear"/>
            <w:vAlign w:val="center"/>
          </w:tcPr>
          <w:p w:rsidR="00000000" w:rsidDel="00000000" w:rsidP="00000000" w:rsidRDefault="00000000" w:rsidRPr="00000000" w14:paraId="0000042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42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42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42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2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3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431">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time selective fading</w:t>
            </w:r>
            <w:r w:rsidDel="00000000" w:rsidR="00000000" w:rsidRPr="00000000">
              <w:rPr>
                <w:rtl w:val="0"/>
              </w:rPr>
            </w:r>
          </w:p>
        </w:tc>
        <w:tc>
          <w:tcPr>
            <w:shd w:fill="auto" w:val="clear"/>
            <w:vAlign w:val="center"/>
          </w:tcPr>
          <w:p w:rsidR="00000000" w:rsidDel="00000000" w:rsidP="00000000" w:rsidRDefault="00000000" w:rsidRPr="00000000" w14:paraId="0000043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3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3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3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3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3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438">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frequency selective fading</w:t>
            </w:r>
            <w:r w:rsidDel="00000000" w:rsidR="00000000" w:rsidRPr="00000000">
              <w:rPr>
                <w:rtl w:val="0"/>
              </w:rPr>
            </w:r>
          </w:p>
        </w:tc>
        <w:tc>
          <w:tcPr>
            <w:shd w:fill="auto" w:val="clear"/>
            <w:vAlign w:val="center"/>
          </w:tcPr>
          <w:p w:rsidR="00000000" w:rsidDel="00000000" w:rsidP="00000000" w:rsidRDefault="00000000" w:rsidRPr="00000000" w14:paraId="0000043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3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3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3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3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3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43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path loss</w:t>
            </w:r>
            <w:r w:rsidDel="00000000" w:rsidR="00000000" w:rsidRPr="00000000">
              <w:rPr>
                <w:rtl w:val="0"/>
              </w:rPr>
            </w:r>
          </w:p>
        </w:tc>
        <w:tc>
          <w:tcPr>
            <w:shd w:fill="auto" w:val="clear"/>
            <w:vAlign w:val="center"/>
          </w:tcPr>
          <w:p w:rsidR="00000000" w:rsidDel="00000000" w:rsidP="00000000" w:rsidRDefault="00000000" w:rsidRPr="00000000" w14:paraId="0000044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4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4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4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4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4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44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fast fading</w:t>
            </w:r>
            <w:r w:rsidDel="00000000" w:rsidR="00000000" w:rsidRPr="00000000">
              <w:rPr>
                <w:rtl w:val="0"/>
              </w:rPr>
            </w:r>
          </w:p>
        </w:tc>
        <w:tc>
          <w:tcPr>
            <w:shd w:fill="auto" w:val="clear"/>
            <w:vAlign w:val="center"/>
          </w:tcPr>
          <w:p w:rsidR="00000000" w:rsidDel="00000000" w:rsidP="00000000" w:rsidRDefault="00000000" w:rsidRPr="00000000" w14:paraId="0000044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4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4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4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4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4C">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44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44E">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C</w:t>
            </w:r>
          </w:p>
        </w:tc>
        <w:tc>
          <w:tcPr>
            <w:shd w:fill="auto" w:val="clear"/>
            <w:vAlign w:val="center"/>
          </w:tcPr>
          <w:p w:rsidR="00000000" w:rsidDel="00000000" w:rsidP="00000000" w:rsidRDefault="00000000" w:rsidRPr="00000000" w14:paraId="0000044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5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5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5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5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5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55">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5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5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5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5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5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23</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45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For a Rayleigh fading signal, mean and median differ by _______</w:t>
            </w:r>
            <w:r w:rsidDel="00000000" w:rsidR="00000000" w:rsidRPr="00000000">
              <w:rPr>
                <w:rtl w:val="0"/>
              </w:rPr>
            </w:r>
          </w:p>
        </w:tc>
        <w:tc>
          <w:tcPr>
            <w:shd w:fill="d9d9d9" w:val="clear"/>
            <w:vAlign w:val="center"/>
          </w:tcPr>
          <w:p w:rsidR="00000000" w:rsidDel="00000000" w:rsidP="00000000" w:rsidRDefault="00000000" w:rsidRPr="00000000" w14:paraId="0000045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45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45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46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6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6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463">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2dB</w:t>
            </w:r>
          </w:p>
        </w:tc>
        <w:tc>
          <w:tcPr>
            <w:shd w:fill="auto" w:val="clear"/>
            <w:vAlign w:val="center"/>
          </w:tcPr>
          <w:p w:rsidR="00000000" w:rsidDel="00000000" w:rsidP="00000000" w:rsidRDefault="00000000" w:rsidRPr="00000000" w14:paraId="0000046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6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6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6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6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6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46A">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10dB</w:t>
            </w:r>
          </w:p>
        </w:tc>
        <w:tc>
          <w:tcPr>
            <w:shd w:fill="auto" w:val="clear"/>
            <w:vAlign w:val="center"/>
          </w:tcPr>
          <w:p w:rsidR="00000000" w:rsidDel="00000000" w:rsidP="00000000" w:rsidRDefault="00000000" w:rsidRPr="00000000" w14:paraId="0000046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6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6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6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6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7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471">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100dB</w:t>
            </w:r>
          </w:p>
        </w:tc>
        <w:tc>
          <w:tcPr>
            <w:shd w:fill="auto" w:val="clear"/>
            <w:vAlign w:val="center"/>
          </w:tcPr>
          <w:p w:rsidR="00000000" w:rsidDel="00000000" w:rsidP="00000000" w:rsidRDefault="00000000" w:rsidRPr="00000000" w14:paraId="0000047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7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7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7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7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7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478">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0.55dB</w:t>
            </w:r>
          </w:p>
        </w:tc>
        <w:tc>
          <w:tcPr>
            <w:shd w:fill="auto" w:val="clear"/>
            <w:vAlign w:val="center"/>
          </w:tcPr>
          <w:p w:rsidR="00000000" w:rsidDel="00000000" w:rsidP="00000000" w:rsidRDefault="00000000" w:rsidRPr="00000000" w14:paraId="0000047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7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7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7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7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7E">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47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480">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 D</w:t>
            </w:r>
          </w:p>
        </w:tc>
        <w:tc>
          <w:tcPr>
            <w:shd w:fill="auto" w:val="clear"/>
            <w:vAlign w:val="center"/>
          </w:tcPr>
          <w:p w:rsidR="00000000" w:rsidDel="00000000" w:rsidP="00000000" w:rsidRDefault="00000000" w:rsidRPr="00000000" w14:paraId="0000048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8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8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8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8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8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87">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8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8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8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8B">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48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8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24</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48E">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Consider an L=4component multipath wireless with components arriving at 0µs, 1µs,3µs,5µs and respective powers of components as -10dB, -20dB, 0dB and -10dB respectively. What is the RMS delay spread of the wireless channel?</w:t>
            </w:r>
            <w:r w:rsidDel="00000000" w:rsidR="00000000" w:rsidRPr="00000000">
              <w:rPr>
                <w:rtl w:val="0"/>
              </w:rPr>
            </w:r>
          </w:p>
        </w:tc>
        <w:tc>
          <w:tcPr>
            <w:shd w:fill="auto" w:val="clear"/>
            <w:vAlign w:val="center"/>
          </w:tcPr>
          <w:p w:rsidR="00000000" w:rsidDel="00000000" w:rsidP="00000000" w:rsidRDefault="00000000" w:rsidRPr="00000000" w14:paraId="0000049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9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auto" w:val="clear"/>
            <w:tcMar>
              <w:top w:w="72.0" w:type="dxa"/>
              <w:left w:w="144.0" w:type="dxa"/>
              <w:bottom w:w="72.0" w:type="dxa"/>
              <w:right w:w="144.0" w:type="dxa"/>
            </w:tcMar>
            <w:vAlign w:val="center"/>
          </w:tcPr>
          <w:p w:rsidR="00000000" w:rsidDel="00000000" w:rsidP="00000000" w:rsidRDefault="00000000" w:rsidRPr="00000000" w14:paraId="0000049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auto" w:val="clear"/>
            <w:tcMar>
              <w:top w:w="72.0" w:type="dxa"/>
              <w:left w:w="144.0" w:type="dxa"/>
              <w:bottom w:w="72.0" w:type="dxa"/>
              <w:right w:w="144.0" w:type="dxa"/>
            </w:tcMar>
            <w:vAlign w:val="center"/>
          </w:tcPr>
          <w:p w:rsidR="00000000" w:rsidDel="00000000" w:rsidP="00000000" w:rsidRDefault="00000000" w:rsidRPr="00000000" w14:paraId="0000049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9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9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96">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9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9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9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9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9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9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49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0.85µs</w:t>
            </w:r>
            <w:r w:rsidDel="00000000" w:rsidR="00000000" w:rsidRPr="00000000">
              <w:rPr>
                <w:rtl w:val="0"/>
              </w:rPr>
            </w:r>
          </w:p>
        </w:tc>
        <w:tc>
          <w:tcPr>
            <w:shd w:fill="auto" w:val="clear"/>
            <w:vAlign w:val="center"/>
          </w:tcPr>
          <w:p w:rsidR="00000000" w:rsidDel="00000000" w:rsidP="00000000" w:rsidRDefault="00000000" w:rsidRPr="00000000" w14:paraId="0000049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9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A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4A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1.15µs</w:t>
            </w:r>
            <w:r w:rsidDel="00000000" w:rsidR="00000000" w:rsidRPr="00000000">
              <w:rPr>
                <w:rtl w:val="0"/>
              </w:rPr>
            </w:r>
          </w:p>
        </w:tc>
        <w:tc>
          <w:tcPr>
            <w:shd w:fill="auto" w:val="clear"/>
            <w:vAlign w:val="center"/>
          </w:tcPr>
          <w:p w:rsidR="00000000" w:rsidDel="00000000" w:rsidP="00000000" w:rsidRDefault="00000000" w:rsidRPr="00000000" w14:paraId="000004A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A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4A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0.95µs</w:t>
            </w:r>
            <w:r w:rsidDel="00000000" w:rsidR="00000000" w:rsidRPr="00000000">
              <w:rPr>
                <w:rtl w:val="0"/>
              </w:rPr>
            </w:r>
          </w:p>
        </w:tc>
        <w:tc>
          <w:tcPr>
            <w:shd w:fill="auto" w:val="clear"/>
            <w:vAlign w:val="center"/>
          </w:tcPr>
          <w:p w:rsidR="00000000" w:rsidDel="00000000" w:rsidP="00000000" w:rsidRDefault="00000000" w:rsidRPr="00000000" w14:paraId="000004A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A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B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B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4B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1.05µs</w:t>
            </w:r>
            <w:r w:rsidDel="00000000" w:rsidR="00000000" w:rsidRPr="00000000">
              <w:rPr>
                <w:rtl w:val="0"/>
              </w:rPr>
            </w:r>
          </w:p>
        </w:tc>
        <w:tc>
          <w:tcPr>
            <w:shd w:fill="auto" w:val="clear"/>
            <w:vAlign w:val="center"/>
          </w:tcPr>
          <w:p w:rsidR="00000000" w:rsidDel="00000000" w:rsidP="00000000" w:rsidRDefault="00000000" w:rsidRPr="00000000" w14:paraId="000004B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B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B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B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B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B8">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4B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4BA">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4B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B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B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B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B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C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C1">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C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C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C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C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C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25</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4C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Coherent time is approximately equal to _____</w:t>
            </w:r>
            <w:r w:rsidDel="00000000" w:rsidR="00000000" w:rsidRPr="00000000">
              <w:rPr>
                <w:rtl w:val="0"/>
              </w:rPr>
            </w:r>
          </w:p>
        </w:tc>
        <w:tc>
          <w:tcPr>
            <w:shd w:fill="auto" w:val="clear"/>
            <w:vAlign w:val="center"/>
          </w:tcPr>
          <w:p w:rsidR="00000000" w:rsidDel="00000000" w:rsidP="00000000" w:rsidRDefault="00000000" w:rsidRPr="00000000" w14:paraId="000004C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C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auto" w:val="clear"/>
            <w:tcMar>
              <w:top w:w="72.0" w:type="dxa"/>
              <w:left w:w="144.0" w:type="dxa"/>
              <w:bottom w:w="72.0" w:type="dxa"/>
              <w:right w:w="144.0" w:type="dxa"/>
            </w:tcMar>
            <w:vAlign w:val="center"/>
          </w:tcPr>
          <w:p w:rsidR="00000000" w:rsidDel="00000000" w:rsidP="00000000" w:rsidRDefault="00000000" w:rsidRPr="00000000" w14:paraId="000004C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auto" w:val="clear"/>
            <w:tcMar>
              <w:top w:w="72.0" w:type="dxa"/>
              <w:left w:w="144.0" w:type="dxa"/>
              <w:bottom w:w="72.0" w:type="dxa"/>
              <w:right w:w="144.0" w:type="dxa"/>
            </w:tcMar>
            <w:vAlign w:val="center"/>
          </w:tcPr>
          <w:p w:rsidR="00000000" w:rsidDel="00000000" w:rsidP="00000000" w:rsidRDefault="00000000" w:rsidRPr="00000000" w14:paraId="000004C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C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C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4C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1/(2xT</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where T</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is delay spread</w:t>
            </w:r>
            <w:r w:rsidDel="00000000" w:rsidR="00000000" w:rsidRPr="00000000">
              <w:rPr>
                <w:rtl w:val="0"/>
              </w:rPr>
            </w:r>
          </w:p>
        </w:tc>
        <w:tc>
          <w:tcPr>
            <w:shd w:fill="auto" w:val="clear"/>
            <w:vAlign w:val="center"/>
          </w:tcPr>
          <w:p w:rsidR="00000000" w:rsidDel="00000000" w:rsidP="00000000" w:rsidRDefault="00000000" w:rsidRPr="00000000" w14:paraId="000004D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D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D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D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D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D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4D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1/(4xf</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where f</w:t>
            </w:r>
            <w:r w:rsidDel="00000000" w:rsidR="00000000" w:rsidRPr="00000000">
              <w:rPr>
                <w:rFonts w:ascii="Times New Roman" w:cs="Times New Roman" w:eastAsia="Times New Roman" w:hAnsi="Times New Roman"/>
                <w:sz w:val="24"/>
                <w:szCs w:val="24"/>
                <w:vertAlign w:val="subscript"/>
                <w:rtl w:val="0"/>
              </w:rPr>
              <w:t xml:space="preserve">d</w:t>
            </w:r>
            <w:r w:rsidDel="00000000" w:rsidR="00000000" w:rsidRPr="00000000">
              <w:rPr>
                <w:rFonts w:ascii="Times New Roman" w:cs="Times New Roman" w:eastAsia="Times New Roman" w:hAnsi="Times New Roman"/>
                <w:sz w:val="24"/>
                <w:szCs w:val="24"/>
                <w:rtl w:val="0"/>
              </w:rPr>
              <w:t xml:space="preserve"> is doppler spread</w:t>
            </w:r>
            <w:r w:rsidDel="00000000" w:rsidR="00000000" w:rsidRPr="00000000">
              <w:rPr>
                <w:rtl w:val="0"/>
              </w:rPr>
            </w:r>
          </w:p>
        </w:tc>
        <w:tc>
          <w:tcPr>
            <w:shd w:fill="auto" w:val="clear"/>
            <w:vAlign w:val="center"/>
          </w:tcPr>
          <w:p w:rsidR="00000000" w:rsidDel="00000000" w:rsidP="00000000" w:rsidRDefault="00000000" w:rsidRPr="00000000" w14:paraId="000004D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D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D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D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D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D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4D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Allocated bandwidth B</w:t>
            </w:r>
            <w:r w:rsidDel="00000000" w:rsidR="00000000" w:rsidRPr="00000000">
              <w:rPr>
                <w:rtl w:val="0"/>
              </w:rPr>
            </w:r>
          </w:p>
        </w:tc>
        <w:tc>
          <w:tcPr>
            <w:shd w:fill="auto" w:val="clear"/>
            <w:vAlign w:val="center"/>
          </w:tcPr>
          <w:p w:rsidR="00000000" w:rsidDel="00000000" w:rsidP="00000000" w:rsidRDefault="00000000" w:rsidRPr="00000000" w14:paraId="000004D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D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E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E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E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E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4E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1/P, where P is the transmitted power</w:t>
            </w:r>
            <w:r w:rsidDel="00000000" w:rsidR="00000000" w:rsidRPr="00000000">
              <w:rPr>
                <w:rtl w:val="0"/>
              </w:rPr>
            </w:r>
          </w:p>
        </w:tc>
        <w:tc>
          <w:tcPr>
            <w:shd w:fill="auto" w:val="clear"/>
            <w:vAlign w:val="center"/>
          </w:tcPr>
          <w:p w:rsidR="00000000" w:rsidDel="00000000" w:rsidP="00000000" w:rsidRDefault="00000000" w:rsidRPr="00000000" w14:paraId="000004E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E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E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E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E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EA">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4E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4EC">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4E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E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E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F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F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F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F3">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4F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F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F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4F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F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26</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4F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If coherence bandwidth is smaller than the bandwidth of the signal, _____ fading occurs.</w:t>
            </w:r>
            <w:r w:rsidDel="00000000" w:rsidR="00000000" w:rsidRPr="00000000">
              <w:rPr>
                <w:rtl w:val="0"/>
              </w:rPr>
            </w:r>
          </w:p>
        </w:tc>
        <w:tc>
          <w:tcPr>
            <w:shd w:fill="d9d9d9" w:val="clear"/>
            <w:vAlign w:val="center"/>
          </w:tcPr>
          <w:p w:rsidR="00000000" w:rsidDel="00000000" w:rsidP="00000000" w:rsidRDefault="00000000" w:rsidRPr="00000000" w14:paraId="000004F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4F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4F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4F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4F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0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501">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Flat</w:t>
            </w:r>
            <w:r w:rsidDel="00000000" w:rsidR="00000000" w:rsidRPr="00000000">
              <w:rPr>
                <w:rtl w:val="0"/>
              </w:rPr>
            </w:r>
          </w:p>
        </w:tc>
        <w:tc>
          <w:tcPr>
            <w:shd w:fill="auto" w:val="clear"/>
            <w:vAlign w:val="center"/>
          </w:tcPr>
          <w:p w:rsidR="00000000" w:rsidDel="00000000" w:rsidP="00000000" w:rsidRDefault="00000000" w:rsidRPr="00000000" w14:paraId="0000050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0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0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0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0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0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508">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Frequency selective</w:t>
            </w:r>
            <w:r w:rsidDel="00000000" w:rsidR="00000000" w:rsidRPr="00000000">
              <w:rPr>
                <w:rtl w:val="0"/>
              </w:rPr>
            </w:r>
          </w:p>
        </w:tc>
        <w:tc>
          <w:tcPr>
            <w:shd w:fill="auto" w:val="clear"/>
            <w:vAlign w:val="center"/>
          </w:tcPr>
          <w:p w:rsidR="00000000" w:rsidDel="00000000" w:rsidP="00000000" w:rsidRDefault="00000000" w:rsidRPr="00000000" w14:paraId="0000050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0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0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0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0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0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50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Fast fading</w:t>
            </w:r>
            <w:r w:rsidDel="00000000" w:rsidR="00000000" w:rsidRPr="00000000">
              <w:rPr>
                <w:rtl w:val="0"/>
              </w:rPr>
            </w:r>
          </w:p>
        </w:tc>
        <w:tc>
          <w:tcPr>
            <w:shd w:fill="auto" w:val="clear"/>
            <w:vAlign w:val="center"/>
          </w:tcPr>
          <w:p w:rsidR="00000000" w:rsidDel="00000000" w:rsidP="00000000" w:rsidRDefault="00000000" w:rsidRPr="00000000" w14:paraId="0000051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1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1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1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1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1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51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Time selective</w:t>
            </w:r>
            <w:r w:rsidDel="00000000" w:rsidR="00000000" w:rsidRPr="00000000">
              <w:rPr>
                <w:rtl w:val="0"/>
              </w:rPr>
            </w:r>
          </w:p>
        </w:tc>
        <w:tc>
          <w:tcPr>
            <w:shd w:fill="auto" w:val="clear"/>
            <w:vAlign w:val="center"/>
          </w:tcPr>
          <w:p w:rsidR="00000000" w:rsidDel="00000000" w:rsidP="00000000" w:rsidRDefault="00000000" w:rsidRPr="00000000" w14:paraId="0000051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1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1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1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1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1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51D">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51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1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2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2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2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23">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52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w:t>
            </w:r>
          </w:p>
        </w:tc>
        <w:tc>
          <w:tcPr>
            <w:shd w:fill="auto" w:val="clear"/>
            <w:vAlign w:val="center"/>
          </w:tcPr>
          <w:p w:rsidR="00000000" w:rsidDel="00000000" w:rsidP="00000000" w:rsidRDefault="00000000" w:rsidRPr="00000000" w14:paraId="00000525">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2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2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2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2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2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27</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52B">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52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The power delay profile helps in determining</w:t>
            </w:r>
            <w:r w:rsidDel="00000000" w:rsidR="00000000" w:rsidRPr="00000000">
              <w:rPr>
                <w:rtl w:val="0"/>
              </w:rPr>
            </w:r>
          </w:p>
        </w:tc>
        <w:tc>
          <w:tcPr>
            <w:shd w:fill="d9d9d9" w:val="clear"/>
            <w:vAlign w:val="center"/>
          </w:tcPr>
          <w:p w:rsidR="00000000" w:rsidDel="00000000" w:rsidP="00000000" w:rsidRDefault="00000000" w:rsidRPr="00000000" w14:paraId="0000052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52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3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1</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3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3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3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53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Small scale delay</w:t>
            </w:r>
            <w:r w:rsidDel="00000000" w:rsidR="00000000" w:rsidRPr="00000000">
              <w:rPr>
                <w:rtl w:val="0"/>
              </w:rPr>
            </w:r>
          </w:p>
        </w:tc>
        <w:tc>
          <w:tcPr>
            <w:shd w:fill="auto" w:val="clear"/>
            <w:vAlign w:val="center"/>
          </w:tcPr>
          <w:p w:rsidR="00000000" w:rsidDel="00000000" w:rsidP="00000000" w:rsidRDefault="00000000" w:rsidRPr="00000000" w14:paraId="0000053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3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3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3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3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3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53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Rms delay spread</w:t>
            </w:r>
            <w:r w:rsidDel="00000000" w:rsidR="00000000" w:rsidRPr="00000000">
              <w:rPr>
                <w:rtl w:val="0"/>
              </w:rPr>
            </w:r>
          </w:p>
        </w:tc>
        <w:tc>
          <w:tcPr>
            <w:shd w:fill="auto" w:val="clear"/>
            <w:vAlign w:val="center"/>
          </w:tcPr>
          <w:p w:rsidR="00000000" w:rsidDel="00000000" w:rsidP="00000000" w:rsidRDefault="00000000" w:rsidRPr="00000000" w14:paraId="0000053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3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3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3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4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4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54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Minimum delay spread</w:t>
            </w:r>
            <w:r w:rsidDel="00000000" w:rsidR="00000000" w:rsidRPr="00000000">
              <w:rPr>
                <w:rtl w:val="0"/>
              </w:rPr>
            </w:r>
          </w:p>
        </w:tc>
        <w:tc>
          <w:tcPr>
            <w:shd w:fill="auto" w:val="clear"/>
            <w:vAlign w:val="center"/>
          </w:tcPr>
          <w:p w:rsidR="00000000" w:rsidDel="00000000" w:rsidP="00000000" w:rsidRDefault="00000000" w:rsidRPr="00000000" w14:paraId="0000054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4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4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4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4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4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54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Excess doppler spread</w:t>
            </w:r>
            <w:r w:rsidDel="00000000" w:rsidR="00000000" w:rsidRPr="00000000">
              <w:rPr>
                <w:rtl w:val="0"/>
              </w:rPr>
            </w:r>
          </w:p>
        </w:tc>
        <w:tc>
          <w:tcPr>
            <w:shd w:fill="auto" w:val="clear"/>
            <w:vAlign w:val="center"/>
          </w:tcPr>
          <w:p w:rsidR="00000000" w:rsidDel="00000000" w:rsidP="00000000" w:rsidRDefault="00000000" w:rsidRPr="00000000" w14:paraId="0000054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4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4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4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4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4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550">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55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5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5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5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5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5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57">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5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5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5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5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5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28</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55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Fading channels have ______ and ______ correlated with each other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c>
          <w:tcPr>
            <w:shd w:fill="d9d9d9" w:val="clear"/>
            <w:vAlign w:val="center"/>
          </w:tcPr>
          <w:p w:rsidR="00000000" w:rsidDel="00000000" w:rsidP="00000000" w:rsidRDefault="00000000" w:rsidRPr="00000000" w14:paraId="0000055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56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6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6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6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6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56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Memory and transmitted samples</w:t>
            </w:r>
            <w:r w:rsidDel="00000000" w:rsidR="00000000" w:rsidRPr="00000000">
              <w:rPr>
                <w:rtl w:val="0"/>
              </w:rPr>
            </w:r>
          </w:p>
        </w:tc>
        <w:tc>
          <w:tcPr>
            <w:shd w:fill="auto" w:val="clear"/>
            <w:vAlign w:val="center"/>
          </w:tcPr>
          <w:p w:rsidR="00000000" w:rsidDel="00000000" w:rsidP="00000000" w:rsidRDefault="00000000" w:rsidRPr="00000000" w14:paraId="0000056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6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6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6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6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6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56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Delay and doppler spread</w:t>
            </w:r>
            <w:r w:rsidDel="00000000" w:rsidR="00000000" w:rsidRPr="00000000">
              <w:rPr>
                <w:rtl w:val="0"/>
              </w:rPr>
            </w:r>
          </w:p>
        </w:tc>
        <w:tc>
          <w:tcPr>
            <w:shd w:fill="auto" w:val="clear"/>
            <w:vAlign w:val="center"/>
          </w:tcPr>
          <w:p w:rsidR="00000000" w:rsidDel="00000000" w:rsidP="00000000" w:rsidRDefault="00000000" w:rsidRPr="00000000" w14:paraId="0000056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6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6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7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7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7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573">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Memory and received samples</w:t>
            </w:r>
            <w:r w:rsidDel="00000000" w:rsidR="00000000" w:rsidRPr="00000000">
              <w:rPr>
                <w:rtl w:val="0"/>
              </w:rPr>
            </w:r>
          </w:p>
        </w:tc>
        <w:tc>
          <w:tcPr>
            <w:shd w:fill="auto" w:val="clear"/>
            <w:vAlign w:val="center"/>
          </w:tcPr>
          <w:p w:rsidR="00000000" w:rsidDel="00000000" w:rsidP="00000000" w:rsidRDefault="00000000" w:rsidRPr="00000000" w14:paraId="0000057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7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7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7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7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7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57A">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Transmitted and received samples</w:t>
            </w:r>
            <w:r w:rsidDel="00000000" w:rsidR="00000000" w:rsidRPr="00000000">
              <w:rPr>
                <w:rtl w:val="0"/>
              </w:rPr>
            </w:r>
          </w:p>
        </w:tc>
        <w:tc>
          <w:tcPr>
            <w:shd w:fill="auto" w:val="clear"/>
            <w:vAlign w:val="center"/>
          </w:tcPr>
          <w:p w:rsidR="00000000" w:rsidDel="00000000" w:rsidP="00000000" w:rsidRDefault="00000000" w:rsidRPr="00000000" w14:paraId="0000057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7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7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7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7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80">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58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582">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58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8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8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8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8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8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89">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8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8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8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8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8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29</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58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Which of the following is not a characteristic of flat fading? </w:t>
            </w:r>
            <w:r w:rsidDel="00000000" w:rsidR="00000000" w:rsidRPr="00000000">
              <w:rPr>
                <w:rtl w:val="0"/>
              </w:rPr>
            </w:r>
          </w:p>
        </w:tc>
        <w:tc>
          <w:tcPr>
            <w:shd w:fill="d9d9d9" w:val="clear"/>
            <w:vAlign w:val="center"/>
          </w:tcPr>
          <w:p w:rsidR="00000000" w:rsidDel="00000000" w:rsidP="00000000" w:rsidRDefault="00000000" w:rsidRPr="00000000" w14:paraId="0000059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59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9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9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9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9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59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Mobile radio channel has constant gain</w:t>
            </w:r>
            <w:r w:rsidDel="00000000" w:rsidR="00000000" w:rsidRPr="00000000">
              <w:rPr>
                <w:rtl w:val="0"/>
              </w:rPr>
            </w:r>
          </w:p>
        </w:tc>
        <w:tc>
          <w:tcPr>
            <w:shd w:fill="auto" w:val="clear"/>
            <w:vAlign w:val="center"/>
          </w:tcPr>
          <w:p w:rsidR="00000000" w:rsidDel="00000000" w:rsidP="00000000" w:rsidRDefault="00000000" w:rsidRPr="00000000" w14:paraId="0000059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9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9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9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9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9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59E">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Non-linear phase response</w:t>
            </w:r>
            <w:r w:rsidDel="00000000" w:rsidR="00000000" w:rsidRPr="00000000">
              <w:rPr>
                <w:rtl w:val="0"/>
              </w:rPr>
            </w:r>
          </w:p>
        </w:tc>
        <w:tc>
          <w:tcPr>
            <w:shd w:fill="auto" w:val="clear"/>
            <w:vAlign w:val="center"/>
          </w:tcPr>
          <w:p w:rsidR="00000000" w:rsidDel="00000000" w:rsidP="00000000" w:rsidRDefault="00000000" w:rsidRPr="00000000" w14:paraId="0000059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A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A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A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A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A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5A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Linear phase response</w:t>
            </w:r>
            <w:r w:rsidDel="00000000" w:rsidR="00000000" w:rsidRPr="00000000">
              <w:rPr>
                <w:rtl w:val="0"/>
              </w:rPr>
            </w:r>
          </w:p>
        </w:tc>
        <w:tc>
          <w:tcPr>
            <w:shd w:fill="auto" w:val="clear"/>
            <w:vAlign w:val="center"/>
          </w:tcPr>
          <w:p w:rsidR="00000000" w:rsidDel="00000000" w:rsidP="00000000" w:rsidRDefault="00000000" w:rsidRPr="00000000" w14:paraId="000005A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A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A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A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A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A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5A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bandwidth is greater than the transmitted signal bandwidth</w:t>
            </w:r>
            <w:r w:rsidDel="00000000" w:rsidR="00000000" w:rsidRPr="00000000">
              <w:rPr>
                <w:rtl w:val="0"/>
              </w:rPr>
            </w:r>
          </w:p>
        </w:tc>
        <w:tc>
          <w:tcPr>
            <w:shd w:fill="auto" w:val="clear"/>
            <w:vAlign w:val="center"/>
          </w:tcPr>
          <w:p w:rsidR="00000000" w:rsidDel="00000000" w:rsidP="00000000" w:rsidRDefault="00000000" w:rsidRPr="00000000" w14:paraId="000005A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A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A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B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B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B2">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5B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5B4">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5B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B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B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B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B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B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BB">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B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B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B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B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C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30</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5C1">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The process by which the channel co-efficient changes constantly is termed as  _____ which gives rise to  ________. </w:t>
            </w:r>
            <w:r w:rsidDel="00000000" w:rsidR="00000000" w:rsidRPr="00000000">
              <w:rPr>
                <w:rtl w:val="0"/>
              </w:rPr>
            </w:r>
          </w:p>
        </w:tc>
        <w:tc>
          <w:tcPr>
            <w:shd w:fill="d9d9d9" w:val="clear"/>
            <w:vAlign w:val="center"/>
          </w:tcPr>
          <w:p w:rsidR="00000000" w:rsidDel="00000000" w:rsidP="00000000" w:rsidRDefault="00000000" w:rsidRPr="00000000" w14:paraId="000005C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5C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C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C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C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C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5C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variation,large bandwidth</w:t>
            </w:r>
            <w:r w:rsidDel="00000000" w:rsidR="00000000" w:rsidRPr="00000000">
              <w:rPr>
                <w:rtl w:val="0"/>
              </w:rPr>
            </w:r>
          </w:p>
        </w:tc>
        <w:tc>
          <w:tcPr>
            <w:shd w:fill="auto" w:val="clear"/>
            <w:vAlign w:val="center"/>
          </w:tcPr>
          <w:p w:rsidR="00000000" w:rsidDel="00000000" w:rsidP="00000000" w:rsidRDefault="00000000" w:rsidRPr="00000000" w14:paraId="000005C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C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C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C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C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C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5D0">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modulation ,small coherence bandwidth</w:t>
            </w:r>
            <w:r w:rsidDel="00000000" w:rsidR="00000000" w:rsidRPr="00000000">
              <w:rPr>
                <w:rtl w:val="0"/>
              </w:rPr>
            </w:r>
          </w:p>
        </w:tc>
        <w:tc>
          <w:tcPr>
            <w:shd w:fill="auto" w:val="clear"/>
            <w:vAlign w:val="center"/>
          </w:tcPr>
          <w:p w:rsidR="00000000" w:rsidDel="00000000" w:rsidP="00000000" w:rsidRDefault="00000000" w:rsidRPr="00000000" w14:paraId="000005D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D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D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D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D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D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5D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fading ,mobility</w:t>
            </w:r>
            <w:r w:rsidDel="00000000" w:rsidR="00000000" w:rsidRPr="00000000">
              <w:rPr>
                <w:rtl w:val="0"/>
              </w:rPr>
            </w:r>
          </w:p>
        </w:tc>
        <w:tc>
          <w:tcPr>
            <w:shd w:fill="auto" w:val="clear"/>
            <w:vAlign w:val="center"/>
          </w:tcPr>
          <w:p w:rsidR="00000000" w:rsidDel="00000000" w:rsidP="00000000" w:rsidRDefault="00000000" w:rsidRPr="00000000" w14:paraId="000005D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D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D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D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D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D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5DE">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signal,frequency selectivity</w:t>
            </w:r>
            <w:r w:rsidDel="00000000" w:rsidR="00000000" w:rsidRPr="00000000">
              <w:rPr>
                <w:rtl w:val="0"/>
              </w:rPr>
            </w:r>
          </w:p>
        </w:tc>
        <w:tc>
          <w:tcPr>
            <w:shd w:fill="auto" w:val="clear"/>
            <w:vAlign w:val="center"/>
          </w:tcPr>
          <w:p w:rsidR="00000000" w:rsidDel="00000000" w:rsidP="00000000" w:rsidRDefault="00000000" w:rsidRPr="00000000" w14:paraId="000005D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E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E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E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E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E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5E5">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5E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E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E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E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E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E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EC">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E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E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E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F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F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31</w:t>
            </w:r>
          </w:p>
        </w:tc>
        <w:tc>
          <w:tcPr>
            <w:shd w:fill="auto" w:val="clear"/>
            <w:tcMar>
              <w:top w:w="72.0" w:type="dxa"/>
              <w:left w:w="144.0" w:type="dxa"/>
              <w:bottom w:w="72.0" w:type="dxa"/>
              <w:right w:w="144.0" w:type="dxa"/>
            </w:tcMar>
            <w:vAlign w:val="center"/>
          </w:tcPr>
          <w:p w:rsidR="00000000" w:rsidDel="00000000" w:rsidP="00000000" w:rsidRDefault="00000000" w:rsidRPr="00000000" w14:paraId="000005F2">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5F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w:t>
            </w:r>
          </w:p>
        </w:tc>
        <w:tc>
          <w:tcPr>
            <w:shd w:fill="auto" w:val="clear"/>
            <w:vAlign w:val="center"/>
          </w:tcPr>
          <w:p w:rsidR="00000000" w:rsidDel="00000000" w:rsidP="00000000" w:rsidRDefault="00000000" w:rsidRPr="00000000" w14:paraId="000005F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The average fade duration of a Rayleigh fading channel is 37.64 ms.Calculate the maximum Doppler frequency(fm) with threshold  level (</w:t>
            </w:r>
            <w:r w:rsidDel="00000000" w:rsidR="00000000" w:rsidRPr="00000000">
              <w:rPr>
                <w:rFonts w:ascii="Times New Roman" w:cs="Times New Roman" w:eastAsia="Times New Roman" w:hAnsi="Times New Roman"/>
                <w:sz w:val="24"/>
                <w:szCs w:val="24"/>
                <w:rtl w:val="0"/>
              </w:rPr>
              <w:t xml:space="preserve">ρ</w:t>
            </w:r>
            <w:r w:rsidDel="00000000" w:rsidR="00000000" w:rsidRPr="00000000">
              <w:rPr>
                <w:rFonts w:ascii="Times New Roman" w:cs="Times New Roman" w:eastAsia="Times New Roman" w:hAnsi="Times New Roman"/>
                <w:b w:val="1"/>
                <w:sz w:val="24"/>
                <w:szCs w:val="24"/>
                <w:rtl w:val="0"/>
              </w:rPr>
              <w:t xml:space="preserve">) =1.4</w:t>
            </w:r>
            <w:r w:rsidDel="00000000" w:rsidR="00000000" w:rsidRPr="00000000">
              <w:rPr>
                <w:rtl w:val="0"/>
              </w:rPr>
            </w:r>
          </w:p>
        </w:tc>
        <w:tc>
          <w:tcPr>
            <w:shd w:fill="d9d9d9" w:val="clear"/>
            <w:vAlign w:val="center"/>
          </w:tcPr>
          <w:p w:rsidR="00000000" w:rsidDel="00000000" w:rsidP="00000000" w:rsidRDefault="00000000" w:rsidRPr="00000000" w14:paraId="000005F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5F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F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5F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5F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F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5F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46.16</w:t>
            </w:r>
            <w:r w:rsidDel="00000000" w:rsidR="00000000" w:rsidRPr="00000000">
              <w:rPr>
                <w:rtl w:val="0"/>
              </w:rPr>
            </w:r>
          </w:p>
        </w:tc>
        <w:tc>
          <w:tcPr>
            <w:shd w:fill="auto" w:val="clear"/>
            <w:vAlign w:val="center"/>
          </w:tcPr>
          <w:p w:rsidR="00000000" w:rsidDel="00000000" w:rsidP="00000000" w:rsidRDefault="00000000" w:rsidRPr="00000000" w14:paraId="000005F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5F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F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5F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0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01">
            <w:pPr>
              <w:spacing w:after="0" w:line="240" w:lineRule="auto"/>
              <w:jc w:val="center"/>
              <w:rPr>
                <w:rFonts w:ascii="Arial Narrow" w:cs="Arial Narrow" w:eastAsia="Arial Narrow" w:hAnsi="Arial Narrow"/>
                <w:b w:val="1"/>
                <w:sz w:val="22"/>
                <w:szCs w:val="22"/>
              </w:rPr>
            </w:pPr>
            <w:r w:rsidDel="00000000" w:rsidR="00000000" w:rsidRPr="00000000">
              <w:rPr>
                <w:rFonts w:ascii="Arial Narrow" w:cs="Arial Narrow" w:eastAsia="Arial Narrow" w:hAnsi="Arial Narrow"/>
                <w:sz w:val="22"/>
                <w:szCs w:val="22"/>
                <w:rtl w:val="0"/>
              </w:rPr>
              <w:t xml:space="preserve">B.</w:t>
            </w:r>
            <w:r w:rsidDel="00000000" w:rsidR="00000000" w:rsidRPr="00000000">
              <w:rPr>
                <w:rtl w:val="0"/>
              </w:rPr>
            </w:r>
          </w:p>
        </w:tc>
        <w:tc>
          <w:tcPr>
            <w:shd w:fill="auto" w:val="clear"/>
            <w:vAlign w:val="center"/>
          </w:tcPr>
          <w:p w:rsidR="00000000" w:rsidDel="00000000" w:rsidP="00000000" w:rsidRDefault="00000000" w:rsidRPr="00000000" w14:paraId="0000060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12.65</w:t>
            </w:r>
            <w:r w:rsidDel="00000000" w:rsidR="00000000" w:rsidRPr="00000000">
              <w:rPr>
                <w:rtl w:val="0"/>
              </w:rPr>
            </w:r>
          </w:p>
        </w:tc>
        <w:tc>
          <w:tcPr>
            <w:shd w:fill="auto" w:val="clear"/>
            <w:vAlign w:val="center"/>
          </w:tcPr>
          <w:p w:rsidR="00000000" w:rsidDel="00000000" w:rsidP="00000000" w:rsidRDefault="00000000" w:rsidRPr="00000000" w14:paraId="0000060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0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0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0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0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0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60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98.45</w:t>
            </w:r>
            <w:r w:rsidDel="00000000" w:rsidR="00000000" w:rsidRPr="00000000">
              <w:rPr>
                <w:rtl w:val="0"/>
              </w:rPr>
            </w:r>
          </w:p>
        </w:tc>
        <w:tc>
          <w:tcPr>
            <w:shd w:fill="auto" w:val="clear"/>
            <w:vAlign w:val="center"/>
          </w:tcPr>
          <w:p w:rsidR="00000000" w:rsidDel="00000000" w:rsidP="00000000" w:rsidRDefault="00000000" w:rsidRPr="00000000" w14:paraId="0000060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0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0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0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0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0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610">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58.11</w:t>
            </w:r>
            <w:r w:rsidDel="00000000" w:rsidR="00000000" w:rsidRPr="00000000">
              <w:rPr>
                <w:rtl w:val="0"/>
              </w:rPr>
            </w:r>
          </w:p>
        </w:tc>
        <w:tc>
          <w:tcPr>
            <w:shd w:fill="auto" w:val="clear"/>
            <w:vAlign w:val="center"/>
          </w:tcPr>
          <w:p w:rsidR="00000000" w:rsidDel="00000000" w:rsidP="00000000" w:rsidRDefault="00000000" w:rsidRPr="00000000" w14:paraId="0000061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1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1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1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1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1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61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shd w:fill="auto" w:val="clear"/>
            <w:vAlign w:val="center"/>
          </w:tcPr>
          <w:p w:rsidR="00000000" w:rsidDel="00000000" w:rsidP="00000000" w:rsidRDefault="00000000" w:rsidRPr="00000000" w14:paraId="0000061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1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1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1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1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1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1E">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61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2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2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2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2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32</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62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The _______________give rise to the statistics similar to Rayleigh PDF.</w:t>
            </w:r>
            <w:r w:rsidDel="00000000" w:rsidR="00000000" w:rsidRPr="00000000">
              <w:rPr>
                <w:rtl w:val="0"/>
              </w:rPr>
            </w:r>
          </w:p>
        </w:tc>
        <w:tc>
          <w:tcPr>
            <w:shd w:fill="d9d9d9" w:val="clear"/>
            <w:vAlign w:val="center"/>
          </w:tcPr>
          <w:p w:rsidR="00000000" w:rsidDel="00000000" w:rsidP="00000000" w:rsidRDefault="00000000" w:rsidRPr="00000000" w14:paraId="0000062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62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2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2</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2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2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2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62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Rician distribution with rice factor(k)=0</w:t>
            </w:r>
            <w:r w:rsidDel="00000000" w:rsidR="00000000" w:rsidRPr="00000000">
              <w:rPr>
                <w:rtl w:val="0"/>
              </w:rPr>
            </w:r>
          </w:p>
        </w:tc>
        <w:tc>
          <w:tcPr>
            <w:shd w:fill="auto" w:val="clear"/>
            <w:vAlign w:val="center"/>
          </w:tcPr>
          <w:p w:rsidR="00000000" w:rsidDel="00000000" w:rsidP="00000000" w:rsidRDefault="00000000" w:rsidRPr="00000000" w14:paraId="0000062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2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2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3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3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3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633">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Rician distribution with rice factor(k)= 1</w:t>
            </w:r>
            <w:r w:rsidDel="00000000" w:rsidR="00000000" w:rsidRPr="00000000">
              <w:rPr>
                <w:rtl w:val="0"/>
              </w:rPr>
            </w:r>
          </w:p>
        </w:tc>
        <w:tc>
          <w:tcPr>
            <w:shd w:fill="auto" w:val="clear"/>
            <w:vAlign w:val="center"/>
          </w:tcPr>
          <w:p w:rsidR="00000000" w:rsidDel="00000000" w:rsidP="00000000" w:rsidRDefault="00000000" w:rsidRPr="00000000" w14:paraId="0000063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3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3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3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3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3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63A">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Nakagami-m distribution with m=1/2</w:t>
            </w:r>
            <w:r w:rsidDel="00000000" w:rsidR="00000000" w:rsidRPr="00000000">
              <w:rPr>
                <w:rtl w:val="0"/>
              </w:rPr>
            </w:r>
          </w:p>
        </w:tc>
        <w:tc>
          <w:tcPr>
            <w:shd w:fill="auto" w:val="clear"/>
            <w:vAlign w:val="center"/>
          </w:tcPr>
          <w:p w:rsidR="00000000" w:rsidDel="00000000" w:rsidP="00000000" w:rsidRDefault="00000000" w:rsidRPr="00000000" w14:paraId="0000063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3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3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3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3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4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641">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Nakagami-m distribution with m=1</w:t>
            </w:r>
            <w:r w:rsidDel="00000000" w:rsidR="00000000" w:rsidRPr="00000000">
              <w:rPr>
                <w:rtl w:val="0"/>
              </w:rPr>
            </w:r>
          </w:p>
        </w:tc>
        <w:tc>
          <w:tcPr>
            <w:shd w:fill="auto" w:val="clear"/>
            <w:vAlign w:val="center"/>
          </w:tcPr>
          <w:p w:rsidR="00000000" w:rsidDel="00000000" w:rsidP="00000000" w:rsidRDefault="00000000" w:rsidRPr="00000000" w14:paraId="0000064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4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4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4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4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47">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64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64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tl w:val="0"/>
              </w:rPr>
            </w:r>
          </w:p>
        </w:tc>
        <w:tc>
          <w:tcPr>
            <w:shd w:fill="auto" w:val="clear"/>
            <w:vAlign w:val="center"/>
          </w:tcPr>
          <w:p w:rsidR="00000000" w:rsidDel="00000000" w:rsidP="00000000" w:rsidRDefault="00000000" w:rsidRPr="00000000" w14:paraId="0000064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4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4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4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4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4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50">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5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5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5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5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364"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5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33</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65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Consider an L=5 component multipath wireless with components arriving at 0µs, 2µs,3µs,6µs, 8µs and respective powers of components as -10dB, -20dB, 0dB, -10dB and -20dB respectively. What are the Maximum and RMS delay spread of the wireless channel? </w:t>
            </w:r>
            <w:r w:rsidDel="00000000" w:rsidR="00000000" w:rsidRPr="00000000">
              <w:rPr>
                <w:rtl w:val="0"/>
              </w:rPr>
            </w:r>
          </w:p>
        </w:tc>
        <w:tc>
          <w:tcPr>
            <w:shd w:fill="d9d9d9" w:val="clear"/>
            <w:vAlign w:val="center"/>
          </w:tcPr>
          <w:p w:rsidR="00000000" w:rsidDel="00000000" w:rsidP="00000000" w:rsidRDefault="00000000" w:rsidRPr="00000000" w14:paraId="0000065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65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5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4</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5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5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5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65E">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8µs, 1.299µs</w:t>
            </w:r>
            <w:r w:rsidDel="00000000" w:rsidR="00000000" w:rsidRPr="00000000">
              <w:rPr>
                <w:rtl w:val="0"/>
              </w:rPr>
            </w:r>
          </w:p>
        </w:tc>
        <w:tc>
          <w:tcPr>
            <w:shd w:fill="auto" w:val="clear"/>
            <w:vAlign w:val="center"/>
          </w:tcPr>
          <w:p w:rsidR="00000000" w:rsidDel="00000000" w:rsidP="00000000" w:rsidRDefault="00000000" w:rsidRPr="00000000" w14:paraId="0000065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6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6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6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6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6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66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6µs, 3.032µs</w:t>
            </w:r>
            <w:r w:rsidDel="00000000" w:rsidR="00000000" w:rsidRPr="00000000">
              <w:rPr>
                <w:rtl w:val="0"/>
              </w:rPr>
            </w:r>
          </w:p>
        </w:tc>
        <w:tc>
          <w:tcPr>
            <w:shd w:fill="auto" w:val="clear"/>
            <w:vAlign w:val="center"/>
          </w:tcPr>
          <w:p w:rsidR="00000000" w:rsidDel="00000000" w:rsidP="00000000" w:rsidRDefault="00000000" w:rsidRPr="00000000" w14:paraId="0000066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6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6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6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6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6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66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6µs, 1.299µs</w:t>
            </w:r>
            <w:r w:rsidDel="00000000" w:rsidR="00000000" w:rsidRPr="00000000">
              <w:rPr>
                <w:rtl w:val="0"/>
              </w:rPr>
            </w:r>
          </w:p>
        </w:tc>
        <w:tc>
          <w:tcPr>
            <w:shd w:fill="auto" w:val="clear"/>
            <w:vAlign w:val="center"/>
          </w:tcPr>
          <w:p w:rsidR="00000000" w:rsidDel="00000000" w:rsidP="00000000" w:rsidRDefault="00000000" w:rsidRPr="00000000" w14:paraId="0000066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6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6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7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7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72">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673">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8µs, 3.032µs</w:t>
            </w:r>
            <w:r w:rsidDel="00000000" w:rsidR="00000000" w:rsidRPr="00000000">
              <w:rPr>
                <w:rtl w:val="0"/>
              </w:rPr>
            </w:r>
          </w:p>
        </w:tc>
        <w:tc>
          <w:tcPr>
            <w:shd w:fill="auto" w:val="clear"/>
            <w:vAlign w:val="center"/>
          </w:tcPr>
          <w:p w:rsidR="00000000" w:rsidDel="00000000" w:rsidP="00000000" w:rsidRDefault="00000000" w:rsidRPr="00000000" w14:paraId="0000067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7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7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7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7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79">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67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67B">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67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7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7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7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8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8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82">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8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8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8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8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8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34</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688">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The amount of coherent bandwidth can be approximated by</w:t>
            </w:r>
            <w:r w:rsidDel="00000000" w:rsidR="00000000" w:rsidRPr="00000000">
              <w:rPr>
                <w:rtl w:val="0"/>
              </w:rPr>
            </w:r>
          </w:p>
        </w:tc>
        <w:tc>
          <w:tcPr>
            <w:shd w:fill="d9d9d9" w:val="clear"/>
            <w:vAlign w:val="center"/>
          </w:tcPr>
          <w:p w:rsidR="00000000" w:rsidDel="00000000" w:rsidP="00000000" w:rsidRDefault="00000000" w:rsidRPr="00000000" w14:paraId="0000068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68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8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4</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8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8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8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690">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(BC) in Hertz=1/2π×(Delay Spread)</w:t>
            </w:r>
            <w:r w:rsidDel="00000000" w:rsidR="00000000" w:rsidRPr="00000000">
              <w:rPr>
                <w:rtl w:val="0"/>
              </w:rPr>
            </w:r>
          </w:p>
        </w:tc>
        <w:tc>
          <w:tcPr>
            <w:shd w:fill="auto" w:val="clear"/>
            <w:vAlign w:val="center"/>
          </w:tcPr>
          <w:p w:rsidR="00000000" w:rsidDel="00000000" w:rsidP="00000000" w:rsidRDefault="00000000" w:rsidRPr="00000000" w14:paraId="0000069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9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9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9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9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9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69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(BC) in Hertz=2π×(Delay Spread)</w:t>
            </w:r>
            <w:r w:rsidDel="00000000" w:rsidR="00000000" w:rsidRPr="00000000">
              <w:rPr>
                <w:rtl w:val="0"/>
              </w:rPr>
            </w:r>
          </w:p>
        </w:tc>
        <w:tc>
          <w:tcPr>
            <w:shd w:fill="auto" w:val="clear"/>
            <w:vAlign w:val="center"/>
          </w:tcPr>
          <w:p w:rsidR="00000000" w:rsidDel="00000000" w:rsidP="00000000" w:rsidRDefault="00000000" w:rsidRPr="00000000" w14:paraId="0000069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9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9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9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9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9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69E">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Hertz=1/2π×(fast Spread)</w:t>
            </w:r>
            <w:r w:rsidDel="00000000" w:rsidR="00000000" w:rsidRPr="00000000">
              <w:rPr>
                <w:rtl w:val="0"/>
              </w:rPr>
            </w:r>
          </w:p>
        </w:tc>
        <w:tc>
          <w:tcPr>
            <w:shd w:fill="auto" w:val="clear"/>
            <w:vAlign w:val="center"/>
          </w:tcPr>
          <w:p w:rsidR="00000000" w:rsidDel="00000000" w:rsidP="00000000" w:rsidRDefault="00000000" w:rsidRPr="00000000" w14:paraId="0000069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A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A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A2">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A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A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6A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(BC) in Hertz=1/(Delay Spread)</w:t>
            </w:r>
            <w:r w:rsidDel="00000000" w:rsidR="00000000" w:rsidRPr="00000000">
              <w:rPr>
                <w:rtl w:val="0"/>
              </w:rPr>
            </w:r>
          </w:p>
        </w:tc>
        <w:tc>
          <w:tcPr>
            <w:shd w:fill="auto" w:val="clear"/>
            <w:vAlign w:val="center"/>
          </w:tcPr>
          <w:p w:rsidR="00000000" w:rsidDel="00000000" w:rsidP="00000000" w:rsidRDefault="00000000" w:rsidRPr="00000000" w14:paraId="000006A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A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A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A9">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A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AB">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6A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6AD">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6A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A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B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B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B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B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B4">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B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B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B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B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B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35</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6BA">
            <w:pPr>
              <w:spacing w:after="0" w:line="240" w:lineRule="auto"/>
              <w:jc w:val="both"/>
              <w:rPr>
                <w:rFonts w:ascii="Times New Roman" w:cs="Times New Roman" w:eastAsia="Times New Roman" w:hAnsi="Times New Roman"/>
                <w:b w:val="1"/>
                <w:sz w:val="24"/>
                <w:szCs w:val="24"/>
              </w:rPr>
            </w:pPr>
            <w:sdt>
              <w:sdtPr>
                <w:tag w:val="goog_rdk_0"/>
              </w:sdtPr>
              <w:sdtContent>
                <w:r w:rsidDel="00000000" w:rsidR="00000000" w:rsidRPr="00000000">
                  <w:rPr>
                    <w:rFonts w:ascii="Gungsuh" w:cs="Gungsuh" w:eastAsia="Gungsuh" w:hAnsi="Gungsuh"/>
                    <w:b w:val="1"/>
                    <w:sz w:val="24"/>
                    <w:szCs w:val="24"/>
                    <w:rtl w:val="0"/>
                  </w:rPr>
                  <w:t xml:space="preserve">A cellular system is operating at a frequency of 1800 MHz. The base station is equipped with a power amplifier (PA) with a gain of GPA = 20 dB. The PA is directly connected to the BS antenna, which has a gain of GTx = 6 dBi. The typical user-equipment is equipped with an omnidirectional antenna with a gain of GRx = 0 dBi, that is directly connected to a low-noise amplifier (LNA) with a gain of GLNA = 10 dB. The system noise figure is assumed to be 0 dB, and the receiver sensitivity is SUE = −120 dBm. The system needs to be able to operate up to distances of 5 km.</w:t>
                </w:r>
              </w:sdtContent>
            </w:sdt>
          </w:p>
          <w:p w:rsidR="00000000" w:rsidDel="00000000" w:rsidP="00000000" w:rsidRDefault="00000000" w:rsidRPr="00000000" w14:paraId="000006BB">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76600" cy="9525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76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6BC">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Assume that the path loss, PL, is modelled as free space path loss plus a lognormal large-scale fading term with # = 6 dB and μ = 0 dB. Based on these parameters for the large-scale fading, a fading margin of 10 dB is chosen with respect to the receiver sensitivity. Calculate the minimum required input power Pin to the PA at the BS in order to fulfil this fading margin. Give the answer in units of Watts. </w:t>
            </w:r>
          </w:p>
        </w:tc>
        <w:tc>
          <w:tcPr>
            <w:shd w:fill="d9d9d9" w:val="clear"/>
            <w:vAlign w:val="center"/>
          </w:tcPr>
          <w:p w:rsidR="00000000" w:rsidDel="00000000" w:rsidP="00000000" w:rsidRDefault="00000000" w:rsidRPr="00000000" w14:paraId="000006B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6B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C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6</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C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C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C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6C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0.36µW</w:t>
            </w:r>
            <w:r w:rsidDel="00000000" w:rsidR="00000000" w:rsidRPr="00000000">
              <w:rPr>
                <w:rtl w:val="0"/>
              </w:rPr>
            </w:r>
          </w:p>
        </w:tc>
        <w:tc>
          <w:tcPr>
            <w:shd w:fill="auto" w:val="clear"/>
            <w:vAlign w:val="center"/>
          </w:tcPr>
          <w:p w:rsidR="00000000" w:rsidDel="00000000" w:rsidP="00000000" w:rsidRDefault="00000000" w:rsidRPr="00000000" w14:paraId="000006C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C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C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C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C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C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6C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-34.5dBW</w:t>
            </w:r>
            <w:r w:rsidDel="00000000" w:rsidR="00000000" w:rsidRPr="00000000">
              <w:rPr>
                <w:rtl w:val="0"/>
              </w:rPr>
            </w:r>
          </w:p>
        </w:tc>
        <w:tc>
          <w:tcPr>
            <w:shd w:fill="auto" w:val="clear"/>
            <w:vAlign w:val="center"/>
          </w:tcPr>
          <w:p w:rsidR="00000000" w:rsidDel="00000000" w:rsidP="00000000" w:rsidRDefault="00000000" w:rsidRPr="00000000" w14:paraId="000006C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C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C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C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D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D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6D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-35dBW</w:t>
            </w:r>
            <w:r w:rsidDel="00000000" w:rsidR="00000000" w:rsidRPr="00000000">
              <w:rPr>
                <w:rtl w:val="0"/>
              </w:rPr>
            </w:r>
          </w:p>
        </w:tc>
        <w:tc>
          <w:tcPr>
            <w:shd w:fill="auto" w:val="clear"/>
            <w:vAlign w:val="center"/>
          </w:tcPr>
          <w:p w:rsidR="00000000" w:rsidDel="00000000" w:rsidP="00000000" w:rsidRDefault="00000000" w:rsidRPr="00000000" w14:paraId="000006D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D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D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D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D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D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6D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-0.36µW</w:t>
            </w:r>
            <w:r w:rsidDel="00000000" w:rsidR="00000000" w:rsidRPr="00000000">
              <w:rPr>
                <w:rtl w:val="0"/>
              </w:rPr>
            </w:r>
          </w:p>
        </w:tc>
        <w:tc>
          <w:tcPr>
            <w:shd w:fill="auto" w:val="clear"/>
            <w:vAlign w:val="center"/>
          </w:tcPr>
          <w:p w:rsidR="00000000" w:rsidDel="00000000" w:rsidP="00000000" w:rsidRDefault="00000000" w:rsidRPr="00000000" w14:paraId="000006D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D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D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D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D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D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E0">
            <w:pPr>
              <w:spacing w:after="0" w:line="240" w:lineRule="auto"/>
              <w:rPr>
                <w:rFonts w:ascii="Times New Roman" w:cs="Times New Roman" w:eastAsia="Times New Roman" w:hAnsi="Times New Roman"/>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6E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E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E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E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E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E6">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6E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6E8">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6E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E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E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E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E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E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EF">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F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F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F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F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F4">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36</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6F5">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Consider a mobile user moving with a velocity of 90kmph at carrier frequency 2.5 GHz and an angle of 45</w:t>
            </w:r>
            <w:r w:rsidDel="00000000" w:rsidR="00000000" w:rsidRPr="00000000">
              <w:rPr>
                <w:rFonts w:ascii="Times New Roman" w:cs="Times New Roman" w:eastAsia="Times New Roman" w:hAnsi="Times New Roman"/>
                <w:b w:val="1"/>
                <w:color w:val="3a3a3a"/>
                <w:sz w:val="23"/>
                <w:szCs w:val="23"/>
                <w:highlight w:val="white"/>
                <w:rtl w:val="0"/>
              </w:rPr>
              <w:t xml:space="preserve">˚</w:t>
            </w:r>
            <w:r w:rsidDel="00000000" w:rsidR="00000000" w:rsidRPr="00000000">
              <w:rPr>
                <w:rFonts w:ascii="Times New Roman" w:cs="Times New Roman" w:eastAsia="Times New Roman" w:hAnsi="Times New Roman"/>
                <w:b w:val="1"/>
                <w:sz w:val="24"/>
                <w:szCs w:val="24"/>
                <w:rtl w:val="0"/>
              </w:rPr>
              <w:t xml:space="preserve">. The coherent time of the channel is  </w:t>
            </w:r>
            <w:r w:rsidDel="00000000" w:rsidR="00000000" w:rsidRPr="00000000">
              <w:rPr>
                <w:rtl w:val="0"/>
              </w:rPr>
            </w:r>
          </w:p>
        </w:tc>
        <w:tc>
          <w:tcPr>
            <w:shd w:fill="d9d9d9" w:val="clear"/>
            <w:vAlign w:val="center"/>
          </w:tcPr>
          <w:p w:rsidR="00000000" w:rsidDel="00000000" w:rsidP="00000000" w:rsidRDefault="00000000" w:rsidRPr="00000000" w14:paraId="000006F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6F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F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4</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6F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6F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6F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6F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3.38ms</w:t>
            </w:r>
            <w:r w:rsidDel="00000000" w:rsidR="00000000" w:rsidRPr="00000000">
              <w:rPr>
                <w:rtl w:val="0"/>
              </w:rPr>
            </w:r>
          </w:p>
        </w:tc>
        <w:tc>
          <w:tcPr>
            <w:shd w:fill="auto" w:val="clear"/>
            <w:vAlign w:val="center"/>
          </w:tcPr>
          <w:p w:rsidR="00000000" w:rsidDel="00000000" w:rsidP="00000000" w:rsidRDefault="00000000" w:rsidRPr="00000000" w14:paraId="000006F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6F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0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0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0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0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70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0.85ms</w:t>
            </w:r>
            <w:r w:rsidDel="00000000" w:rsidR="00000000" w:rsidRPr="00000000">
              <w:rPr>
                <w:rtl w:val="0"/>
              </w:rPr>
            </w:r>
          </w:p>
        </w:tc>
        <w:tc>
          <w:tcPr>
            <w:shd w:fill="auto" w:val="clear"/>
            <w:vAlign w:val="center"/>
          </w:tcPr>
          <w:p w:rsidR="00000000" w:rsidDel="00000000" w:rsidP="00000000" w:rsidRDefault="00000000" w:rsidRPr="00000000" w14:paraId="0000070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0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0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0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0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0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70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1.69ms</w:t>
            </w:r>
            <w:r w:rsidDel="00000000" w:rsidR="00000000" w:rsidRPr="00000000">
              <w:rPr>
                <w:rtl w:val="0"/>
              </w:rPr>
            </w:r>
          </w:p>
        </w:tc>
        <w:tc>
          <w:tcPr>
            <w:shd w:fill="auto" w:val="clear"/>
            <w:vAlign w:val="center"/>
          </w:tcPr>
          <w:p w:rsidR="00000000" w:rsidDel="00000000" w:rsidP="00000000" w:rsidRDefault="00000000" w:rsidRPr="00000000" w14:paraId="0000070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0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0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0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1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1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71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2.1ms</w:t>
            </w:r>
            <w:r w:rsidDel="00000000" w:rsidR="00000000" w:rsidRPr="00000000">
              <w:rPr>
                <w:rtl w:val="0"/>
              </w:rPr>
            </w:r>
          </w:p>
        </w:tc>
        <w:tc>
          <w:tcPr>
            <w:shd w:fill="auto" w:val="clear"/>
            <w:vAlign w:val="center"/>
          </w:tcPr>
          <w:p w:rsidR="00000000" w:rsidDel="00000000" w:rsidP="00000000" w:rsidRDefault="00000000" w:rsidRPr="00000000" w14:paraId="0000071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1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1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1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1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18">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719">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71A">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71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1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1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1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1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2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21">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2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2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2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2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2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37</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72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delay profile of a typical urban mobile radio channel is given</w:t>
            </w:r>
          </w:p>
          <w:p w:rsidR="00000000" w:rsidDel="00000000" w:rsidP="00000000" w:rsidRDefault="00000000" w:rsidRPr="00000000" w14:paraId="0000072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76600" cy="16256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76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729">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Estimate the Doppler spread of the corresponding channel.</w:t>
            </w:r>
          </w:p>
          <w:p w:rsidR="00000000" w:rsidDel="00000000" w:rsidP="00000000" w:rsidRDefault="00000000" w:rsidRPr="00000000" w14:paraId="0000072A">
            <w:pPr>
              <w:numPr>
                <w:ilvl w:val="0"/>
                <w:numId w:val="1"/>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RMS delay spread</w:t>
            </w:r>
          </w:p>
        </w:tc>
        <w:tc>
          <w:tcPr>
            <w:shd w:fill="d9d9d9" w:val="clear"/>
            <w:vAlign w:val="center"/>
          </w:tcPr>
          <w:p w:rsidR="00000000" w:rsidDel="00000000" w:rsidP="00000000" w:rsidRDefault="00000000" w:rsidRPr="00000000" w14:paraId="0000072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72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72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6</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72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3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3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73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1.086µs, 200Hz</w:t>
            </w:r>
            <w:r w:rsidDel="00000000" w:rsidR="00000000" w:rsidRPr="00000000">
              <w:rPr>
                <w:rtl w:val="0"/>
              </w:rPr>
            </w:r>
          </w:p>
        </w:tc>
        <w:tc>
          <w:tcPr>
            <w:shd w:fill="auto" w:val="clear"/>
            <w:vAlign w:val="center"/>
          </w:tcPr>
          <w:p w:rsidR="00000000" w:rsidDel="00000000" w:rsidP="00000000" w:rsidRDefault="00000000" w:rsidRPr="00000000" w14:paraId="0000073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3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3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3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3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3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73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0.086µs, 20Hz</w:t>
            </w:r>
            <w:r w:rsidDel="00000000" w:rsidR="00000000" w:rsidRPr="00000000">
              <w:rPr>
                <w:rtl w:val="0"/>
              </w:rPr>
            </w:r>
          </w:p>
        </w:tc>
        <w:tc>
          <w:tcPr>
            <w:shd w:fill="auto" w:val="clear"/>
            <w:vAlign w:val="center"/>
          </w:tcPr>
          <w:p w:rsidR="00000000" w:rsidDel="00000000" w:rsidP="00000000" w:rsidRDefault="00000000" w:rsidRPr="00000000" w14:paraId="0000073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3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3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3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3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3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740">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1.086µs, 20Hz</w:t>
            </w:r>
            <w:r w:rsidDel="00000000" w:rsidR="00000000" w:rsidRPr="00000000">
              <w:rPr>
                <w:rtl w:val="0"/>
              </w:rPr>
            </w:r>
          </w:p>
        </w:tc>
        <w:tc>
          <w:tcPr>
            <w:shd w:fill="auto" w:val="clear"/>
            <w:vAlign w:val="center"/>
          </w:tcPr>
          <w:p w:rsidR="00000000" w:rsidDel="00000000" w:rsidP="00000000" w:rsidRDefault="00000000" w:rsidRPr="00000000" w14:paraId="0000074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4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4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44">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4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4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74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0.086µs, 200Hz</w:t>
            </w:r>
            <w:r w:rsidDel="00000000" w:rsidR="00000000" w:rsidRPr="00000000">
              <w:rPr>
                <w:rtl w:val="0"/>
              </w:rPr>
            </w:r>
          </w:p>
        </w:tc>
        <w:tc>
          <w:tcPr>
            <w:shd w:fill="auto" w:val="clear"/>
            <w:vAlign w:val="center"/>
          </w:tcPr>
          <w:p w:rsidR="00000000" w:rsidDel="00000000" w:rsidP="00000000" w:rsidRDefault="00000000" w:rsidRPr="00000000" w14:paraId="0000074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4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4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4B">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4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4D">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74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74F">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75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5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5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5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5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5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56">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5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5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5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5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5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38</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75C">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The Rician K-factor is 3 for a wireless channel.The Nakagami Distribution parameter m is</w:t>
            </w:r>
            <w:r w:rsidDel="00000000" w:rsidR="00000000" w:rsidRPr="00000000">
              <w:rPr>
                <w:rtl w:val="0"/>
              </w:rPr>
            </w:r>
          </w:p>
        </w:tc>
        <w:tc>
          <w:tcPr>
            <w:shd w:fill="d9d9d9" w:val="clear"/>
            <w:vAlign w:val="center"/>
          </w:tcPr>
          <w:p w:rsidR="00000000" w:rsidDel="00000000" w:rsidP="00000000" w:rsidRDefault="00000000" w:rsidRPr="00000000" w14:paraId="0000075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75F">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76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5</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76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6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6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76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1.65</w:t>
            </w:r>
            <w:r w:rsidDel="00000000" w:rsidR="00000000" w:rsidRPr="00000000">
              <w:rPr>
                <w:rtl w:val="0"/>
              </w:rPr>
            </w:r>
          </w:p>
        </w:tc>
        <w:tc>
          <w:tcPr>
            <w:shd w:fill="auto" w:val="clear"/>
            <w:vAlign w:val="center"/>
          </w:tcPr>
          <w:p w:rsidR="00000000" w:rsidDel="00000000" w:rsidP="00000000" w:rsidRDefault="00000000" w:rsidRPr="00000000" w14:paraId="0000076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6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6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6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6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6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76B">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7.34</w:t>
            </w:r>
            <w:r w:rsidDel="00000000" w:rsidR="00000000" w:rsidRPr="00000000">
              <w:rPr>
                <w:rtl w:val="0"/>
              </w:rPr>
            </w:r>
          </w:p>
        </w:tc>
        <w:tc>
          <w:tcPr>
            <w:shd w:fill="auto" w:val="clear"/>
            <w:vAlign w:val="center"/>
          </w:tcPr>
          <w:p w:rsidR="00000000" w:rsidDel="00000000" w:rsidP="00000000" w:rsidRDefault="00000000" w:rsidRPr="00000000" w14:paraId="0000076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6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6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6F">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7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71">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772">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2.28</w:t>
            </w:r>
            <w:r w:rsidDel="00000000" w:rsidR="00000000" w:rsidRPr="00000000">
              <w:rPr>
                <w:rtl w:val="0"/>
              </w:rPr>
            </w:r>
          </w:p>
        </w:tc>
        <w:tc>
          <w:tcPr>
            <w:shd w:fill="auto" w:val="clear"/>
            <w:vAlign w:val="center"/>
          </w:tcPr>
          <w:p w:rsidR="00000000" w:rsidDel="00000000" w:rsidP="00000000" w:rsidRDefault="00000000" w:rsidRPr="00000000" w14:paraId="0000077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7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7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76">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7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7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779">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5.44</w:t>
            </w:r>
            <w:r w:rsidDel="00000000" w:rsidR="00000000" w:rsidRPr="00000000">
              <w:rPr>
                <w:rtl w:val="0"/>
              </w:rPr>
            </w:r>
          </w:p>
        </w:tc>
        <w:tc>
          <w:tcPr>
            <w:shd w:fill="auto" w:val="clear"/>
            <w:vAlign w:val="center"/>
          </w:tcPr>
          <w:p w:rsidR="00000000" w:rsidDel="00000000" w:rsidP="00000000" w:rsidRDefault="00000000" w:rsidRPr="00000000" w14:paraId="0000077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7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7C">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7D">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7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7F">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78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781">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78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8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8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8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86">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39</w:t>
            </w:r>
          </w:p>
        </w:tc>
        <w:tc>
          <w:tcPr>
            <w:gridSpan w:val="2"/>
            <w:shd w:fill="auto" w:val="clear"/>
            <w:tcMar>
              <w:top w:w="72.0" w:type="dxa"/>
              <w:left w:w="144.0" w:type="dxa"/>
              <w:bottom w:w="72.0" w:type="dxa"/>
              <w:right w:w="144.0" w:type="dxa"/>
            </w:tcMar>
            <w:vAlign w:val="center"/>
          </w:tcPr>
          <w:p w:rsidR="00000000" w:rsidDel="00000000" w:rsidP="00000000" w:rsidRDefault="00000000" w:rsidRPr="00000000" w14:paraId="00000787">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b w:val="1"/>
                <w:sz w:val="24"/>
                <w:szCs w:val="24"/>
                <w:rtl w:val="0"/>
              </w:rPr>
              <w:t xml:space="preserve">The Doppler frequency(f</w:t>
            </w:r>
            <w:r w:rsidDel="00000000" w:rsidR="00000000" w:rsidRPr="00000000">
              <w:rPr>
                <w:rFonts w:ascii="Times New Roman" w:cs="Times New Roman" w:eastAsia="Times New Roman" w:hAnsi="Times New Roman"/>
                <w:b w:val="1"/>
                <w:sz w:val="24"/>
                <w:szCs w:val="24"/>
                <w:vertAlign w:val="subscript"/>
                <w:rtl w:val="0"/>
              </w:rPr>
              <w:t xml:space="preserve">m</w:t>
            </w:r>
            <w:r w:rsidDel="00000000" w:rsidR="00000000" w:rsidRPr="00000000">
              <w:rPr>
                <w:rFonts w:ascii="Times New Roman" w:cs="Times New Roman" w:eastAsia="Times New Roman" w:hAnsi="Times New Roman"/>
                <w:b w:val="1"/>
                <w:sz w:val="24"/>
                <w:szCs w:val="24"/>
                <w:rtl w:val="0"/>
              </w:rPr>
              <w:t xml:space="preserve">) of Rayleigh fading channel is is 100Hz.Calculate the approximate level crossing rate for threshold level(ρ)=1.2</w:t>
            </w:r>
            <w:r w:rsidDel="00000000" w:rsidR="00000000" w:rsidRPr="00000000">
              <w:rPr>
                <w:rtl w:val="0"/>
              </w:rPr>
            </w:r>
          </w:p>
        </w:tc>
        <w:tc>
          <w:tcPr>
            <w:shd w:fill="d9d9d9" w:val="clear"/>
            <w:vAlign w:val="center"/>
          </w:tcPr>
          <w:p w:rsidR="00000000" w:rsidDel="00000000" w:rsidP="00000000" w:rsidRDefault="00000000" w:rsidRPr="00000000" w14:paraId="0000078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78A">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78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4</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78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8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8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78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102 crossing/s</w:t>
            </w:r>
            <w:r w:rsidDel="00000000" w:rsidR="00000000" w:rsidRPr="00000000">
              <w:rPr>
                <w:rtl w:val="0"/>
              </w:rPr>
            </w:r>
          </w:p>
        </w:tc>
        <w:tc>
          <w:tcPr>
            <w:shd w:fill="auto" w:val="clear"/>
            <w:vAlign w:val="center"/>
          </w:tcPr>
          <w:p w:rsidR="00000000" w:rsidDel="00000000" w:rsidP="00000000" w:rsidRDefault="00000000" w:rsidRPr="00000000" w14:paraId="0000079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9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9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9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9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9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79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67 crossing/s</w:t>
            </w:r>
            <w:r w:rsidDel="00000000" w:rsidR="00000000" w:rsidRPr="00000000">
              <w:rPr>
                <w:rtl w:val="0"/>
              </w:rPr>
            </w:r>
          </w:p>
        </w:tc>
        <w:tc>
          <w:tcPr>
            <w:shd w:fill="auto" w:val="clear"/>
            <w:vAlign w:val="center"/>
          </w:tcPr>
          <w:p w:rsidR="00000000" w:rsidDel="00000000" w:rsidP="00000000" w:rsidRDefault="00000000" w:rsidRPr="00000000" w14:paraId="0000079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9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9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9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9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9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79D">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45 crossing/s</w:t>
            </w:r>
            <w:r w:rsidDel="00000000" w:rsidR="00000000" w:rsidRPr="00000000">
              <w:rPr>
                <w:rtl w:val="0"/>
              </w:rPr>
            </w:r>
          </w:p>
        </w:tc>
        <w:tc>
          <w:tcPr>
            <w:shd w:fill="auto" w:val="clear"/>
            <w:vAlign w:val="center"/>
          </w:tcPr>
          <w:p w:rsidR="00000000" w:rsidDel="00000000" w:rsidP="00000000" w:rsidRDefault="00000000" w:rsidRPr="00000000" w14:paraId="0000079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9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A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A1">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A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A3">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7A4">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92crossing/s</w:t>
            </w:r>
            <w:r w:rsidDel="00000000" w:rsidR="00000000" w:rsidRPr="00000000">
              <w:rPr>
                <w:rtl w:val="0"/>
              </w:rPr>
            </w:r>
          </w:p>
        </w:tc>
        <w:tc>
          <w:tcPr>
            <w:shd w:fill="auto" w:val="clear"/>
            <w:vAlign w:val="center"/>
          </w:tcPr>
          <w:p w:rsidR="00000000" w:rsidDel="00000000" w:rsidP="00000000" w:rsidRDefault="00000000" w:rsidRPr="00000000" w14:paraId="000007A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A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A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A8">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A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AA">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7AB">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7AC">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7A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AE">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A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B0">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B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B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B3">
            <w:pPr>
              <w:spacing w:after="0" w:line="240" w:lineRule="auto"/>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B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B5">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B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B7">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B8">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40</w:t>
            </w:r>
          </w:p>
        </w:tc>
        <w:tc>
          <w:tcPr>
            <w:gridSpan w:val="2"/>
          </w:tcPr>
          <w:p w:rsidR="00000000" w:rsidDel="00000000" w:rsidP="00000000" w:rsidRDefault="00000000" w:rsidRPr="00000000" w14:paraId="000007B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Consider a channel of average received power of 20 dBm with Rayleigh fading.The probability that the received power is below 5dBm is______</w:t>
            </w:r>
          </w:p>
        </w:tc>
        <w:tc>
          <w:tcPr>
            <w:shd w:fill="d9d9d9" w:val="clear"/>
            <w:vAlign w:val="center"/>
          </w:tcPr>
          <w:p w:rsidR="00000000" w:rsidDel="00000000" w:rsidP="00000000" w:rsidRDefault="00000000" w:rsidRPr="00000000" w14:paraId="000007B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d9d9d9" w:val="clear"/>
            <w:vAlign w:val="center"/>
          </w:tcPr>
          <w:p w:rsidR="00000000" w:rsidDel="00000000" w:rsidP="00000000" w:rsidRDefault="00000000" w:rsidRPr="00000000" w14:paraId="000007BC">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3</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7B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4</w:t>
            </w:r>
          </w:p>
        </w:tc>
        <w:tc>
          <w:tcPr>
            <w:shd w:fill="d9d9d9" w:val="clear"/>
            <w:tcMar>
              <w:top w:w="72.0" w:type="dxa"/>
              <w:left w:w="144.0" w:type="dxa"/>
              <w:bottom w:w="72.0" w:type="dxa"/>
              <w:right w:w="144.0" w:type="dxa"/>
            </w:tcMar>
            <w:vAlign w:val="center"/>
          </w:tcPr>
          <w:p w:rsidR="00000000" w:rsidDel="00000000" w:rsidP="00000000" w:rsidRDefault="00000000" w:rsidRPr="00000000" w14:paraId="000007BE">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B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C0">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7C1">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0.03113</w:t>
            </w:r>
            <w:r w:rsidDel="00000000" w:rsidR="00000000" w:rsidRPr="00000000">
              <w:rPr>
                <w:rtl w:val="0"/>
              </w:rPr>
            </w:r>
          </w:p>
        </w:tc>
        <w:tc>
          <w:tcPr>
            <w:shd w:fill="auto" w:val="clear"/>
            <w:vAlign w:val="center"/>
          </w:tcPr>
          <w:p w:rsidR="00000000" w:rsidDel="00000000" w:rsidP="00000000" w:rsidRDefault="00000000" w:rsidRPr="00000000" w14:paraId="000007C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C3">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C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C5">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C6">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C7">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B.</w:t>
            </w:r>
          </w:p>
        </w:tc>
        <w:tc>
          <w:tcPr>
            <w:shd w:fill="auto" w:val="clear"/>
            <w:vAlign w:val="center"/>
          </w:tcPr>
          <w:p w:rsidR="00000000" w:rsidDel="00000000" w:rsidP="00000000" w:rsidRDefault="00000000" w:rsidRPr="00000000" w14:paraId="000007C8">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0.02486</w:t>
            </w:r>
            <w:r w:rsidDel="00000000" w:rsidR="00000000" w:rsidRPr="00000000">
              <w:rPr>
                <w:rtl w:val="0"/>
              </w:rPr>
            </w:r>
          </w:p>
        </w:tc>
        <w:tc>
          <w:tcPr>
            <w:shd w:fill="auto" w:val="clear"/>
            <w:vAlign w:val="center"/>
          </w:tcPr>
          <w:p w:rsidR="00000000" w:rsidDel="00000000" w:rsidP="00000000" w:rsidRDefault="00000000" w:rsidRPr="00000000" w14:paraId="000007C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CA">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C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CC">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CD">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CE">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C.</w:t>
            </w:r>
          </w:p>
        </w:tc>
        <w:tc>
          <w:tcPr>
            <w:shd w:fill="auto" w:val="clear"/>
            <w:vAlign w:val="center"/>
          </w:tcPr>
          <w:p w:rsidR="00000000" w:rsidDel="00000000" w:rsidP="00000000" w:rsidRDefault="00000000" w:rsidRPr="00000000" w14:paraId="000007CF">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0.9345</w:t>
            </w:r>
            <w:r w:rsidDel="00000000" w:rsidR="00000000" w:rsidRPr="00000000">
              <w:rPr>
                <w:rtl w:val="0"/>
              </w:rPr>
            </w:r>
          </w:p>
        </w:tc>
        <w:tc>
          <w:tcPr>
            <w:shd w:fill="auto" w:val="clear"/>
            <w:vAlign w:val="center"/>
          </w:tcPr>
          <w:p w:rsidR="00000000" w:rsidDel="00000000" w:rsidP="00000000" w:rsidRDefault="00000000" w:rsidRPr="00000000" w14:paraId="000007D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D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D2">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D3">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D4">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D5">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D.</w:t>
            </w:r>
          </w:p>
        </w:tc>
        <w:tc>
          <w:tcPr>
            <w:shd w:fill="auto" w:val="clear"/>
            <w:vAlign w:val="center"/>
          </w:tcPr>
          <w:p w:rsidR="00000000" w:rsidDel="00000000" w:rsidP="00000000" w:rsidRDefault="00000000" w:rsidRPr="00000000" w14:paraId="000007D6">
            <w:pPr>
              <w:spacing w:after="0" w:line="240" w:lineRule="auto"/>
              <w:rPr>
                <w:rFonts w:ascii="Arial Narrow" w:cs="Arial Narrow" w:eastAsia="Arial Narrow" w:hAnsi="Arial Narrow"/>
                <w:sz w:val="22"/>
                <w:szCs w:val="22"/>
              </w:rPr>
            </w:pPr>
            <w:r w:rsidDel="00000000" w:rsidR="00000000" w:rsidRPr="00000000">
              <w:rPr>
                <w:rFonts w:ascii="Times New Roman" w:cs="Times New Roman" w:eastAsia="Times New Roman" w:hAnsi="Times New Roman"/>
                <w:sz w:val="24"/>
                <w:szCs w:val="24"/>
                <w:rtl w:val="0"/>
              </w:rPr>
              <w:t xml:space="preserve">0.09345</w:t>
            </w:r>
            <w:r w:rsidDel="00000000" w:rsidR="00000000" w:rsidRPr="00000000">
              <w:rPr>
                <w:rtl w:val="0"/>
              </w:rPr>
            </w:r>
          </w:p>
        </w:tc>
        <w:tc>
          <w:tcPr>
            <w:shd w:fill="auto" w:val="clear"/>
            <w:vAlign w:val="center"/>
          </w:tcPr>
          <w:p w:rsidR="00000000" w:rsidDel="00000000" w:rsidP="00000000" w:rsidRDefault="00000000" w:rsidRPr="00000000" w14:paraId="000007D7">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D8">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D9">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DA">
            <w:pPr>
              <w:spacing w:after="0" w:line="240" w:lineRule="auto"/>
              <w:jc w:val="center"/>
              <w:rPr>
                <w:rFonts w:ascii="Arial Narrow" w:cs="Arial Narrow" w:eastAsia="Arial Narrow" w:hAnsi="Arial Narrow"/>
                <w:sz w:val="22"/>
                <w:szCs w:val="22"/>
              </w:rPr>
            </w:pPr>
            <w:r w:rsidDel="00000000" w:rsidR="00000000" w:rsidRPr="00000000">
              <w:rPr>
                <w:rtl w:val="0"/>
              </w:rPr>
            </w:r>
          </w:p>
        </w:tc>
      </w:tr>
      <w:tr>
        <w:trPr>
          <w:cantSplit w:val="0"/>
          <w:trHeight w:val="170" w:hRule="atLeast"/>
          <w:tblHeader w:val="0"/>
        </w:trPr>
        <w:tc>
          <w:tcPr>
            <w:shd w:fill="auto" w:val="clear"/>
            <w:tcMar>
              <w:top w:w="72.0" w:type="dxa"/>
              <w:left w:w="144.0" w:type="dxa"/>
              <w:bottom w:w="72.0" w:type="dxa"/>
              <w:right w:w="144.0" w:type="dxa"/>
            </w:tcMar>
            <w:vAlign w:val="center"/>
          </w:tcPr>
          <w:p w:rsidR="00000000" w:rsidDel="00000000" w:rsidP="00000000" w:rsidRDefault="00000000" w:rsidRPr="00000000" w14:paraId="000007DB">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DC">
            <w:pPr>
              <w:spacing w:after="0" w:line="240" w:lineRule="auto"/>
              <w:jc w:val="center"/>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7DD">
            <w:pPr>
              <w:spacing w:after="0" w:line="240" w:lineRule="auto"/>
              <w:jc w:val="center"/>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Ans.</w:t>
            </w:r>
          </w:p>
        </w:tc>
        <w:tc>
          <w:tcPr>
            <w:shd w:fill="auto" w:val="clear"/>
            <w:vAlign w:val="center"/>
          </w:tcPr>
          <w:p w:rsidR="00000000" w:rsidDel="00000000" w:rsidP="00000000" w:rsidRDefault="00000000" w:rsidRPr="00000000" w14:paraId="000007DE">
            <w:pPr>
              <w:spacing w:after="0" w:line="240" w:lineRule="auto"/>
              <w:rPr>
                <w:rFonts w:ascii="Arial Narrow" w:cs="Arial Narrow" w:eastAsia="Arial Narrow" w:hAnsi="Arial Narrow"/>
                <w:sz w:val="22"/>
                <w:szCs w:val="22"/>
              </w:rPr>
            </w:pPr>
            <w:r w:rsidDel="00000000" w:rsidR="00000000" w:rsidRPr="00000000">
              <w:rPr>
                <w:rFonts w:ascii="Arial Narrow" w:cs="Arial Narrow" w:eastAsia="Arial Narrow" w:hAnsi="Arial Narrow"/>
                <w:sz w:val="22"/>
                <w:szCs w:val="22"/>
                <w:rtl w:val="0"/>
              </w:rPr>
              <w:t xml:space="preserve">A</w:t>
            </w:r>
          </w:p>
        </w:tc>
        <w:tc>
          <w:tcPr>
            <w:shd w:fill="auto" w:val="clear"/>
            <w:vAlign w:val="center"/>
          </w:tcPr>
          <w:p w:rsidR="00000000" w:rsidDel="00000000" w:rsidP="00000000" w:rsidRDefault="00000000" w:rsidRPr="00000000" w14:paraId="000007DF">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vAlign w:val="center"/>
          </w:tcPr>
          <w:p w:rsidR="00000000" w:rsidDel="00000000" w:rsidP="00000000" w:rsidRDefault="00000000" w:rsidRPr="00000000" w14:paraId="000007E0">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E1">
            <w:pPr>
              <w:spacing w:after="0" w:line="240" w:lineRule="auto"/>
              <w:jc w:val="center"/>
              <w:rPr>
                <w:rFonts w:ascii="Arial Narrow" w:cs="Arial Narrow" w:eastAsia="Arial Narrow" w:hAnsi="Arial Narrow"/>
                <w:sz w:val="22"/>
                <w:szCs w:val="22"/>
              </w:rPr>
            </w:pPr>
            <w:r w:rsidDel="00000000" w:rsidR="00000000" w:rsidRPr="00000000">
              <w:rPr>
                <w:rtl w:val="0"/>
              </w:rPr>
            </w:r>
          </w:p>
        </w:tc>
        <w:tc>
          <w:tcPr>
            <w:shd w:fill="auto" w:val="clear"/>
            <w:tcMar>
              <w:top w:w="72.0" w:type="dxa"/>
              <w:left w:w="144.0" w:type="dxa"/>
              <w:bottom w:w="72.0" w:type="dxa"/>
              <w:right w:w="144.0" w:type="dxa"/>
            </w:tcMar>
            <w:vAlign w:val="center"/>
          </w:tcPr>
          <w:p w:rsidR="00000000" w:rsidDel="00000000" w:rsidP="00000000" w:rsidRDefault="00000000" w:rsidRPr="00000000" w14:paraId="000007E2">
            <w:pPr>
              <w:spacing w:after="0" w:line="240" w:lineRule="auto"/>
              <w:jc w:val="center"/>
              <w:rPr>
                <w:rFonts w:ascii="Arial Narrow" w:cs="Arial Narrow" w:eastAsia="Arial Narrow" w:hAnsi="Arial Narrow"/>
                <w:sz w:val="22"/>
                <w:szCs w:val="22"/>
              </w:rPr>
            </w:pPr>
            <w:r w:rsidDel="00000000" w:rsidR="00000000" w:rsidRPr="00000000">
              <w:rPr>
                <w:rtl w:val="0"/>
              </w:rPr>
            </w:r>
          </w:p>
        </w:tc>
      </w:tr>
    </w:tbl>
    <w:p w:rsidR="00000000" w:rsidDel="00000000" w:rsidP="00000000" w:rsidRDefault="00000000" w:rsidRPr="00000000" w14:paraId="000007E3">
      <w:pPr>
        <w:spacing w:after="0" w:line="240" w:lineRule="auto"/>
        <w:rPr>
          <w:rFonts w:ascii="Arial Narrow" w:cs="Arial Narrow" w:eastAsia="Arial Narrow" w:hAnsi="Arial Narrow"/>
          <w:b w:val="1"/>
          <w:sz w:val="22"/>
          <w:szCs w:val="22"/>
        </w:rPr>
      </w:pPr>
      <w:r w:rsidDel="00000000" w:rsidR="00000000" w:rsidRPr="00000000">
        <w:rPr>
          <w:rtl w:val="0"/>
        </w:rPr>
      </w:r>
    </w:p>
    <w:p w:rsidR="00000000" w:rsidDel="00000000" w:rsidP="00000000" w:rsidRDefault="00000000" w:rsidRPr="00000000" w14:paraId="000007E4">
      <w:pPr>
        <w:spacing w:after="0" w:line="240" w:lineRule="auto"/>
        <w:rPr>
          <w:rFonts w:ascii="Arial Narrow" w:cs="Arial Narrow" w:eastAsia="Arial Narrow" w:hAnsi="Arial Narrow"/>
          <w:b w:val="1"/>
          <w:sz w:val="22"/>
          <w:szCs w:val="22"/>
        </w:rPr>
      </w:pPr>
      <w:r w:rsidDel="00000000" w:rsidR="00000000" w:rsidRPr="00000000">
        <w:rPr>
          <w:rtl w:val="0"/>
        </w:rPr>
      </w:r>
    </w:p>
    <w:p w:rsidR="00000000" w:rsidDel="00000000" w:rsidP="00000000" w:rsidRDefault="00000000" w:rsidRPr="00000000" w14:paraId="000007E5">
      <w:pPr>
        <w:spacing w:after="0" w:line="240" w:lineRule="auto"/>
        <w:rPr>
          <w:rFonts w:ascii="Arial Narrow" w:cs="Arial Narrow" w:eastAsia="Arial Narrow" w:hAnsi="Arial Narrow"/>
          <w:b w:val="1"/>
          <w:sz w:val="22"/>
          <w:szCs w:val="22"/>
        </w:rPr>
      </w:pPr>
      <w:r w:rsidDel="00000000" w:rsidR="00000000" w:rsidRPr="00000000">
        <w:rPr>
          <w:rtl w:val="0"/>
        </w:rPr>
      </w:r>
    </w:p>
    <w:p w:rsidR="00000000" w:rsidDel="00000000" w:rsidP="00000000" w:rsidRDefault="00000000" w:rsidRPr="00000000" w14:paraId="000007E6">
      <w:pPr>
        <w:spacing w:after="0" w:line="240" w:lineRule="auto"/>
        <w:rPr>
          <w:rFonts w:ascii="Arial Narrow" w:cs="Arial Narrow" w:eastAsia="Arial Narrow" w:hAnsi="Arial Narrow"/>
          <w:i w:val="1"/>
          <w:sz w:val="22"/>
          <w:szCs w:val="22"/>
        </w:rPr>
      </w:pPr>
      <w:r w:rsidDel="00000000" w:rsidR="00000000" w:rsidRPr="00000000">
        <w:rPr>
          <w:rFonts w:ascii="Arial Narrow" w:cs="Arial Narrow" w:eastAsia="Arial Narrow" w:hAnsi="Arial Narrow"/>
          <w:b w:val="1"/>
          <w:sz w:val="22"/>
          <w:szCs w:val="22"/>
          <w:rtl w:val="0"/>
        </w:rPr>
        <w:t xml:space="preserve">Course Outcome and Bloom’s Level Distribution to the questions </w:t>
      </w:r>
      <w:r w:rsidDel="00000000" w:rsidR="00000000" w:rsidRPr="00000000">
        <w:rPr>
          <w:rtl w:val="0"/>
        </w:rPr>
      </w:r>
    </w:p>
    <w:tbl>
      <w:tblPr>
        <w:tblStyle w:val="Table3"/>
        <w:tblW w:w="9576.0" w:type="dxa"/>
        <w:jc w:val="left"/>
        <w:tblInd w:w="0.0" w:type="dxa"/>
        <w:tblBorders>
          <w:top w:color="bce1e5" w:space="0" w:sz="4" w:val="single"/>
          <w:left w:color="bce1e5" w:space="0" w:sz="4" w:val="single"/>
          <w:bottom w:color="bce1e5" w:space="0" w:sz="4" w:val="single"/>
          <w:right w:color="bce1e5" w:space="0" w:sz="4" w:val="single"/>
          <w:insideH w:color="bce1e5" w:space="0" w:sz="4" w:val="single"/>
          <w:insideV w:color="bce1e5" w:space="0" w:sz="4" w:val="single"/>
        </w:tblBorders>
        <w:tblLayout w:type="fixed"/>
        <w:tblLook w:val="04A0"/>
      </w:tblPr>
      <w:tblGrid>
        <w:gridCol w:w="1014"/>
        <w:gridCol w:w="690"/>
        <w:gridCol w:w="690"/>
        <w:gridCol w:w="689"/>
        <w:gridCol w:w="689"/>
        <w:gridCol w:w="689"/>
        <w:gridCol w:w="693"/>
        <w:gridCol w:w="624"/>
        <w:gridCol w:w="776"/>
        <w:gridCol w:w="776"/>
        <w:gridCol w:w="776"/>
        <w:gridCol w:w="689"/>
        <w:gridCol w:w="781"/>
        <w:tblGridChange w:id="0">
          <w:tblGrid>
            <w:gridCol w:w="1014"/>
            <w:gridCol w:w="690"/>
            <w:gridCol w:w="690"/>
            <w:gridCol w:w="689"/>
            <w:gridCol w:w="689"/>
            <w:gridCol w:w="689"/>
            <w:gridCol w:w="693"/>
            <w:gridCol w:w="624"/>
            <w:gridCol w:w="776"/>
            <w:gridCol w:w="776"/>
            <w:gridCol w:w="776"/>
            <w:gridCol w:w="689"/>
            <w:gridCol w:w="781"/>
          </w:tblGrid>
        </w:tblGridChange>
      </w:tblGrid>
      <w:tr>
        <w:trPr>
          <w:cantSplit w:val="0"/>
          <w:trHeight w:val="227" w:hRule="atLeast"/>
          <w:tblHeader w:val="0"/>
        </w:trPr>
        <w:tc>
          <w:tcPr>
            <w:vMerge w:val="restart"/>
          </w:tcPr>
          <w:p w:rsidR="00000000" w:rsidDel="00000000" w:rsidP="00000000" w:rsidRDefault="00000000" w:rsidRPr="00000000" w14:paraId="000007E7">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Question No.</w:t>
            </w:r>
            <w:r w:rsidDel="00000000" w:rsidR="00000000" w:rsidRPr="00000000">
              <w:rPr>
                <w:rtl w:val="0"/>
              </w:rPr>
            </w:r>
          </w:p>
        </w:tc>
        <w:tc>
          <w:tcPr>
            <w:gridSpan w:val="6"/>
          </w:tcPr>
          <w:p w:rsidR="00000000" w:rsidDel="00000000" w:rsidP="00000000" w:rsidRDefault="00000000" w:rsidRPr="00000000" w14:paraId="000007E8">
            <w:pPr>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Course Outcome Distribution</w:t>
            </w:r>
          </w:p>
        </w:tc>
        <w:tc>
          <w:tcPr>
            <w:gridSpan w:val="6"/>
          </w:tcPr>
          <w:p w:rsidR="00000000" w:rsidDel="00000000" w:rsidP="00000000" w:rsidRDefault="00000000" w:rsidRPr="00000000" w14:paraId="000007EE">
            <w:pPr>
              <w:jc w:val="center"/>
              <w:rPr>
                <w:rFonts w:ascii="Arial Narrow" w:cs="Arial Narrow" w:eastAsia="Arial Narrow" w:hAnsi="Arial Narrow"/>
              </w:rPr>
            </w:pPr>
            <w:r w:rsidDel="00000000" w:rsidR="00000000" w:rsidRPr="00000000">
              <w:rPr>
                <w:rFonts w:ascii="Arial Narrow" w:cs="Arial Narrow" w:eastAsia="Arial Narrow" w:hAnsi="Arial Narrow"/>
                <w:rtl w:val="0"/>
              </w:rPr>
              <w:t xml:space="preserve">BL Distribution</w:t>
            </w:r>
          </w:p>
        </w:tc>
      </w:tr>
      <w:tr>
        <w:trPr>
          <w:cantSplit w:val="0"/>
          <w:trHeight w:val="227" w:hRule="atLeast"/>
          <w:tblHeader w:val="0"/>
        </w:trPr>
        <w:tc>
          <w:tcPr>
            <w:vMerge w:val="continue"/>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7F5">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CLO-1</w:t>
            </w:r>
          </w:p>
        </w:tc>
        <w:tc>
          <w:tcPr/>
          <w:p w:rsidR="00000000" w:rsidDel="00000000" w:rsidP="00000000" w:rsidRDefault="00000000" w:rsidRPr="00000000" w14:paraId="000007F6">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CLO-2</w:t>
            </w:r>
          </w:p>
        </w:tc>
        <w:tc>
          <w:tcPr/>
          <w:p w:rsidR="00000000" w:rsidDel="00000000" w:rsidP="00000000" w:rsidRDefault="00000000" w:rsidRPr="00000000" w14:paraId="000007F7">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CLO-3</w:t>
            </w:r>
          </w:p>
        </w:tc>
        <w:tc>
          <w:tcPr/>
          <w:p w:rsidR="00000000" w:rsidDel="00000000" w:rsidP="00000000" w:rsidRDefault="00000000" w:rsidRPr="00000000" w14:paraId="000007F8">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CLO-4</w:t>
            </w:r>
          </w:p>
        </w:tc>
        <w:tc>
          <w:tcPr/>
          <w:p w:rsidR="00000000" w:rsidDel="00000000" w:rsidP="00000000" w:rsidRDefault="00000000" w:rsidRPr="00000000" w14:paraId="000007F9">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CLO-5</w:t>
            </w:r>
          </w:p>
        </w:tc>
        <w:tc>
          <w:tcPr/>
          <w:p w:rsidR="00000000" w:rsidDel="00000000" w:rsidP="00000000" w:rsidRDefault="00000000" w:rsidRPr="00000000" w14:paraId="000007FA">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CLO-6</w:t>
            </w:r>
          </w:p>
        </w:tc>
        <w:tc>
          <w:tcPr/>
          <w:p w:rsidR="00000000" w:rsidDel="00000000" w:rsidP="00000000" w:rsidRDefault="00000000" w:rsidRPr="00000000" w14:paraId="000007FB">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L1</w:t>
            </w:r>
          </w:p>
        </w:tc>
        <w:tc>
          <w:tcPr/>
          <w:p w:rsidR="00000000" w:rsidDel="00000000" w:rsidP="00000000" w:rsidRDefault="00000000" w:rsidRPr="00000000" w14:paraId="000007FC">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L2</w:t>
            </w:r>
          </w:p>
        </w:tc>
        <w:tc>
          <w:tcPr/>
          <w:p w:rsidR="00000000" w:rsidDel="00000000" w:rsidP="00000000" w:rsidRDefault="00000000" w:rsidRPr="00000000" w14:paraId="000007FD">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L3</w:t>
            </w:r>
          </w:p>
        </w:tc>
        <w:tc>
          <w:tcPr/>
          <w:p w:rsidR="00000000" w:rsidDel="00000000" w:rsidP="00000000" w:rsidRDefault="00000000" w:rsidRPr="00000000" w14:paraId="000007FE">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L4</w:t>
            </w:r>
          </w:p>
        </w:tc>
        <w:tc>
          <w:tcPr/>
          <w:p w:rsidR="00000000" w:rsidDel="00000000" w:rsidP="00000000" w:rsidRDefault="00000000" w:rsidRPr="00000000" w14:paraId="000007FF">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L5</w:t>
            </w:r>
          </w:p>
        </w:tc>
        <w:tc>
          <w:tcPr/>
          <w:p w:rsidR="00000000" w:rsidDel="00000000" w:rsidP="00000000" w:rsidRDefault="00000000" w:rsidRPr="00000000" w14:paraId="00000800">
            <w:pPr>
              <w:jc w:val="center"/>
              <w:rPr>
                <w:rFonts w:ascii="Arial Narrow" w:cs="Arial Narrow" w:eastAsia="Arial Narrow" w:hAnsi="Arial Narrow"/>
                <w:b w:val="1"/>
              </w:rPr>
            </w:pPr>
            <w:r w:rsidDel="00000000" w:rsidR="00000000" w:rsidRPr="00000000">
              <w:rPr>
                <w:rFonts w:ascii="Arial Narrow" w:cs="Arial Narrow" w:eastAsia="Arial Narrow" w:hAnsi="Arial Narrow"/>
                <w:b w:val="1"/>
                <w:rtl w:val="0"/>
              </w:rPr>
              <w:t xml:space="preserve">L6</w:t>
            </w:r>
          </w:p>
        </w:tc>
      </w:tr>
      <w:tr>
        <w:trPr>
          <w:cantSplit w:val="0"/>
          <w:trHeight w:val="227" w:hRule="atLeast"/>
          <w:tblHeader w:val="0"/>
        </w:trPr>
        <w:tc>
          <w:tcPr/>
          <w:p w:rsidR="00000000" w:rsidDel="00000000" w:rsidP="00000000" w:rsidRDefault="00000000" w:rsidRPr="00000000" w14:paraId="00000801">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w:t>
            </w:r>
            <w:r w:rsidDel="00000000" w:rsidR="00000000" w:rsidRPr="00000000">
              <w:rPr>
                <w:rtl w:val="0"/>
              </w:rPr>
            </w:r>
          </w:p>
        </w:tc>
        <w:tc>
          <w:tcPr/>
          <w:p w:rsidR="00000000" w:rsidDel="00000000" w:rsidP="00000000" w:rsidRDefault="00000000" w:rsidRPr="00000000" w14:paraId="0000080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0D">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0E">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2</w:t>
            </w:r>
            <w:r w:rsidDel="00000000" w:rsidR="00000000" w:rsidRPr="00000000">
              <w:rPr>
                <w:rtl w:val="0"/>
              </w:rPr>
            </w:r>
          </w:p>
        </w:tc>
        <w:tc>
          <w:tcPr/>
          <w:p w:rsidR="00000000" w:rsidDel="00000000" w:rsidP="00000000" w:rsidRDefault="00000000" w:rsidRPr="00000000" w14:paraId="0000080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A">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1B">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3</w:t>
            </w:r>
            <w:r w:rsidDel="00000000" w:rsidR="00000000" w:rsidRPr="00000000">
              <w:rPr>
                <w:rtl w:val="0"/>
              </w:rPr>
            </w:r>
          </w:p>
        </w:tc>
        <w:tc>
          <w:tcPr/>
          <w:p w:rsidR="00000000" w:rsidDel="00000000" w:rsidP="00000000" w:rsidRDefault="00000000" w:rsidRPr="00000000" w14:paraId="0000081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1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7">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28">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4</w:t>
            </w:r>
            <w:r w:rsidDel="00000000" w:rsidR="00000000" w:rsidRPr="00000000">
              <w:rPr>
                <w:rtl w:val="0"/>
              </w:rPr>
            </w:r>
          </w:p>
        </w:tc>
        <w:tc>
          <w:tcPr/>
          <w:p w:rsidR="00000000" w:rsidDel="00000000" w:rsidP="00000000" w:rsidRDefault="00000000" w:rsidRPr="00000000" w14:paraId="0000082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2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4">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35">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5</w:t>
            </w:r>
            <w:r w:rsidDel="00000000" w:rsidR="00000000" w:rsidRPr="00000000">
              <w:rPr>
                <w:rtl w:val="0"/>
              </w:rPr>
            </w:r>
          </w:p>
        </w:tc>
        <w:tc>
          <w:tcPr/>
          <w:p w:rsidR="00000000" w:rsidDel="00000000" w:rsidP="00000000" w:rsidRDefault="00000000" w:rsidRPr="00000000" w14:paraId="0000083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3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1">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42">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6</w:t>
            </w:r>
            <w:r w:rsidDel="00000000" w:rsidR="00000000" w:rsidRPr="00000000">
              <w:rPr>
                <w:rtl w:val="0"/>
              </w:rPr>
            </w:r>
          </w:p>
        </w:tc>
        <w:tc>
          <w:tcPr/>
          <w:p w:rsidR="00000000" w:rsidDel="00000000" w:rsidP="00000000" w:rsidRDefault="00000000" w:rsidRPr="00000000" w14:paraId="0000084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4E">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4F">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7</w:t>
            </w:r>
            <w:r w:rsidDel="00000000" w:rsidR="00000000" w:rsidRPr="00000000">
              <w:rPr>
                <w:rtl w:val="0"/>
              </w:rPr>
            </w:r>
          </w:p>
        </w:tc>
        <w:tc>
          <w:tcPr/>
          <w:p w:rsidR="00000000" w:rsidDel="00000000" w:rsidP="00000000" w:rsidRDefault="00000000" w:rsidRPr="00000000" w14:paraId="0000085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B">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5C">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8</w:t>
            </w:r>
            <w:r w:rsidDel="00000000" w:rsidR="00000000" w:rsidRPr="00000000">
              <w:rPr>
                <w:rtl w:val="0"/>
              </w:rPr>
            </w:r>
          </w:p>
        </w:tc>
        <w:tc>
          <w:tcPr/>
          <w:p w:rsidR="00000000" w:rsidDel="00000000" w:rsidP="00000000" w:rsidRDefault="00000000" w:rsidRPr="00000000" w14:paraId="0000085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5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8">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69">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9</w:t>
            </w:r>
            <w:r w:rsidDel="00000000" w:rsidR="00000000" w:rsidRPr="00000000">
              <w:rPr>
                <w:rtl w:val="0"/>
              </w:rPr>
            </w:r>
          </w:p>
        </w:tc>
        <w:tc>
          <w:tcPr/>
          <w:p w:rsidR="00000000" w:rsidDel="00000000" w:rsidP="00000000" w:rsidRDefault="00000000" w:rsidRPr="00000000" w14:paraId="0000086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6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5">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76">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10</w:t>
            </w:r>
            <w:r w:rsidDel="00000000" w:rsidR="00000000" w:rsidRPr="00000000">
              <w:rPr>
                <w:rtl w:val="0"/>
              </w:rPr>
            </w:r>
          </w:p>
        </w:tc>
        <w:tc>
          <w:tcPr/>
          <w:p w:rsidR="00000000" w:rsidDel="00000000" w:rsidP="00000000" w:rsidRDefault="00000000" w:rsidRPr="00000000" w14:paraId="0000087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7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2">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83">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11</w:t>
            </w:r>
            <w:r w:rsidDel="00000000" w:rsidR="00000000" w:rsidRPr="00000000">
              <w:rPr>
                <w:rtl w:val="0"/>
              </w:rPr>
            </w:r>
          </w:p>
        </w:tc>
        <w:tc>
          <w:tcPr/>
          <w:p w:rsidR="00000000" w:rsidDel="00000000" w:rsidP="00000000" w:rsidRDefault="00000000" w:rsidRPr="00000000" w14:paraId="0000088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8F">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90">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12</w:t>
            </w:r>
            <w:r w:rsidDel="00000000" w:rsidR="00000000" w:rsidRPr="00000000">
              <w:rPr>
                <w:rtl w:val="0"/>
              </w:rPr>
            </w:r>
          </w:p>
        </w:tc>
        <w:tc>
          <w:tcPr/>
          <w:p w:rsidR="00000000" w:rsidDel="00000000" w:rsidP="00000000" w:rsidRDefault="00000000" w:rsidRPr="00000000" w14:paraId="0000089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C">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9D">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13</w:t>
            </w:r>
            <w:r w:rsidDel="00000000" w:rsidR="00000000" w:rsidRPr="00000000">
              <w:rPr>
                <w:rtl w:val="0"/>
              </w:rPr>
            </w:r>
          </w:p>
        </w:tc>
        <w:tc>
          <w:tcPr/>
          <w:p w:rsidR="00000000" w:rsidDel="00000000" w:rsidP="00000000" w:rsidRDefault="00000000" w:rsidRPr="00000000" w14:paraId="0000089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9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9">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AA">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14</w:t>
            </w:r>
            <w:r w:rsidDel="00000000" w:rsidR="00000000" w:rsidRPr="00000000">
              <w:rPr>
                <w:rtl w:val="0"/>
              </w:rPr>
            </w:r>
          </w:p>
        </w:tc>
        <w:tc>
          <w:tcPr/>
          <w:p w:rsidR="00000000" w:rsidDel="00000000" w:rsidP="00000000" w:rsidRDefault="00000000" w:rsidRPr="00000000" w14:paraId="000008A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A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6">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B7">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15</w:t>
            </w:r>
            <w:r w:rsidDel="00000000" w:rsidR="00000000" w:rsidRPr="00000000">
              <w:rPr>
                <w:rtl w:val="0"/>
              </w:rPr>
            </w:r>
          </w:p>
        </w:tc>
        <w:tc>
          <w:tcPr/>
          <w:p w:rsidR="00000000" w:rsidDel="00000000" w:rsidP="00000000" w:rsidRDefault="00000000" w:rsidRPr="00000000" w14:paraId="000008B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B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3">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C4">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16</w:t>
            </w:r>
            <w:r w:rsidDel="00000000" w:rsidR="00000000" w:rsidRPr="00000000">
              <w:rPr>
                <w:rtl w:val="0"/>
              </w:rPr>
            </w:r>
          </w:p>
        </w:tc>
        <w:tc>
          <w:tcPr/>
          <w:p w:rsidR="00000000" w:rsidDel="00000000" w:rsidP="00000000" w:rsidRDefault="00000000" w:rsidRPr="00000000" w14:paraId="000008C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C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0">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D1">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17</w:t>
            </w:r>
            <w:r w:rsidDel="00000000" w:rsidR="00000000" w:rsidRPr="00000000">
              <w:rPr>
                <w:rtl w:val="0"/>
              </w:rPr>
            </w:r>
          </w:p>
        </w:tc>
        <w:tc>
          <w:tcPr/>
          <w:p w:rsidR="00000000" w:rsidDel="00000000" w:rsidP="00000000" w:rsidRDefault="00000000" w:rsidRPr="00000000" w14:paraId="000008D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DD">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DE">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18</w:t>
            </w:r>
            <w:r w:rsidDel="00000000" w:rsidR="00000000" w:rsidRPr="00000000">
              <w:rPr>
                <w:rtl w:val="0"/>
              </w:rPr>
            </w:r>
          </w:p>
        </w:tc>
        <w:tc>
          <w:tcPr/>
          <w:p w:rsidR="00000000" w:rsidDel="00000000" w:rsidP="00000000" w:rsidRDefault="00000000" w:rsidRPr="00000000" w14:paraId="000008D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7">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8">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A">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EB">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19</w:t>
            </w:r>
            <w:r w:rsidDel="00000000" w:rsidR="00000000" w:rsidRPr="00000000">
              <w:rPr>
                <w:rtl w:val="0"/>
              </w:rPr>
            </w:r>
          </w:p>
        </w:tc>
        <w:tc>
          <w:tcPr/>
          <w:p w:rsidR="00000000" w:rsidDel="00000000" w:rsidP="00000000" w:rsidRDefault="00000000" w:rsidRPr="00000000" w14:paraId="000008E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E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4">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5">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6">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7">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8F8">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20</w:t>
            </w:r>
            <w:r w:rsidDel="00000000" w:rsidR="00000000" w:rsidRPr="00000000">
              <w:rPr>
                <w:rtl w:val="0"/>
              </w:rPr>
            </w:r>
          </w:p>
        </w:tc>
        <w:tc>
          <w:tcPr/>
          <w:p w:rsidR="00000000" w:rsidDel="00000000" w:rsidP="00000000" w:rsidRDefault="00000000" w:rsidRPr="00000000" w14:paraId="000008F9">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A">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B">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C">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D">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E">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8FF">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900">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901">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902">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903">
            <w:pPr>
              <w:jc w:val="center"/>
              <w:rPr>
                <w:rFonts w:ascii="Arial Narrow" w:cs="Arial Narrow" w:eastAsia="Arial Narrow" w:hAnsi="Arial Narrow"/>
              </w:rPr>
            </w:pPr>
            <w:r w:rsidDel="00000000" w:rsidR="00000000" w:rsidRPr="00000000">
              <w:rPr>
                <w:rtl w:val="0"/>
              </w:rPr>
            </w:r>
          </w:p>
        </w:tc>
        <w:tc>
          <w:tcPr/>
          <w:p w:rsidR="00000000" w:rsidDel="00000000" w:rsidP="00000000" w:rsidRDefault="00000000" w:rsidRPr="00000000" w14:paraId="00000904">
            <w:pPr>
              <w:jc w:val="center"/>
              <w:rPr>
                <w:rFonts w:ascii="Arial Narrow" w:cs="Arial Narrow" w:eastAsia="Arial Narrow" w:hAnsi="Arial Narrow"/>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905">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Total</w:t>
            </w:r>
            <w:r w:rsidDel="00000000" w:rsidR="00000000" w:rsidRPr="00000000">
              <w:rPr>
                <w:rtl w:val="0"/>
              </w:rPr>
            </w:r>
          </w:p>
        </w:tc>
        <w:tc>
          <w:tcPr/>
          <w:p w:rsidR="00000000" w:rsidDel="00000000" w:rsidP="00000000" w:rsidRDefault="00000000" w:rsidRPr="00000000" w14:paraId="00000906">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07">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08">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09">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0A">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0B">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0C">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0D">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0E">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0F">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10">
            <w:pPr>
              <w:jc w:val="center"/>
              <w:rPr>
                <w:rFonts w:ascii="Arial Narrow" w:cs="Arial Narrow" w:eastAsia="Arial Narrow" w:hAnsi="Arial Narrow"/>
                <w:color w:val="000000"/>
              </w:rPr>
            </w:pPr>
            <w:r w:rsidDel="00000000" w:rsidR="00000000" w:rsidRPr="00000000">
              <w:rPr>
                <w:rtl w:val="0"/>
              </w:rPr>
            </w:r>
          </w:p>
        </w:tc>
        <w:tc>
          <w:tcPr/>
          <w:p w:rsidR="00000000" w:rsidDel="00000000" w:rsidP="00000000" w:rsidRDefault="00000000" w:rsidRPr="00000000" w14:paraId="00000911">
            <w:pPr>
              <w:jc w:val="center"/>
              <w:rPr>
                <w:rFonts w:ascii="Arial Narrow" w:cs="Arial Narrow" w:eastAsia="Arial Narrow" w:hAnsi="Arial Narrow"/>
                <w:color w:val="000000"/>
              </w:rPr>
            </w:pPr>
            <w:r w:rsidDel="00000000" w:rsidR="00000000" w:rsidRPr="00000000">
              <w:rPr>
                <w:rtl w:val="0"/>
              </w:rPr>
            </w:r>
          </w:p>
        </w:tc>
      </w:tr>
      <w:tr>
        <w:trPr>
          <w:cantSplit w:val="0"/>
          <w:trHeight w:val="227" w:hRule="atLeast"/>
          <w:tblHeader w:val="0"/>
        </w:trPr>
        <w:tc>
          <w:tcPr/>
          <w:p w:rsidR="00000000" w:rsidDel="00000000" w:rsidP="00000000" w:rsidRDefault="00000000" w:rsidRPr="00000000" w14:paraId="00000912">
            <w:pPr>
              <w:jc w:val="center"/>
              <w:rPr>
                <w:rFonts w:ascii="Arial Narrow" w:cs="Arial Narrow" w:eastAsia="Arial Narrow" w:hAnsi="Arial Narrow"/>
                <w:b w:val="0"/>
              </w:rPr>
            </w:pPr>
            <w:r w:rsidDel="00000000" w:rsidR="00000000" w:rsidRPr="00000000">
              <w:rPr>
                <w:rFonts w:ascii="Arial Narrow" w:cs="Arial Narrow" w:eastAsia="Arial Narrow" w:hAnsi="Arial Narrow"/>
                <w:rtl w:val="0"/>
              </w:rPr>
              <w:t xml:space="preserve">%</w:t>
            </w:r>
            <w:r w:rsidDel="00000000" w:rsidR="00000000" w:rsidRPr="00000000">
              <w:rPr>
                <w:rtl w:val="0"/>
              </w:rPr>
            </w:r>
          </w:p>
        </w:tc>
        <w:tc>
          <w:tcPr/>
          <w:p w:rsidR="00000000" w:rsidDel="00000000" w:rsidP="00000000" w:rsidRDefault="00000000" w:rsidRPr="00000000" w14:paraId="00000913">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4">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5">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6">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7">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8">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9">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A">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B">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C">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D">
            <w:pPr>
              <w:jc w:val="center"/>
              <w:rPr>
                <w:rFonts w:ascii="Arial Narrow" w:cs="Arial Narrow" w:eastAsia="Arial Narrow" w:hAnsi="Arial Narrow"/>
                <w:b w:val="1"/>
                <w:color w:val="000000"/>
              </w:rPr>
            </w:pPr>
            <w:r w:rsidDel="00000000" w:rsidR="00000000" w:rsidRPr="00000000">
              <w:rPr>
                <w:rtl w:val="0"/>
              </w:rPr>
            </w:r>
          </w:p>
        </w:tc>
        <w:tc>
          <w:tcPr/>
          <w:p w:rsidR="00000000" w:rsidDel="00000000" w:rsidP="00000000" w:rsidRDefault="00000000" w:rsidRPr="00000000" w14:paraId="0000091E">
            <w:pPr>
              <w:jc w:val="center"/>
              <w:rPr>
                <w:rFonts w:ascii="Arial Narrow" w:cs="Arial Narrow" w:eastAsia="Arial Narrow" w:hAnsi="Arial Narrow"/>
                <w:b w:val="1"/>
                <w:color w:val="000000"/>
              </w:rPr>
            </w:pPr>
            <w:r w:rsidDel="00000000" w:rsidR="00000000" w:rsidRPr="00000000">
              <w:rPr>
                <w:rtl w:val="0"/>
              </w:rPr>
            </w:r>
          </w:p>
        </w:tc>
      </w:tr>
    </w:tbl>
    <w:p w:rsidR="00000000" w:rsidDel="00000000" w:rsidP="00000000" w:rsidRDefault="00000000" w:rsidRPr="00000000" w14:paraId="0000091F">
      <w:pPr>
        <w:spacing w:after="0" w:line="240" w:lineRule="auto"/>
        <w:rPr>
          <w:rFonts w:ascii="Arial Narrow" w:cs="Arial Narrow" w:eastAsia="Arial Narrow" w:hAnsi="Arial Narrow"/>
          <w:sz w:val="22"/>
          <w:szCs w:val="22"/>
        </w:rPr>
      </w:pPr>
      <w:r w:rsidDel="00000000" w:rsidR="00000000" w:rsidRPr="00000000">
        <w:rPr>
          <w:rtl w:val="0"/>
        </w:rPr>
      </w:r>
    </w:p>
    <w:p w:rsidR="00000000" w:rsidDel="00000000" w:rsidP="00000000" w:rsidRDefault="00000000" w:rsidRPr="00000000" w14:paraId="00000920">
      <w:pPr>
        <w:spacing w:after="0" w:line="240" w:lineRule="auto"/>
        <w:rPr>
          <w:rFonts w:ascii="Arial Narrow" w:cs="Arial Narrow" w:eastAsia="Arial Narrow" w:hAnsi="Arial Narrow"/>
          <w:sz w:val="22"/>
          <w:szCs w:val="22"/>
        </w:rPr>
      </w:pPr>
      <w:r w:rsidDel="00000000" w:rsidR="00000000" w:rsidRPr="00000000">
        <w:rPr>
          <w:rtl w:val="0"/>
        </w:rPr>
      </w:r>
    </w:p>
    <w:sectPr>
      <w:headerReference r:id="rId9" w:type="default"/>
      <w:pgSz w:h="15840" w:w="12240" w:orient="portrait"/>
      <w:pgMar w:bottom="1440" w:top="1440" w:left="1440" w:right="1440" w:header="567" w:footer="56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ungsuh"/>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lang w:val="en-IN"/>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Garamond" w:cs="Garamond" w:eastAsia="Garamond" w:hAnsi="Garamond"/>
      <w:color w:val="266e8b"/>
      <w:sz w:val="32"/>
      <w:szCs w:val="32"/>
    </w:rPr>
  </w:style>
  <w:style w:type="paragraph" w:styleId="Heading2">
    <w:name w:val="heading 2"/>
    <w:basedOn w:val="Normal"/>
    <w:next w:val="Normal"/>
    <w:pPr>
      <w:keepNext w:val="1"/>
      <w:keepLines w:val="1"/>
      <w:spacing w:after="0" w:before="80" w:line="240" w:lineRule="auto"/>
    </w:pPr>
    <w:rPr>
      <w:rFonts w:ascii="Garamond" w:cs="Garamond" w:eastAsia="Garamond" w:hAnsi="Garamond"/>
      <w:color w:val="404040"/>
      <w:sz w:val="28"/>
      <w:szCs w:val="28"/>
    </w:rPr>
  </w:style>
  <w:style w:type="paragraph" w:styleId="Heading3">
    <w:name w:val="heading 3"/>
    <w:basedOn w:val="Normal"/>
    <w:next w:val="Normal"/>
    <w:pPr>
      <w:keepNext w:val="1"/>
      <w:keepLines w:val="1"/>
      <w:spacing w:after="0" w:before="40" w:line="240" w:lineRule="auto"/>
    </w:pPr>
    <w:rPr>
      <w:rFonts w:ascii="Garamond" w:cs="Garamond" w:eastAsia="Garamond" w:hAnsi="Garamond"/>
      <w:color w:val="373545"/>
      <w:sz w:val="24"/>
      <w:szCs w:val="24"/>
    </w:rPr>
  </w:style>
  <w:style w:type="paragraph" w:styleId="Heading4">
    <w:name w:val="heading 4"/>
    <w:basedOn w:val="Normal"/>
    <w:next w:val="Normal"/>
    <w:pPr>
      <w:keepNext w:val="1"/>
      <w:keepLines w:val="1"/>
      <w:spacing w:after="0" w:before="40" w:lineRule="auto"/>
    </w:pPr>
    <w:rPr>
      <w:rFonts w:ascii="Garamond" w:cs="Garamond" w:eastAsia="Garamond" w:hAnsi="Garamond"/>
      <w:sz w:val="22"/>
      <w:szCs w:val="22"/>
    </w:rPr>
  </w:style>
  <w:style w:type="paragraph" w:styleId="Heading5">
    <w:name w:val="heading 5"/>
    <w:basedOn w:val="Normal"/>
    <w:next w:val="Normal"/>
    <w:pPr>
      <w:keepNext w:val="1"/>
      <w:keepLines w:val="1"/>
      <w:spacing w:after="0" w:before="40" w:lineRule="auto"/>
    </w:pPr>
    <w:rPr>
      <w:rFonts w:ascii="Garamond" w:cs="Garamond" w:eastAsia="Garamond" w:hAnsi="Garamond"/>
      <w:color w:val="373545"/>
      <w:sz w:val="22"/>
      <w:szCs w:val="22"/>
    </w:rPr>
  </w:style>
  <w:style w:type="paragraph" w:styleId="Heading6">
    <w:name w:val="heading 6"/>
    <w:basedOn w:val="Normal"/>
    <w:next w:val="Normal"/>
    <w:pPr>
      <w:keepNext w:val="1"/>
      <w:keepLines w:val="1"/>
      <w:spacing w:after="0" w:before="40" w:lineRule="auto"/>
    </w:pPr>
    <w:rPr>
      <w:rFonts w:ascii="Garamond" w:cs="Garamond" w:eastAsia="Garamond" w:hAnsi="Garamond"/>
      <w:i w:val="1"/>
      <w:color w:val="373545"/>
      <w:sz w:val="21"/>
      <w:szCs w:val="21"/>
    </w:rPr>
  </w:style>
  <w:style w:type="paragraph" w:styleId="Title">
    <w:name w:val="Title"/>
    <w:basedOn w:val="Normal"/>
    <w:next w:val="Normal"/>
    <w:pPr>
      <w:spacing w:after="0" w:line="240" w:lineRule="auto"/>
    </w:pPr>
    <w:rPr>
      <w:rFonts w:ascii="Garamond" w:cs="Garamond" w:eastAsia="Garamond" w:hAnsi="Garamond"/>
      <w:color w:val="3494ba"/>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Garamond" w:cs="Garamond" w:eastAsia="Garamond" w:hAnsi="Garamond"/>
      <w:color w:val="266e8b"/>
      <w:sz w:val="32"/>
      <w:szCs w:val="32"/>
    </w:rPr>
  </w:style>
  <w:style w:type="paragraph" w:styleId="Heading2">
    <w:name w:val="heading 2"/>
    <w:basedOn w:val="Normal"/>
    <w:next w:val="Normal"/>
    <w:pPr>
      <w:keepNext w:val="1"/>
      <w:keepLines w:val="1"/>
      <w:spacing w:after="0" w:before="80" w:line="240" w:lineRule="auto"/>
    </w:pPr>
    <w:rPr>
      <w:rFonts w:ascii="Garamond" w:cs="Garamond" w:eastAsia="Garamond" w:hAnsi="Garamond"/>
      <w:color w:val="404040"/>
      <w:sz w:val="28"/>
      <w:szCs w:val="28"/>
    </w:rPr>
  </w:style>
  <w:style w:type="paragraph" w:styleId="Heading3">
    <w:name w:val="heading 3"/>
    <w:basedOn w:val="Normal"/>
    <w:next w:val="Normal"/>
    <w:pPr>
      <w:keepNext w:val="1"/>
      <w:keepLines w:val="1"/>
      <w:spacing w:after="0" w:before="40" w:line="240" w:lineRule="auto"/>
    </w:pPr>
    <w:rPr>
      <w:rFonts w:ascii="Garamond" w:cs="Garamond" w:eastAsia="Garamond" w:hAnsi="Garamond"/>
      <w:color w:val="373545"/>
      <w:sz w:val="24"/>
      <w:szCs w:val="24"/>
    </w:rPr>
  </w:style>
  <w:style w:type="paragraph" w:styleId="Heading4">
    <w:name w:val="heading 4"/>
    <w:basedOn w:val="Normal"/>
    <w:next w:val="Normal"/>
    <w:pPr>
      <w:keepNext w:val="1"/>
      <w:keepLines w:val="1"/>
      <w:spacing w:after="0" w:before="40" w:lineRule="auto"/>
    </w:pPr>
    <w:rPr>
      <w:rFonts w:ascii="Garamond" w:cs="Garamond" w:eastAsia="Garamond" w:hAnsi="Garamond"/>
      <w:sz w:val="22"/>
      <w:szCs w:val="22"/>
    </w:rPr>
  </w:style>
  <w:style w:type="paragraph" w:styleId="Heading5">
    <w:name w:val="heading 5"/>
    <w:basedOn w:val="Normal"/>
    <w:next w:val="Normal"/>
    <w:pPr>
      <w:keepNext w:val="1"/>
      <w:keepLines w:val="1"/>
      <w:spacing w:after="0" w:before="40" w:lineRule="auto"/>
    </w:pPr>
    <w:rPr>
      <w:rFonts w:ascii="Garamond" w:cs="Garamond" w:eastAsia="Garamond" w:hAnsi="Garamond"/>
      <w:color w:val="373545"/>
      <w:sz w:val="22"/>
      <w:szCs w:val="22"/>
    </w:rPr>
  </w:style>
  <w:style w:type="paragraph" w:styleId="Heading6">
    <w:name w:val="heading 6"/>
    <w:basedOn w:val="Normal"/>
    <w:next w:val="Normal"/>
    <w:pPr>
      <w:keepNext w:val="1"/>
      <w:keepLines w:val="1"/>
      <w:spacing w:after="0" w:before="40" w:lineRule="auto"/>
    </w:pPr>
    <w:rPr>
      <w:rFonts w:ascii="Garamond" w:cs="Garamond" w:eastAsia="Garamond" w:hAnsi="Garamond"/>
      <w:i w:val="1"/>
      <w:color w:val="373545"/>
      <w:sz w:val="21"/>
      <w:szCs w:val="21"/>
    </w:rPr>
  </w:style>
  <w:style w:type="paragraph" w:styleId="Title">
    <w:name w:val="Title"/>
    <w:basedOn w:val="Normal"/>
    <w:next w:val="Normal"/>
    <w:pPr>
      <w:spacing w:after="0" w:line="240" w:lineRule="auto"/>
    </w:pPr>
    <w:rPr>
      <w:rFonts w:ascii="Garamond" w:cs="Garamond" w:eastAsia="Garamond" w:hAnsi="Garamond"/>
      <w:color w:val="3494ba"/>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20" w:line="240" w:lineRule="auto"/>
    </w:pPr>
    <w:rPr>
      <w:rFonts w:ascii="Garamond" w:cs="Garamond" w:eastAsia="Garamond" w:hAnsi="Garamond"/>
      <w:color w:val="266e8b"/>
      <w:sz w:val="32"/>
      <w:szCs w:val="32"/>
    </w:rPr>
  </w:style>
  <w:style w:type="paragraph" w:styleId="Heading2">
    <w:name w:val="heading 2"/>
    <w:basedOn w:val="Normal"/>
    <w:next w:val="Normal"/>
    <w:pPr>
      <w:keepNext w:val="1"/>
      <w:keepLines w:val="1"/>
      <w:spacing w:after="0" w:before="80" w:line="240" w:lineRule="auto"/>
    </w:pPr>
    <w:rPr>
      <w:rFonts w:ascii="Garamond" w:cs="Garamond" w:eastAsia="Garamond" w:hAnsi="Garamond"/>
      <w:color w:val="404040"/>
      <w:sz w:val="28"/>
      <w:szCs w:val="28"/>
    </w:rPr>
  </w:style>
  <w:style w:type="paragraph" w:styleId="Heading3">
    <w:name w:val="heading 3"/>
    <w:basedOn w:val="Normal"/>
    <w:next w:val="Normal"/>
    <w:pPr>
      <w:keepNext w:val="1"/>
      <w:keepLines w:val="1"/>
      <w:spacing w:after="0" w:before="40" w:line="240" w:lineRule="auto"/>
    </w:pPr>
    <w:rPr>
      <w:rFonts w:ascii="Garamond" w:cs="Garamond" w:eastAsia="Garamond" w:hAnsi="Garamond"/>
      <w:color w:val="373545"/>
      <w:sz w:val="24"/>
      <w:szCs w:val="24"/>
    </w:rPr>
  </w:style>
  <w:style w:type="paragraph" w:styleId="Heading4">
    <w:name w:val="heading 4"/>
    <w:basedOn w:val="Normal"/>
    <w:next w:val="Normal"/>
    <w:pPr>
      <w:keepNext w:val="1"/>
      <w:keepLines w:val="1"/>
      <w:spacing w:after="0" w:before="40" w:lineRule="auto"/>
    </w:pPr>
    <w:rPr>
      <w:rFonts w:ascii="Garamond" w:cs="Garamond" w:eastAsia="Garamond" w:hAnsi="Garamond"/>
      <w:sz w:val="22"/>
      <w:szCs w:val="22"/>
    </w:rPr>
  </w:style>
  <w:style w:type="paragraph" w:styleId="Heading5">
    <w:name w:val="heading 5"/>
    <w:basedOn w:val="Normal"/>
    <w:next w:val="Normal"/>
    <w:pPr>
      <w:keepNext w:val="1"/>
      <w:keepLines w:val="1"/>
      <w:spacing w:after="0" w:before="40" w:lineRule="auto"/>
    </w:pPr>
    <w:rPr>
      <w:rFonts w:ascii="Garamond" w:cs="Garamond" w:eastAsia="Garamond" w:hAnsi="Garamond"/>
      <w:color w:val="373545"/>
      <w:sz w:val="22"/>
      <w:szCs w:val="22"/>
    </w:rPr>
  </w:style>
  <w:style w:type="paragraph" w:styleId="Heading6">
    <w:name w:val="heading 6"/>
    <w:basedOn w:val="Normal"/>
    <w:next w:val="Normal"/>
    <w:pPr>
      <w:keepNext w:val="1"/>
      <w:keepLines w:val="1"/>
      <w:spacing w:after="0" w:before="40" w:lineRule="auto"/>
    </w:pPr>
    <w:rPr>
      <w:rFonts w:ascii="Garamond" w:cs="Garamond" w:eastAsia="Garamond" w:hAnsi="Garamond"/>
      <w:i w:val="1"/>
      <w:color w:val="373545"/>
      <w:sz w:val="21"/>
      <w:szCs w:val="21"/>
    </w:rPr>
  </w:style>
  <w:style w:type="paragraph" w:styleId="Title">
    <w:name w:val="Title"/>
    <w:basedOn w:val="Normal"/>
    <w:next w:val="Normal"/>
    <w:pPr>
      <w:spacing w:after="0" w:line="240" w:lineRule="auto"/>
    </w:pPr>
    <w:rPr>
      <w:rFonts w:ascii="Garamond" w:cs="Garamond" w:eastAsia="Garamond" w:hAnsi="Garamond"/>
      <w:color w:val="3494ba"/>
      <w:sz w:val="56"/>
      <w:szCs w:val="56"/>
    </w:rPr>
  </w:style>
  <w:style w:type="paragraph" w:styleId="Normal" w:default="1">
    <w:name w:val="Normal"/>
    <w:qFormat w:val="1"/>
    <w:rsid w:val="00096BB2"/>
  </w:style>
  <w:style w:type="paragraph" w:styleId="Heading1">
    <w:name w:val="heading 1"/>
    <w:basedOn w:val="Normal"/>
    <w:next w:val="Normal"/>
    <w:link w:val="Heading1Char"/>
    <w:uiPriority w:val="9"/>
    <w:qFormat w:val="1"/>
    <w:rsid w:val="00A83207"/>
    <w:pPr>
      <w:keepNext w:val="1"/>
      <w:keepLines w:val="1"/>
      <w:spacing w:after="0" w:before="320" w:line="240" w:lineRule="auto"/>
      <w:outlineLvl w:val="0"/>
    </w:pPr>
    <w:rPr>
      <w:rFonts w:asciiTheme="majorHAnsi" w:cstheme="majorBidi" w:eastAsiaTheme="majorEastAsia" w:hAnsiTheme="majorHAnsi"/>
      <w:color w:val="276e8b" w:themeColor="accent1" w:themeShade="0000BF"/>
      <w:sz w:val="32"/>
      <w:szCs w:val="32"/>
    </w:rPr>
  </w:style>
  <w:style w:type="paragraph" w:styleId="Heading2">
    <w:name w:val="heading 2"/>
    <w:basedOn w:val="Normal"/>
    <w:next w:val="Normal"/>
    <w:link w:val="Heading2Char"/>
    <w:uiPriority w:val="9"/>
    <w:unhideWhenUsed w:val="1"/>
    <w:qFormat w:val="1"/>
    <w:rsid w:val="00A83207"/>
    <w:pPr>
      <w:keepNext w:val="1"/>
      <w:keepLines w:val="1"/>
      <w:spacing w:after="0" w:before="80" w:line="240" w:lineRule="auto"/>
      <w:outlineLvl w:val="1"/>
    </w:pPr>
    <w:rPr>
      <w:rFonts w:asciiTheme="majorHAnsi" w:cstheme="majorBidi" w:eastAsiaTheme="majorEastAsia" w:hAnsiTheme="majorHAnsi"/>
      <w:color w:val="404040" w:themeColor="text1" w:themeTint="0000BF"/>
      <w:sz w:val="28"/>
      <w:szCs w:val="28"/>
    </w:rPr>
  </w:style>
  <w:style w:type="paragraph" w:styleId="Heading3">
    <w:name w:val="heading 3"/>
    <w:basedOn w:val="Normal"/>
    <w:next w:val="Normal"/>
    <w:link w:val="Heading3Char"/>
    <w:uiPriority w:val="9"/>
    <w:unhideWhenUsed w:val="1"/>
    <w:qFormat w:val="1"/>
    <w:rsid w:val="00A83207"/>
    <w:pPr>
      <w:keepNext w:val="1"/>
      <w:keepLines w:val="1"/>
      <w:spacing w:after="0" w:before="40" w:line="240" w:lineRule="auto"/>
      <w:outlineLvl w:val="2"/>
    </w:pPr>
    <w:rPr>
      <w:rFonts w:asciiTheme="majorHAnsi" w:cstheme="majorBidi" w:eastAsiaTheme="majorEastAsia" w:hAnsiTheme="majorHAnsi"/>
      <w:color w:val="373545" w:themeColor="text2"/>
      <w:sz w:val="24"/>
      <w:szCs w:val="24"/>
    </w:rPr>
  </w:style>
  <w:style w:type="paragraph" w:styleId="Heading4">
    <w:name w:val="heading 4"/>
    <w:basedOn w:val="Normal"/>
    <w:next w:val="Normal"/>
    <w:link w:val="Heading4Char"/>
    <w:uiPriority w:val="9"/>
    <w:semiHidden w:val="1"/>
    <w:unhideWhenUsed w:val="1"/>
    <w:qFormat w:val="1"/>
    <w:rsid w:val="00A83207"/>
    <w:pPr>
      <w:keepNext w:val="1"/>
      <w:keepLines w:val="1"/>
      <w:spacing w:after="0" w:before="40"/>
      <w:outlineLvl w:val="3"/>
    </w:pPr>
    <w:rPr>
      <w:rFonts w:asciiTheme="majorHAnsi" w:cstheme="majorBidi" w:eastAsiaTheme="majorEastAsia" w:hAnsiTheme="majorHAnsi"/>
      <w:sz w:val="22"/>
      <w:szCs w:val="22"/>
    </w:rPr>
  </w:style>
  <w:style w:type="paragraph" w:styleId="Heading5">
    <w:name w:val="heading 5"/>
    <w:basedOn w:val="Normal"/>
    <w:next w:val="Normal"/>
    <w:link w:val="Heading5Char"/>
    <w:uiPriority w:val="9"/>
    <w:semiHidden w:val="1"/>
    <w:unhideWhenUsed w:val="1"/>
    <w:qFormat w:val="1"/>
    <w:rsid w:val="00A83207"/>
    <w:pPr>
      <w:keepNext w:val="1"/>
      <w:keepLines w:val="1"/>
      <w:spacing w:after="0" w:before="40"/>
      <w:outlineLvl w:val="4"/>
    </w:pPr>
    <w:rPr>
      <w:rFonts w:asciiTheme="majorHAnsi" w:cstheme="majorBidi" w:eastAsiaTheme="majorEastAsia" w:hAnsiTheme="majorHAnsi"/>
      <w:color w:val="373545" w:themeColor="text2"/>
      <w:sz w:val="22"/>
      <w:szCs w:val="22"/>
    </w:rPr>
  </w:style>
  <w:style w:type="paragraph" w:styleId="Heading6">
    <w:name w:val="heading 6"/>
    <w:basedOn w:val="Normal"/>
    <w:next w:val="Normal"/>
    <w:link w:val="Heading6Char"/>
    <w:uiPriority w:val="9"/>
    <w:semiHidden w:val="1"/>
    <w:unhideWhenUsed w:val="1"/>
    <w:qFormat w:val="1"/>
    <w:rsid w:val="00A83207"/>
    <w:pPr>
      <w:keepNext w:val="1"/>
      <w:keepLines w:val="1"/>
      <w:spacing w:after="0" w:before="40"/>
      <w:outlineLvl w:val="5"/>
    </w:pPr>
    <w:rPr>
      <w:rFonts w:asciiTheme="majorHAnsi" w:cstheme="majorBidi" w:eastAsiaTheme="majorEastAsia" w:hAnsiTheme="majorHAnsi"/>
      <w:i w:val="1"/>
      <w:iCs w:val="1"/>
      <w:color w:val="373545" w:themeColor="text2"/>
      <w:sz w:val="21"/>
      <w:szCs w:val="21"/>
    </w:rPr>
  </w:style>
  <w:style w:type="paragraph" w:styleId="Heading7">
    <w:name w:val="heading 7"/>
    <w:basedOn w:val="Normal"/>
    <w:next w:val="Normal"/>
    <w:link w:val="Heading7Char"/>
    <w:uiPriority w:val="9"/>
    <w:semiHidden w:val="1"/>
    <w:unhideWhenUsed w:val="1"/>
    <w:qFormat w:val="1"/>
    <w:rsid w:val="00A83207"/>
    <w:pPr>
      <w:keepNext w:val="1"/>
      <w:keepLines w:val="1"/>
      <w:spacing w:after="0" w:before="40"/>
      <w:outlineLvl w:val="6"/>
    </w:pPr>
    <w:rPr>
      <w:rFonts w:asciiTheme="majorHAnsi" w:cstheme="majorBidi" w:eastAsiaTheme="majorEastAsia" w:hAnsiTheme="majorHAnsi"/>
      <w:i w:val="1"/>
      <w:iCs w:val="1"/>
      <w:color w:val="1a495d" w:themeColor="accent1" w:themeShade="000080"/>
      <w:sz w:val="21"/>
      <w:szCs w:val="21"/>
    </w:rPr>
  </w:style>
  <w:style w:type="paragraph" w:styleId="Heading8">
    <w:name w:val="heading 8"/>
    <w:basedOn w:val="Normal"/>
    <w:next w:val="Normal"/>
    <w:link w:val="Heading8Char"/>
    <w:uiPriority w:val="9"/>
    <w:semiHidden w:val="1"/>
    <w:unhideWhenUsed w:val="1"/>
    <w:qFormat w:val="1"/>
    <w:rsid w:val="00A83207"/>
    <w:pPr>
      <w:keepNext w:val="1"/>
      <w:keepLines w:val="1"/>
      <w:spacing w:after="0" w:before="40"/>
      <w:outlineLvl w:val="7"/>
    </w:pPr>
    <w:rPr>
      <w:rFonts w:asciiTheme="majorHAnsi" w:cstheme="majorBidi" w:eastAsiaTheme="majorEastAsia" w:hAnsiTheme="majorHAnsi"/>
      <w:b w:val="1"/>
      <w:bCs w:val="1"/>
      <w:color w:val="373545" w:themeColor="text2"/>
    </w:rPr>
  </w:style>
  <w:style w:type="paragraph" w:styleId="Heading9">
    <w:name w:val="heading 9"/>
    <w:basedOn w:val="Normal"/>
    <w:next w:val="Normal"/>
    <w:link w:val="Heading9Char"/>
    <w:uiPriority w:val="9"/>
    <w:semiHidden w:val="1"/>
    <w:unhideWhenUsed w:val="1"/>
    <w:qFormat w:val="1"/>
    <w:rsid w:val="00A83207"/>
    <w:pPr>
      <w:keepNext w:val="1"/>
      <w:keepLines w:val="1"/>
      <w:spacing w:after="0" w:before="40"/>
      <w:outlineLvl w:val="8"/>
    </w:pPr>
    <w:rPr>
      <w:rFonts w:asciiTheme="majorHAnsi" w:cstheme="majorBidi" w:eastAsiaTheme="majorEastAsia" w:hAnsiTheme="majorHAnsi"/>
      <w:b w:val="1"/>
      <w:bCs w:val="1"/>
      <w:i w:val="1"/>
      <w:iCs w:val="1"/>
      <w:color w:val="373545" w:themeColor="text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83207"/>
    <w:rPr>
      <w:rFonts w:asciiTheme="majorHAnsi" w:cstheme="majorBidi" w:eastAsiaTheme="majorEastAsia" w:hAnsiTheme="majorHAnsi"/>
      <w:color w:val="276e8b" w:themeColor="accent1" w:themeShade="0000BF"/>
      <w:sz w:val="32"/>
      <w:szCs w:val="32"/>
    </w:rPr>
  </w:style>
  <w:style w:type="character" w:styleId="Heading2Char" w:customStyle="1">
    <w:name w:val="Heading 2 Char"/>
    <w:basedOn w:val="DefaultParagraphFont"/>
    <w:link w:val="Heading2"/>
    <w:uiPriority w:val="9"/>
    <w:rsid w:val="00A83207"/>
    <w:rPr>
      <w:rFonts w:asciiTheme="majorHAnsi" w:cstheme="majorBidi" w:eastAsiaTheme="majorEastAsia" w:hAnsiTheme="majorHAnsi"/>
      <w:color w:val="404040" w:themeColor="text1" w:themeTint="0000BF"/>
      <w:sz w:val="28"/>
      <w:szCs w:val="28"/>
    </w:rPr>
  </w:style>
  <w:style w:type="character" w:styleId="Heading3Char" w:customStyle="1">
    <w:name w:val="Heading 3 Char"/>
    <w:basedOn w:val="DefaultParagraphFont"/>
    <w:link w:val="Heading3"/>
    <w:uiPriority w:val="9"/>
    <w:rsid w:val="00A83207"/>
    <w:rPr>
      <w:rFonts w:asciiTheme="majorHAnsi" w:cstheme="majorBidi" w:eastAsiaTheme="majorEastAsia" w:hAnsiTheme="majorHAnsi"/>
      <w:color w:val="373545" w:themeColor="text2"/>
      <w:sz w:val="24"/>
      <w:szCs w:val="24"/>
    </w:rPr>
  </w:style>
  <w:style w:type="character" w:styleId="Heading4Char" w:customStyle="1">
    <w:name w:val="Heading 4 Char"/>
    <w:basedOn w:val="DefaultParagraphFont"/>
    <w:link w:val="Heading4"/>
    <w:uiPriority w:val="9"/>
    <w:semiHidden w:val="1"/>
    <w:rsid w:val="00A83207"/>
    <w:rPr>
      <w:rFonts w:asciiTheme="majorHAnsi" w:cstheme="majorBidi" w:eastAsiaTheme="majorEastAsia" w:hAnsiTheme="majorHAnsi"/>
      <w:sz w:val="22"/>
      <w:szCs w:val="22"/>
    </w:rPr>
  </w:style>
  <w:style w:type="character" w:styleId="Heading5Char" w:customStyle="1">
    <w:name w:val="Heading 5 Char"/>
    <w:basedOn w:val="DefaultParagraphFont"/>
    <w:link w:val="Heading5"/>
    <w:uiPriority w:val="9"/>
    <w:semiHidden w:val="1"/>
    <w:rsid w:val="00A83207"/>
    <w:rPr>
      <w:rFonts w:asciiTheme="majorHAnsi" w:cstheme="majorBidi" w:eastAsiaTheme="majorEastAsia" w:hAnsiTheme="majorHAnsi"/>
      <w:color w:val="373545" w:themeColor="text2"/>
      <w:sz w:val="22"/>
      <w:szCs w:val="22"/>
    </w:rPr>
  </w:style>
  <w:style w:type="character" w:styleId="Heading6Char" w:customStyle="1">
    <w:name w:val="Heading 6 Char"/>
    <w:basedOn w:val="DefaultParagraphFont"/>
    <w:link w:val="Heading6"/>
    <w:uiPriority w:val="9"/>
    <w:semiHidden w:val="1"/>
    <w:rsid w:val="00A83207"/>
    <w:rPr>
      <w:rFonts w:asciiTheme="majorHAnsi" w:cstheme="majorBidi" w:eastAsiaTheme="majorEastAsia" w:hAnsiTheme="majorHAnsi"/>
      <w:i w:val="1"/>
      <w:iCs w:val="1"/>
      <w:color w:val="373545" w:themeColor="text2"/>
      <w:sz w:val="21"/>
      <w:szCs w:val="21"/>
    </w:rPr>
  </w:style>
  <w:style w:type="character" w:styleId="Heading7Char" w:customStyle="1">
    <w:name w:val="Heading 7 Char"/>
    <w:basedOn w:val="DefaultParagraphFont"/>
    <w:link w:val="Heading7"/>
    <w:uiPriority w:val="9"/>
    <w:semiHidden w:val="1"/>
    <w:rsid w:val="00A83207"/>
    <w:rPr>
      <w:rFonts w:asciiTheme="majorHAnsi" w:cstheme="majorBidi" w:eastAsiaTheme="majorEastAsia" w:hAnsiTheme="majorHAnsi"/>
      <w:i w:val="1"/>
      <w:iCs w:val="1"/>
      <w:color w:val="1a495d" w:themeColor="accent1" w:themeShade="000080"/>
      <w:sz w:val="21"/>
      <w:szCs w:val="21"/>
    </w:rPr>
  </w:style>
  <w:style w:type="character" w:styleId="Heading8Char" w:customStyle="1">
    <w:name w:val="Heading 8 Char"/>
    <w:basedOn w:val="DefaultParagraphFont"/>
    <w:link w:val="Heading8"/>
    <w:uiPriority w:val="9"/>
    <w:semiHidden w:val="1"/>
    <w:rsid w:val="00A83207"/>
    <w:rPr>
      <w:rFonts w:asciiTheme="majorHAnsi" w:cstheme="majorBidi" w:eastAsiaTheme="majorEastAsia" w:hAnsiTheme="majorHAnsi"/>
      <w:b w:val="1"/>
      <w:bCs w:val="1"/>
      <w:color w:val="373545" w:themeColor="text2"/>
    </w:rPr>
  </w:style>
  <w:style w:type="character" w:styleId="Heading9Char" w:customStyle="1">
    <w:name w:val="Heading 9 Char"/>
    <w:basedOn w:val="DefaultParagraphFont"/>
    <w:link w:val="Heading9"/>
    <w:uiPriority w:val="9"/>
    <w:semiHidden w:val="1"/>
    <w:rsid w:val="00A83207"/>
    <w:rPr>
      <w:rFonts w:asciiTheme="majorHAnsi" w:cstheme="majorBidi" w:eastAsiaTheme="majorEastAsia" w:hAnsiTheme="majorHAnsi"/>
      <w:b w:val="1"/>
      <w:bCs w:val="1"/>
      <w:i w:val="1"/>
      <w:iCs w:val="1"/>
      <w:color w:val="373545" w:themeColor="text2"/>
    </w:rPr>
  </w:style>
  <w:style w:type="paragraph" w:styleId="Caption">
    <w:name w:val="caption"/>
    <w:basedOn w:val="Normal"/>
    <w:next w:val="Normal"/>
    <w:uiPriority w:val="35"/>
    <w:semiHidden w:val="1"/>
    <w:unhideWhenUsed w:val="1"/>
    <w:qFormat w:val="1"/>
    <w:rsid w:val="00A83207"/>
    <w:pPr>
      <w:spacing w:line="240" w:lineRule="auto"/>
    </w:pPr>
    <w:rPr>
      <w:b w:val="1"/>
      <w:bCs w:val="1"/>
      <w:smallCaps w:val="1"/>
      <w:color w:val="595959" w:themeColor="text1" w:themeTint="0000A6"/>
      <w:spacing w:val="6"/>
    </w:rPr>
  </w:style>
  <w:style w:type="paragraph" w:styleId="Title">
    <w:name w:val="Title"/>
    <w:basedOn w:val="Normal"/>
    <w:next w:val="Normal"/>
    <w:link w:val="TitleChar"/>
    <w:uiPriority w:val="10"/>
    <w:qFormat w:val="1"/>
    <w:rsid w:val="00A83207"/>
    <w:pPr>
      <w:spacing w:after="0" w:line="240" w:lineRule="auto"/>
      <w:contextualSpacing w:val="1"/>
    </w:pPr>
    <w:rPr>
      <w:rFonts w:asciiTheme="majorHAnsi" w:cstheme="majorBidi" w:eastAsiaTheme="majorEastAsia" w:hAnsiTheme="majorHAnsi"/>
      <w:color w:val="3494ba" w:themeColor="accent1"/>
      <w:spacing w:val="-10"/>
      <w:sz w:val="56"/>
      <w:szCs w:val="56"/>
    </w:rPr>
  </w:style>
  <w:style w:type="character" w:styleId="TitleChar" w:customStyle="1">
    <w:name w:val="Title Char"/>
    <w:basedOn w:val="DefaultParagraphFont"/>
    <w:link w:val="Title"/>
    <w:uiPriority w:val="10"/>
    <w:rsid w:val="00A83207"/>
    <w:rPr>
      <w:rFonts w:asciiTheme="majorHAnsi" w:cstheme="majorBidi" w:eastAsiaTheme="majorEastAsia" w:hAnsiTheme="majorHAnsi"/>
      <w:color w:val="3494ba" w:themeColor="accent1"/>
      <w:spacing w:val="-10"/>
      <w:sz w:val="56"/>
      <w:szCs w:val="56"/>
    </w:rPr>
  </w:style>
  <w:style w:type="paragraph" w:styleId="Subtitle">
    <w:name w:val="Subtitle"/>
    <w:basedOn w:val="Normal"/>
    <w:next w:val="Normal"/>
    <w:link w:val="SubtitleChar"/>
    <w:uiPriority w:val="11"/>
    <w:qFormat w:val="1"/>
    <w:rsid w:val="00A83207"/>
    <w:pPr>
      <w:numPr>
        <w:ilvl w:val="1"/>
      </w:numPr>
      <w:spacing w:line="240" w:lineRule="auto"/>
    </w:pPr>
    <w:rPr>
      <w:rFonts w:asciiTheme="majorHAnsi" w:cstheme="majorBidi" w:eastAsiaTheme="majorEastAsia" w:hAnsiTheme="majorHAnsi"/>
      <w:sz w:val="24"/>
      <w:szCs w:val="24"/>
    </w:rPr>
  </w:style>
  <w:style w:type="character" w:styleId="SubtitleChar" w:customStyle="1">
    <w:name w:val="Subtitle Char"/>
    <w:basedOn w:val="DefaultParagraphFont"/>
    <w:link w:val="Subtitle"/>
    <w:uiPriority w:val="11"/>
    <w:rsid w:val="00A83207"/>
    <w:rPr>
      <w:rFonts w:asciiTheme="majorHAnsi" w:cstheme="majorBidi" w:eastAsiaTheme="majorEastAsia" w:hAnsiTheme="majorHAnsi"/>
      <w:sz w:val="24"/>
      <w:szCs w:val="24"/>
    </w:rPr>
  </w:style>
  <w:style w:type="character" w:styleId="Strong">
    <w:name w:val="Strong"/>
    <w:basedOn w:val="DefaultParagraphFont"/>
    <w:uiPriority w:val="22"/>
    <w:qFormat w:val="1"/>
    <w:rsid w:val="00A83207"/>
    <w:rPr>
      <w:b w:val="1"/>
      <w:bCs w:val="1"/>
    </w:rPr>
  </w:style>
  <w:style w:type="character" w:styleId="Emphasis">
    <w:name w:val="Emphasis"/>
    <w:basedOn w:val="DefaultParagraphFont"/>
    <w:uiPriority w:val="20"/>
    <w:qFormat w:val="1"/>
    <w:rsid w:val="00A83207"/>
    <w:rPr>
      <w:i w:val="1"/>
      <w:iCs w:val="1"/>
    </w:rPr>
  </w:style>
  <w:style w:type="paragraph" w:styleId="NoSpacing">
    <w:name w:val="No Spacing"/>
    <w:uiPriority w:val="1"/>
    <w:qFormat w:val="1"/>
    <w:rsid w:val="00A83207"/>
    <w:pPr>
      <w:spacing w:after="0" w:line="240" w:lineRule="auto"/>
    </w:pPr>
  </w:style>
  <w:style w:type="paragraph" w:styleId="Quote">
    <w:name w:val="Quote"/>
    <w:basedOn w:val="Normal"/>
    <w:next w:val="Normal"/>
    <w:link w:val="QuoteChar"/>
    <w:uiPriority w:val="29"/>
    <w:qFormat w:val="1"/>
    <w:rsid w:val="00A83207"/>
    <w:pPr>
      <w:spacing w:before="160"/>
      <w:ind w:left="720" w:right="720"/>
    </w:pPr>
    <w:rPr>
      <w:i w:val="1"/>
      <w:iCs w:val="1"/>
      <w:color w:val="404040" w:themeColor="text1" w:themeTint="0000BF"/>
    </w:rPr>
  </w:style>
  <w:style w:type="character" w:styleId="QuoteChar" w:customStyle="1">
    <w:name w:val="Quote Char"/>
    <w:basedOn w:val="DefaultParagraphFont"/>
    <w:link w:val="Quote"/>
    <w:uiPriority w:val="29"/>
    <w:rsid w:val="00A83207"/>
    <w:rPr>
      <w:i w:val="1"/>
      <w:iCs w:val="1"/>
      <w:color w:val="404040" w:themeColor="text1" w:themeTint="0000BF"/>
    </w:rPr>
  </w:style>
  <w:style w:type="paragraph" w:styleId="IntenseQuote">
    <w:name w:val="Intense Quote"/>
    <w:basedOn w:val="Normal"/>
    <w:next w:val="Normal"/>
    <w:link w:val="IntenseQuoteChar"/>
    <w:uiPriority w:val="30"/>
    <w:qFormat w:val="1"/>
    <w:rsid w:val="00A83207"/>
    <w:pPr>
      <w:pBdr>
        <w:left w:color="3494ba" w:space="12" w:sz="18" w:themeColor="accent1" w:val="single"/>
      </w:pBdr>
      <w:spacing w:before="100" w:beforeAutospacing="1" w:line="300" w:lineRule="auto"/>
      <w:ind w:left="1224" w:right="1224"/>
    </w:pPr>
    <w:rPr>
      <w:rFonts w:asciiTheme="majorHAnsi" w:cstheme="majorBidi" w:eastAsiaTheme="majorEastAsia" w:hAnsiTheme="majorHAnsi"/>
      <w:color w:val="3494ba" w:themeColor="accent1"/>
      <w:sz w:val="28"/>
      <w:szCs w:val="28"/>
    </w:rPr>
  </w:style>
  <w:style w:type="character" w:styleId="IntenseQuoteChar" w:customStyle="1">
    <w:name w:val="Intense Quote Char"/>
    <w:basedOn w:val="DefaultParagraphFont"/>
    <w:link w:val="IntenseQuote"/>
    <w:uiPriority w:val="30"/>
    <w:rsid w:val="00A83207"/>
    <w:rPr>
      <w:rFonts w:asciiTheme="majorHAnsi" w:cstheme="majorBidi" w:eastAsiaTheme="majorEastAsia" w:hAnsiTheme="majorHAnsi"/>
      <w:color w:val="3494ba" w:themeColor="accent1"/>
      <w:sz w:val="28"/>
      <w:szCs w:val="28"/>
    </w:rPr>
  </w:style>
  <w:style w:type="character" w:styleId="SubtleEmphasis">
    <w:name w:val="Subtle Emphasis"/>
    <w:basedOn w:val="DefaultParagraphFont"/>
    <w:uiPriority w:val="19"/>
    <w:qFormat w:val="1"/>
    <w:rsid w:val="00A83207"/>
    <w:rPr>
      <w:i w:val="1"/>
      <w:iCs w:val="1"/>
      <w:color w:val="404040" w:themeColor="text1" w:themeTint="0000BF"/>
    </w:rPr>
  </w:style>
  <w:style w:type="character" w:styleId="IntenseEmphasis">
    <w:name w:val="Intense Emphasis"/>
    <w:basedOn w:val="DefaultParagraphFont"/>
    <w:uiPriority w:val="21"/>
    <w:qFormat w:val="1"/>
    <w:rsid w:val="00A83207"/>
    <w:rPr>
      <w:b w:val="1"/>
      <w:bCs w:val="1"/>
      <w:i w:val="1"/>
      <w:iCs w:val="1"/>
    </w:rPr>
  </w:style>
  <w:style w:type="character" w:styleId="SubtleReference">
    <w:name w:val="Subtle Reference"/>
    <w:basedOn w:val="DefaultParagraphFont"/>
    <w:uiPriority w:val="31"/>
    <w:qFormat w:val="1"/>
    <w:rsid w:val="00A83207"/>
    <w:rPr>
      <w:smallCaps w:val="1"/>
      <w:color w:val="404040" w:themeColor="text1" w:themeTint="0000BF"/>
      <w:u w:color="7f7f7f" w:themeColor="text1" w:themeTint="000080" w:val="single"/>
    </w:rPr>
  </w:style>
  <w:style w:type="character" w:styleId="IntenseReference">
    <w:name w:val="Intense Reference"/>
    <w:basedOn w:val="DefaultParagraphFont"/>
    <w:uiPriority w:val="32"/>
    <w:qFormat w:val="1"/>
    <w:rsid w:val="00A83207"/>
    <w:rPr>
      <w:b w:val="1"/>
      <w:bCs w:val="1"/>
      <w:smallCaps w:val="1"/>
      <w:spacing w:val="5"/>
      <w:u w:val="single"/>
    </w:rPr>
  </w:style>
  <w:style w:type="character" w:styleId="BookTitle">
    <w:name w:val="Book Title"/>
    <w:basedOn w:val="DefaultParagraphFont"/>
    <w:uiPriority w:val="33"/>
    <w:qFormat w:val="1"/>
    <w:rsid w:val="00A83207"/>
    <w:rPr>
      <w:b w:val="1"/>
      <w:bCs w:val="1"/>
      <w:smallCaps w:val="1"/>
    </w:rPr>
  </w:style>
  <w:style w:type="paragraph" w:styleId="TOCHeading">
    <w:name w:val="TOC Heading"/>
    <w:basedOn w:val="Heading1"/>
    <w:next w:val="Normal"/>
    <w:uiPriority w:val="39"/>
    <w:semiHidden w:val="1"/>
    <w:unhideWhenUsed w:val="1"/>
    <w:qFormat w:val="1"/>
    <w:rsid w:val="00A83207"/>
    <w:pPr>
      <w:outlineLvl w:val="9"/>
    </w:pPr>
  </w:style>
  <w:style w:type="paragraph" w:styleId="ListParagraph">
    <w:name w:val="List Paragraph"/>
    <w:basedOn w:val="Normal"/>
    <w:uiPriority w:val="34"/>
    <w:qFormat w:val="1"/>
    <w:rsid w:val="00096BB2"/>
    <w:pPr>
      <w:ind w:left="720"/>
      <w:contextualSpacing w:val="1"/>
    </w:pPr>
  </w:style>
  <w:style w:type="table" w:styleId="TableGrid">
    <w:name w:val="Table Grid"/>
    <w:basedOn w:val="TableNormal"/>
    <w:rsid w:val="00383CBF"/>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GridTable1Light-Accent21" w:customStyle="1">
    <w:name w:val="Grid Table 1 Light - Accent 21"/>
    <w:basedOn w:val="TableNormal"/>
    <w:uiPriority w:val="46"/>
    <w:rsid w:val="00383CBF"/>
    <w:pPr>
      <w:spacing w:after="0" w:line="240" w:lineRule="auto"/>
    </w:pPr>
    <w:tblPr>
      <w:tblStyleRowBandSize w:val="1"/>
      <w:tblStyleColBandSize w:val="1"/>
      <w:tblInd w:w="0.0" w:type="dxa"/>
      <w:tblBorders>
        <w:top w:color="bce1e5" w:space="0" w:sz="4" w:themeColor="accent2" w:themeTint="000066" w:val="single"/>
        <w:left w:color="bce1e5" w:space="0" w:sz="4" w:themeColor="accent2" w:themeTint="000066" w:val="single"/>
        <w:bottom w:color="bce1e5" w:space="0" w:sz="4" w:themeColor="accent2" w:themeTint="000066" w:val="single"/>
        <w:right w:color="bce1e5" w:space="0" w:sz="4" w:themeColor="accent2" w:themeTint="000066" w:val="single"/>
        <w:insideH w:color="bce1e5" w:space="0" w:sz="4" w:themeColor="accent2" w:themeTint="000066" w:val="single"/>
        <w:insideV w:color="bce1e5" w:space="0" w:sz="4" w:themeColor="accent2" w:themeTint="000066" w:val="single"/>
      </w:tblBorders>
      <w:tblCellMar>
        <w:top w:w="0.0" w:type="dxa"/>
        <w:left w:w="108.0" w:type="dxa"/>
        <w:bottom w:w="0.0" w:type="dxa"/>
        <w:right w:w="108.0" w:type="dxa"/>
      </w:tblCellMar>
    </w:tblPr>
    <w:tblStylePr w:type="firstRow">
      <w:rPr>
        <w:b w:val="1"/>
        <w:bCs w:val="1"/>
      </w:rPr>
      <w:tblPr/>
      <w:tcPr>
        <w:tcBorders>
          <w:bottom w:color="9ad3d9" w:space="0" w:sz="12" w:themeColor="accent2" w:themeTint="000099" w:val="single"/>
        </w:tcBorders>
      </w:tcPr>
    </w:tblStylePr>
    <w:tblStylePr w:type="lastRow">
      <w:rPr>
        <w:b w:val="1"/>
        <w:bCs w:val="1"/>
      </w:rPr>
      <w:tblPr/>
      <w:tcPr>
        <w:tcBorders>
          <w:top w:color="9ad3d9" w:space="0" w:sz="2" w:themeColor="accent2"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spacing w:line="240" w:lineRule="auto"/>
    </w:pPr>
    <w:rPr>
      <w:rFonts w:ascii="Garamond" w:cs="Garamond" w:eastAsia="Garamond" w:hAnsi="Garamon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ad3d9" w:space="0" w:sz="12" w:val="single"/>
        </w:tcBorders>
      </w:tcPr>
    </w:tblStylePr>
    <w:tblStylePr w:type="lastCol">
      <w:rPr>
        <w:b w:val="1"/>
      </w:rPr>
    </w:tblStylePr>
    <w:tblStylePr w:type="lastRow">
      <w:rPr>
        <w:b w:val="1"/>
      </w:rPr>
      <w:tcPr>
        <w:tcBorders>
          <w:top w:color="9ad3d9" w:space="0" w:sz="4" w:val="single"/>
        </w:tcBorders>
      </w:tcPr>
    </w:tblStylePr>
  </w:style>
  <w:style w:type="paragraph" w:styleId="Subtitle">
    <w:name w:val="Subtitle"/>
    <w:basedOn w:val="Normal"/>
    <w:next w:val="Normal"/>
    <w:pPr>
      <w:spacing w:line="240" w:lineRule="auto"/>
    </w:pPr>
    <w:rPr>
      <w:rFonts w:ascii="Garamond" w:cs="Garamond" w:eastAsia="Garamond" w:hAnsi="Garamon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ad3d9" w:space="0" w:sz="12" w:val="single"/>
        </w:tcBorders>
      </w:tcPr>
    </w:tblStylePr>
    <w:tblStylePr w:type="lastCol">
      <w:rPr>
        <w:b w:val="1"/>
      </w:rPr>
    </w:tblStylePr>
    <w:tblStylePr w:type="lastRow">
      <w:rPr>
        <w:b w:val="1"/>
      </w:rPr>
      <w:tcPr>
        <w:tcBorders>
          <w:top w:color="9ad3d9" w:space="0" w:sz="4" w:val="single"/>
        </w:tcBorders>
      </w:tcPr>
    </w:tblStylePr>
  </w:style>
  <w:style w:type="paragraph" w:styleId="Subtitle">
    <w:name w:val="Subtitle"/>
    <w:basedOn w:val="Normal"/>
    <w:next w:val="Normal"/>
    <w:pPr>
      <w:spacing w:line="240" w:lineRule="auto"/>
    </w:pPr>
    <w:rPr>
      <w:rFonts w:ascii="Garamond" w:cs="Garamond" w:eastAsia="Garamond" w:hAnsi="Garamon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9ad3d9" w:space="0" w:sz="12" w:val="single"/>
        </w:tcBorders>
      </w:tcPr>
    </w:tblStylePr>
    <w:tblStylePr w:type="lastCol">
      <w:rPr>
        <w:b w:val="1"/>
      </w:rPr>
    </w:tblStylePr>
    <w:tblStylePr w:type="lastRow">
      <w:rPr>
        <w:b w:val="1"/>
      </w:rPr>
      <w:tcPr>
        <w:tcBorders>
          <w:top w:color="9ad3d9"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2.jpg"/></Relationships>
</file>

<file path=word/theme/theme1.xml><?xml version="1.0" encoding="utf-8"?>
<a:theme xmlns:a="http://schemas.openxmlformats.org/drawingml/2006/main" name="Organic">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gvHLrwews3yX+QefT0AUN0FKlA==">AMUW2mWQ/KGfAbDxN8G7xUYxak3EaDYaS8Wn2t8o+nk1YTO8O7cRccRcIw7SIx1z4+tALs2AjOhhgKFkfiMbN5VAKFkMn3CtOm5McPHzvfH0+v3nvy4LIafsCGG0pH1pBBZK5kroG7Ac/CZa0msFmSsGBWkb72g6o2eLylyF/ANtTgb9jo4dHaE=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2021-07-29T06:36:00Z</dcterms:created>
  <dc:creator>Manikandan A V M</dc:creator>
</cp:coreProperties>
</file>