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D5ED" w14:textId="77777777" w:rsidR="00676033" w:rsidRPr="00B441D4" w:rsidRDefault="00000000">
      <w:pPr>
        <w:spacing w:after="80"/>
        <w:jc w:val="center"/>
        <w:rPr>
          <w:color w:val="215E99" w:themeColor="text2" w:themeTint="BF"/>
          <w:sz w:val="38"/>
          <w:szCs w:val="38"/>
        </w:rPr>
      </w:pPr>
      <w:r w:rsidRPr="00B441D4">
        <w:rPr>
          <w:b/>
          <w:bCs/>
          <w:color w:val="215E99" w:themeColor="text2" w:themeTint="BF"/>
          <w:sz w:val="38"/>
          <w:szCs w:val="38"/>
        </w:rPr>
        <w:t>Smart Fleet Positioning for NYC Yellow Taxi Operators</w:t>
      </w:r>
    </w:p>
    <w:p w14:paraId="45EFC6F4" w14:textId="77777777" w:rsidR="00676033" w:rsidRPr="00B441D4" w:rsidRDefault="00000000">
      <w:pPr>
        <w:spacing w:after="160"/>
        <w:jc w:val="center"/>
        <w:rPr>
          <w:color w:val="666666"/>
          <w:sz w:val="22"/>
          <w:szCs w:val="22"/>
        </w:rPr>
      </w:pPr>
      <w:r w:rsidRPr="00B441D4">
        <w:rPr>
          <w:color w:val="666666"/>
          <w:sz w:val="22"/>
          <w:szCs w:val="22"/>
        </w:rPr>
        <w:t>BUDT758J: Enterprise Cloud Computing and Big Data | Group 10 | May 2026</w:t>
      </w:r>
    </w:p>
    <w:p w14:paraId="1AB06106" w14:textId="77777777" w:rsidR="00403C3D" w:rsidRPr="008C5655" w:rsidRDefault="00403C3D">
      <w:pPr>
        <w:spacing w:after="160"/>
        <w:jc w:val="center"/>
        <w:rPr>
          <w:sz w:val="22"/>
          <w:szCs w:val="22"/>
        </w:rPr>
      </w:pPr>
    </w:p>
    <w:p w14:paraId="7B86E99C" w14:textId="77777777" w:rsidR="00676033" w:rsidRPr="000750F7" w:rsidRDefault="00000000">
      <w:pPr>
        <w:pBdr>
          <w:bottom w:val="single" w:sz="6" w:space="1" w:color="1F3864"/>
        </w:pBdr>
        <w:spacing w:before="180" w:after="80"/>
        <w:rPr>
          <w:color w:val="215E99" w:themeColor="text2" w:themeTint="BF"/>
          <w:sz w:val="32"/>
          <w:szCs w:val="32"/>
        </w:rPr>
      </w:pPr>
      <w:r w:rsidRPr="000750F7">
        <w:rPr>
          <w:b/>
          <w:bCs/>
          <w:color w:val="215E99" w:themeColor="text2" w:themeTint="BF"/>
          <w:sz w:val="32"/>
          <w:szCs w:val="32"/>
        </w:rPr>
        <w:t>1. Introduction</w:t>
      </w:r>
    </w:p>
    <w:p w14:paraId="01BCFBFD" w14:textId="77777777" w:rsidR="00676033" w:rsidRPr="008C5655" w:rsidRDefault="00000000">
      <w:pPr>
        <w:spacing w:before="40" w:after="40"/>
        <w:jc w:val="both"/>
        <w:rPr>
          <w:sz w:val="22"/>
          <w:szCs w:val="22"/>
        </w:rPr>
      </w:pPr>
      <w:r>
        <w:rPr>
          <w:sz w:val="22"/>
          <w:szCs w:val="22"/>
        </w:rPr>
        <w:t>New York City’s yellow taxi network operates across 263 designated zones, with thousands of trips completing every hour of every day. Demand across these zones is not static, it rises and falls with rush hours, shifts when it rains, spikes near venues when large events let out, and softens in neighbourhoods experiencing elevated service disruptions. Fleet managers responsible for positioning idle cabs have always known this intuitively, but acting on it in real time has historically required either driver experience or costly proprietary data systems.</w:t>
      </w:r>
    </w:p>
    <w:p w14:paraId="4A1BC531" w14:textId="77777777" w:rsidR="00676033" w:rsidRPr="008C5655" w:rsidRDefault="00676033">
      <w:pPr>
        <w:spacing w:before="40"/>
        <w:rPr>
          <w:sz w:val="22"/>
          <w:szCs w:val="22"/>
        </w:rPr>
      </w:pPr>
    </w:p>
    <w:p w14:paraId="2668D00E" w14:textId="77777777" w:rsidR="00676033" w:rsidRPr="008C5655" w:rsidRDefault="00000000">
      <w:pPr>
        <w:spacing w:before="40" w:after="40"/>
        <w:jc w:val="both"/>
        <w:rPr>
          <w:sz w:val="22"/>
          <w:szCs w:val="22"/>
        </w:rPr>
      </w:pPr>
      <w:r>
        <w:rPr>
          <w:sz w:val="22"/>
          <w:szCs w:val="22"/>
        </w:rPr>
        <w:t>This report addresses the following question: given the current time of day, weather conditions, scheduled public events, and neighbourhood complaint patterns, which of the city’s 263 taxi zones need more cabs and which need fewer? Specifically, we use a full year of 2025 trip data integrated with weather, event, and 311 complaint records to quantify how much each of these external factors shifts zone-level demand relative to baseline, and to produce a zone-level repositioning score that a manager can act on directly.</w:t>
      </w:r>
    </w:p>
    <w:p w14:paraId="1E027F1B" w14:textId="77777777" w:rsidR="00676033" w:rsidRPr="008C5655" w:rsidRDefault="00676033">
      <w:pPr>
        <w:spacing w:before="40"/>
        <w:rPr>
          <w:sz w:val="22"/>
          <w:szCs w:val="22"/>
        </w:rPr>
      </w:pPr>
    </w:p>
    <w:p w14:paraId="60D2F65D" w14:textId="77777777" w:rsidR="00676033" w:rsidRPr="008C5655" w:rsidRDefault="00000000">
      <w:pPr>
        <w:spacing w:before="40" w:after="40"/>
        <w:jc w:val="both"/>
        <w:rPr>
          <w:sz w:val="22"/>
          <w:szCs w:val="22"/>
        </w:rPr>
      </w:pPr>
      <w:r>
        <w:rPr>
          <w:sz w:val="22"/>
          <w:szCs w:val="22"/>
        </w:rPr>
        <w:t>These findings are directly useful to fleet operations managers at yellow taxi dispatch centres. Knowing that rain reliably shifts demand away from airport zones and toward central Midtown, or that a permitted corporate event in a given borough lifts nearby zone demand by several hundred percent, allows a manager to pre-position cabs before those conditions materialise rather than reacting after the fact. The analysis in this report provides the empirical basis for those decisions.</w:t>
      </w:r>
    </w:p>
    <w:p w14:paraId="18423989" w14:textId="77777777" w:rsidR="00676033" w:rsidRPr="008C5655" w:rsidRDefault="00676033">
      <w:pPr>
        <w:spacing w:before="60"/>
        <w:rPr>
          <w:sz w:val="22"/>
          <w:szCs w:val="22"/>
        </w:rPr>
      </w:pPr>
    </w:p>
    <w:p w14:paraId="3FA5F7E3" w14:textId="77777777" w:rsidR="00403C3D" w:rsidRPr="000750F7" w:rsidRDefault="00000000" w:rsidP="00403C3D">
      <w:pPr>
        <w:pBdr>
          <w:bottom w:val="single" w:sz="6" w:space="1" w:color="1F3864"/>
        </w:pBdr>
        <w:spacing w:before="180" w:after="80"/>
        <w:rPr>
          <w:color w:val="215E99" w:themeColor="text2" w:themeTint="BF"/>
          <w:sz w:val="32"/>
          <w:szCs w:val="32"/>
        </w:rPr>
      </w:pPr>
      <w:r w:rsidRPr="000750F7">
        <w:rPr>
          <w:b/>
          <w:bCs/>
          <w:color w:val="215E99" w:themeColor="text2" w:themeTint="BF"/>
          <w:sz w:val="32"/>
          <w:szCs w:val="32"/>
        </w:rPr>
        <w:t>2. Data Sources and Techniques</w:t>
      </w:r>
    </w:p>
    <w:p w14:paraId="5D23A55E" w14:textId="77777777" w:rsidR="00403C3D" w:rsidRPr="00403C3D" w:rsidRDefault="00403C3D">
      <w:pPr>
        <w:spacing w:before="140" w:after="60"/>
        <w:rPr>
          <w:b/>
          <w:bCs/>
          <w:color w:val="215E99" w:themeColor="text2" w:themeTint="BF"/>
          <w:sz w:val="2"/>
          <w:szCs w:val="2"/>
        </w:rPr>
      </w:pPr>
    </w:p>
    <w:p w14:paraId="3B8BE230" w14:textId="77777777" w:rsidR="00676033" w:rsidRPr="000750F7" w:rsidRDefault="00000000">
      <w:pPr>
        <w:spacing w:before="140" w:after="60"/>
        <w:rPr>
          <w:color w:val="215E99" w:themeColor="text2" w:themeTint="BF"/>
          <w:sz w:val="28"/>
          <w:szCs w:val="28"/>
        </w:rPr>
      </w:pPr>
      <w:r w:rsidRPr="000750F7">
        <w:rPr>
          <w:b/>
          <w:bCs/>
          <w:color w:val="215E99" w:themeColor="text2" w:themeTint="BF"/>
          <w:sz w:val="28"/>
          <w:szCs w:val="28"/>
        </w:rPr>
        <w:t>2.1 Data Sources</w:t>
      </w:r>
    </w:p>
    <w:p w14:paraId="00711984" w14:textId="77777777" w:rsidR="00676033" w:rsidRPr="008C5655" w:rsidRDefault="00000000">
      <w:pPr>
        <w:spacing w:before="40" w:after="40"/>
        <w:jc w:val="both"/>
        <w:rPr>
          <w:sz w:val="22"/>
          <w:szCs w:val="22"/>
        </w:rPr>
      </w:pPr>
      <w:r>
        <w:rPr>
          <w:sz w:val="22"/>
          <w:szCs w:val="22"/>
        </w:rPr>
        <w:t>Five datasets were used, all covering calendar year 2025. The primary dataset is the NYC Yellow Taxi Trip Records, published monthly by the NYC Taxi &amp; Limousine Commission as Parquet files (Appendix A). Each row is one trip; after aggregating pickups to zone-hour counts, this produced 1,430,274 records covering 262 active zones across 8,760 hours. Hourly weather observations were retrieved via the Open-</w:t>
      </w:r>
      <w:proofErr w:type="spellStart"/>
      <w:r>
        <w:rPr>
          <w:sz w:val="22"/>
          <w:szCs w:val="22"/>
        </w:rPr>
        <w:t>Meteo</w:t>
      </w:r>
      <w:proofErr w:type="spellEnd"/>
      <w:r>
        <w:rPr>
          <w:sz w:val="22"/>
          <w:szCs w:val="22"/>
        </w:rPr>
        <w:t xml:space="preserve"> Historical Archive REST API (Appendix A). NYC Special Events Permits and 311 Service Complaints were both downloaded from NYC Open Data (Appendix A); the permits dataset covers all 2025 permitted events with event type, borough, and scheduled dates, while the 311 dataset contains complaint type, free-text descriptor, and GPS coordinates for each incident. Finally, NYC Taxi Zone Shapefiles from the TLC provided the 263 zone polygons used for all spatial operations (Appendix A).</w:t>
      </w:r>
    </w:p>
    <w:p w14:paraId="0DEC9AC6" w14:textId="77777777" w:rsidR="00676033" w:rsidRPr="008C5655" w:rsidRDefault="00676033">
      <w:pPr>
        <w:spacing w:before="60"/>
        <w:rPr>
          <w:sz w:val="22"/>
          <w:szCs w:val="22"/>
        </w:rPr>
      </w:pPr>
    </w:p>
    <w:p w14:paraId="48FA4BC9" w14:textId="77777777" w:rsidR="00676033" w:rsidRPr="000750F7" w:rsidRDefault="00000000">
      <w:pPr>
        <w:spacing w:before="40" w:after="60"/>
        <w:jc w:val="center"/>
        <w:rPr>
          <w:color w:val="215E99" w:themeColor="text2" w:themeTint="BF"/>
          <w:sz w:val="22"/>
          <w:szCs w:val="22"/>
        </w:rPr>
      </w:pPr>
      <w:r w:rsidRPr="000750F7">
        <w:rPr>
          <w:b/>
          <w:bCs/>
          <w:i/>
          <w:iCs/>
          <w:color w:val="215E99" w:themeColor="text2" w:themeTint="BF"/>
          <w:sz w:val="22"/>
          <w:szCs w:val="22"/>
        </w:rPr>
        <w:t>Table 1: Dataset Summary Statistics</w:t>
      </w:r>
    </w:p>
    <w:tbl>
      <w:tblPr>
        <w:tblW w:w="9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4"/>
        <w:gridCol w:w="2561"/>
        <w:gridCol w:w="1664"/>
        <w:gridCol w:w="2988"/>
      </w:tblGrid>
      <w:tr w:rsidR="00676033" w:rsidRPr="008C5655" w14:paraId="02B3638D" w14:textId="77777777" w:rsidTr="008C5655">
        <w:trPr>
          <w:trHeight w:val="261"/>
        </w:trPr>
        <w:tc>
          <w:tcPr>
            <w:tcW w:w="2774"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Pr>
          <w:p w14:paraId="453A49A7" w14:textId="77777777" w:rsidR="00676033" w:rsidRPr="008C5655" w:rsidRDefault="00000000">
            <w:pPr>
              <w:jc w:val="center"/>
              <w:rPr>
                <w:sz w:val="22"/>
                <w:szCs w:val="22"/>
              </w:rPr>
            </w:pPr>
            <w:r>
              <w:rPr>
                <w:b/>
                <w:bCs/>
                <w:color w:val="FFFFFF"/>
              </w:rPr>
              <w:t>Dataset</w:t>
            </w:r>
          </w:p>
        </w:tc>
        <w:tc>
          <w:tcPr>
            <w:tcW w:w="2561"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Pr>
          <w:p w14:paraId="682875EA" w14:textId="77777777" w:rsidR="00676033" w:rsidRPr="008C5655" w:rsidRDefault="00000000">
            <w:pPr>
              <w:jc w:val="center"/>
              <w:rPr>
                <w:sz w:val="22"/>
                <w:szCs w:val="22"/>
              </w:rPr>
            </w:pPr>
            <w:r>
              <w:rPr>
                <w:b/>
                <w:bCs/>
                <w:color w:val="FFFFFF"/>
              </w:rPr>
              <w:t>Unit of Observation</w:t>
            </w:r>
          </w:p>
        </w:tc>
        <w:tc>
          <w:tcPr>
            <w:tcW w:w="1664"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Pr>
          <w:p w14:paraId="73408193" w14:textId="77777777" w:rsidR="00676033" w:rsidRPr="008C5655" w:rsidRDefault="00000000">
            <w:pPr>
              <w:jc w:val="center"/>
              <w:rPr>
                <w:sz w:val="22"/>
                <w:szCs w:val="22"/>
              </w:rPr>
            </w:pPr>
            <w:r>
              <w:rPr>
                <w:b/>
                <w:bCs/>
                <w:color w:val="FFFFFF"/>
              </w:rPr>
              <w:t>Rows</w:t>
            </w:r>
          </w:p>
        </w:tc>
        <w:tc>
          <w:tcPr>
            <w:tcW w:w="2988"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Pr>
          <w:p w14:paraId="0CB7D001" w14:textId="77777777" w:rsidR="00676033" w:rsidRPr="008C5655" w:rsidRDefault="00000000">
            <w:pPr>
              <w:jc w:val="center"/>
              <w:rPr>
                <w:sz w:val="22"/>
                <w:szCs w:val="22"/>
              </w:rPr>
            </w:pPr>
            <w:r>
              <w:rPr>
                <w:b/>
                <w:bCs/>
                <w:color w:val="FFFFFF"/>
              </w:rPr>
              <w:t>Key Variables</w:t>
            </w:r>
          </w:p>
        </w:tc>
      </w:tr>
      <w:tr w:rsidR="00676033" w:rsidRPr="008C5655" w14:paraId="2333DD58" w14:textId="77777777" w:rsidTr="00CC3787">
        <w:trPr>
          <w:trHeight w:val="261"/>
        </w:trPr>
        <w:tc>
          <w:tcPr>
            <w:tcW w:w="2774" w:type="dxa"/>
            <w:tcBorders>
              <w:top w:val="single" w:sz="1" w:space="0" w:color="AAAAAA"/>
              <w:left w:val="single" w:sz="1" w:space="0" w:color="AAAAAA"/>
              <w:bottom w:val="single" w:sz="1" w:space="0" w:color="AAAAAA"/>
              <w:right w:val="single" w:sz="1" w:space="0" w:color="AAAAAA"/>
            </w:tcBorders>
            <w:shd w:val="clear" w:color="auto" w:fill="F0F4FA"/>
          </w:tcPr>
          <w:p w14:paraId="36FEB9A4" w14:textId="77777777" w:rsidR="00676033" w:rsidRPr="008C5655" w:rsidRDefault="00000000">
            <w:pPr>
              <w:rPr>
                <w:sz w:val="22"/>
                <w:szCs w:val="22"/>
              </w:rPr>
            </w:pPr>
            <w:r>
              <w:t>NYC Yellow Taxi Trips (TLC)</w:t>
            </w:r>
          </w:p>
        </w:tc>
        <w:tc>
          <w:tcPr>
            <w:tcW w:w="2561" w:type="dxa"/>
            <w:tcBorders>
              <w:top w:val="single" w:sz="1" w:space="0" w:color="AAAAAA"/>
              <w:left w:val="single" w:sz="1" w:space="0" w:color="AAAAAA"/>
              <w:bottom w:val="single" w:sz="1" w:space="0" w:color="AAAAAA"/>
              <w:right w:val="single" w:sz="1" w:space="0" w:color="AAAAAA"/>
            </w:tcBorders>
            <w:shd w:val="clear" w:color="auto" w:fill="F0F4FA"/>
          </w:tcPr>
          <w:p w14:paraId="6524A2DE" w14:textId="77777777" w:rsidR="00676033" w:rsidRPr="008C5655" w:rsidRDefault="00000000">
            <w:pPr>
              <w:jc w:val="center"/>
              <w:rPr>
                <w:sz w:val="22"/>
                <w:szCs w:val="22"/>
              </w:rPr>
            </w:pPr>
            <w:r>
              <w:t>Zone-Hour demand count</w:t>
            </w:r>
          </w:p>
        </w:tc>
        <w:tc>
          <w:tcPr>
            <w:tcW w:w="1664" w:type="dxa"/>
            <w:tcBorders>
              <w:top w:val="single" w:sz="1" w:space="0" w:color="AAAAAA"/>
              <w:left w:val="single" w:sz="1" w:space="0" w:color="AAAAAA"/>
              <w:bottom w:val="single" w:sz="1" w:space="0" w:color="AAAAAA"/>
              <w:right w:val="single" w:sz="1" w:space="0" w:color="AAAAAA"/>
            </w:tcBorders>
            <w:shd w:val="clear" w:color="auto" w:fill="F0F4FA"/>
          </w:tcPr>
          <w:p w14:paraId="49890AC5" w14:textId="77777777" w:rsidR="00676033" w:rsidRPr="008C5655" w:rsidRDefault="00000000">
            <w:pPr>
              <w:jc w:val="center"/>
              <w:rPr>
                <w:sz w:val="22"/>
                <w:szCs w:val="22"/>
              </w:rPr>
            </w:pPr>
            <w:r>
              <w:t>1,430,274</w:t>
            </w:r>
          </w:p>
        </w:tc>
        <w:tc>
          <w:tcPr>
            <w:tcW w:w="2988" w:type="dxa"/>
            <w:tcBorders>
              <w:top w:val="single" w:sz="1" w:space="0" w:color="AAAAAA"/>
              <w:left w:val="single" w:sz="1" w:space="0" w:color="AAAAAA"/>
              <w:bottom w:val="single" w:sz="1" w:space="0" w:color="AAAAAA"/>
              <w:right w:val="single" w:sz="1" w:space="0" w:color="AAAAAA"/>
            </w:tcBorders>
            <w:shd w:val="clear" w:color="auto" w:fill="F0F4FA"/>
          </w:tcPr>
          <w:p w14:paraId="296F0587" w14:textId="77777777" w:rsidR="00676033" w:rsidRPr="008C5655" w:rsidRDefault="00000000">
            <w:pPr>
              <w:jc w:val="center"/>
              <w:rPr>
                <w:sz w:val="22"/>
                <w:szCs w:val="22"/>
              </w:rPr>
            </w:pPr>
            <w:proofErr w:type="spellStart"/>
            <w:r>
              <w:t>LocationID</w:t>
            </w:r>
            <w:proofErr w:type="spellEnd"/>
            <w:r>
              <w:t xml:space="preserve">, </w:t>
            </w:r>
            <w:proofErr w:type="spellStart"/>
            <w:r>
              <w:t>pickup_hour</w:t>
            </w:r>
            <w:proofErr w:type="spellEnd"/>
            <w:r>
              <w:t>, demand</w:t>
            </w:r>
          </w:p>
        </w:tc>
      </w:tr>
      <w:tr w:rsidR="00676033" w:rsidRPr="008C5655" w14:paraId="754BF3E5" w14:textId="77777777" w:rsidTr="00CC3787">
        <w:trPr>
          <w:trHeight w:val="261"/>
        </w:trPr>
        <w:tc>
          <w:tcPr>
            <w:tcW w:w="2774" w:type="dxa"/>
            <w:tcBorders>
              <w:top w:val="single" w:sz="1" w:space="0" w:color="AAAAAA"/>
              <w:left w:val="single" w:sz="1" w:space="0" w:color="AAAAAA"/>
              <w:bottom w:val="single" w:sz="1" w:space="0" w:color="AAAAAA"/>
              <w:right w:val="single" w:sz="1" w:space="0" w:color="AAAAAA"/>
            </w:tcBorders>
            <w:shd w:val="clear" w:color="auto" w:fill="FFFFFF"/>
          </w:tcPr>
          <w:p w14:paraId="17BF2F85" w14:textId="77777777" w:rsidR="00676033" w:rsidRPr="008C5655" w:rsidRDefault="00000000">
            <w:pPr>
              <w:rPr>
                <w:sz w:val="22"/>
                <w:szCs w:val="22"/>
              </w:rPr>
            </w:pPr>
            <w:r>
              <w:t>Hourly Weather (Open-</w:t>
            </w:r>
            <w:proofErr w:type="spellStart"/>
            <w:r>
              <w:t>Meteo</w:t>
            </w:r>
            <w:proofErr w:type="spellEnd"/>
            <w:r>
              <w:t>)</w:t>
            </w:r>
          </w:p>
        </w:tc>
        <w:tc>
          <w:tcPr>
            <w:tcW w:w="2561" w:type="dxa"/>
            <w:tcBorders>
              <w:top w:val="single" w:sz="1" w:space="0" w:color="AAAAAA"/>
              <w:left w:val="single" w:sz="1" w:space="0" w:color="AAAAAA"/>
              <w:bottom w:val="single" w:sz="1" w:space="0" w:color="AAAAAA"/>
              <w:right w:val="single" w:sz="1" w:space="0" w:color="AAAAAA"/>
            </w:tcBorders>
            <w:shd w:val="clear" w:color="auto" w:fill="FFFFFF"/>
          </w:tcPr>
          <w:p w14:paraId="1C8EBDC9" w14:textId="77777777" w:rsidR="00676033" w:rsidRPr="008C5655" w:rsidRDefault="00000000">
            <w:pPr>
              <w:jc w:val="center"/>
              <w:rPr>
                <w:sz w:val="22"/>
                <w:szCs w:val="22"/>
              </w:rPr>
            </w:pPr>
            <w:r>
              <w:t>Hour of year</w:t>
            </w:r>
          </w:p>
        </w:tc>
        <w:tc>
          <w:tcPr>
            <w:tcW w:w="1664" w:type="dxa"/>
            <w:tcBorders>
              <w:top w:val="single" w:sz="1" w:space="0" w:color="AAAAAA"/>
              <w:left w:val="single" w:sz="1" w:space="0" w:color="AAAAAA"/>
              <w:bottom w:val="single" w:sz="1" w:space="0" w:color="AAAAAA"/>
              <w:right w:val="single" w:sz="1" w:space="0" w:color="AAAAAA"/>
            </w:tcBorders>
            <w:shd w:val="clear" w:color="auto" w:fill="FFFFFF"/>
          </w:tcPr>
          <w:p w14:paraId="2B1391E7" w14:textId="77777777" w:rsidR="00676033" w:rsidRPr="008C5655" w:rsidRDefault="00000000">
            <w:pPr>
              <w:jc w:val="center"/>
              <w:rPr>
                <w:sz w:val="22"/>
                <w:szCs w:val="22"/>
              </w:rPr>
            </w:pPr>
            <w:r>
              <w:t>8,760</w:t>
            </w:r>
          </w:p>
        </w:tc>
        <w:tc>
          <w:tcPr>
            <w:tcW w:w="2988" w:type="dxa"/>
            <w:tcBorders>
              <w:top w:val="single" w:sz="1" w:space="0" w:color="AAAAAA"/>
              <w:left w:val="single" w:sz="1" w:space="0" w:color="AAAAAA"/>
              <w:bottom w:val="single" w:sz="1" w:space="0" w:color="AAAAAA"/>
              <w:right w:val="single" w:sz="1" w:space="0" w:color="AAAAAA"/>
            </w:tcBorders>
            <w:shd w:val="clear" w:color="auto" w:fill="FFFFFF"/>
          </w:tcPr>
          <w:p w14:paraId="28D10224" w14:textId="77777777" w:rsidR="00676033" w:rsidRPr="008C5655" w:rsidRDefault="00000000">
            <w:pPr>
              <w:jc w:val="center"/>
              <w:rPr>
                <w:sz w:val="22"/>
                <w:szCs w:val="22"/>
              </w:rPr>
            </w:pPr>
            <w:proofErr w:type="spellStart"/>
            <w:r>
              <w:t>temp_c</w:t>
            </w:r>
            <w:proofErr w:type="spellEnd"/>
            <w:r>
              <w:t xml:space="preserve">, </w:t>
            </w:r>
            <w:proofErr w:type="spellStart"/>
            <w:r>
              <w:t>precip_mm</w:t>
            </w:r>
            <w:proofErr w:type="spellEnd"/>
            <w:r>
              <w:t xml:space="preserve">, </w:t>
            </w:r>
            <w:proofErr w:type="spellStart"/>
            <w:r>
              <w:t>is_raining</w:t>
            </w:r>
            <w:proofErr w:type="spellEnd"/>
          </w:p>
        </w:tc>
      </w:tr>
      <w:tr w:rsidR="00676033" w:rsidRPr="008C5655" w14:paraId="190A11CC" w14:textId="77777777" w:rsidTr="00CC3787">
        <w:trPr>
          <w:trHeight w:val="261"/>
        </w:trPr>
        <w:tc>
          <w:tcPr>
            <w:tcW w:w="2774" w:type="dxa"/>
            <w:tcBorders>
              <w:top w:val="single" w:sz="1" w:space="0" w:color="AAAAAA"/>
              <w:left w:val="single" w:sz="1" w:space="0" w:color="AAAAAA"/>
              <w:bottom w:val="single" w:sz="1" w:space="0" w:color="AAAAAA"/>
              <w:right w:val="single" w:sz="1" w:space="0" w:color="AAAAAA"/>
            </w:tcBorders>
            <w:shd w:val="clear" w:color="auto" w:fill="F0F4FA"/>
          </w:tcPr>
          <w:p w14:paraId="7DD889B4" w14:textId="77777777" w:rsidR="00676033" w:rsidRPr="008C5655" w:rsidRDefault="00000000">
            <w:pPr>
              <w:rPr>
                <w:sz w:val="22"/>
                <w:szCs w:val="22"/>
              </w:rPr>
            </w:pPr>
            <w:r>
              <w:t>Special Events Permits</w:t>
            </w:r>
          </w:p>
        </w:tc>
        <w:tc>
          <w:tcPr>
            <w:tcW w:w="2561" w:type="dxa"/>
            <w:tcBorders>
              <w:top w:val="single" w:sz="1" w:space="0" w:color="AAAAAA"/>
              <w:left w:val="single" w:sz="1" w:space="0" w:color="AAAAAA"/>
              <w:bottom w:val="single" w:sz="1" w:space="0" w:color="AAAAAA"/>
              <w:right w:val="single" w:sz="1" w:space="0" w:color="AAAAAA"/>
            </w:tcBorders>
            <w:shd w:val="clear" w:color="auto" w:fill="F0F4FA"/>
          </w:tcPr>
          <w:p w14:paraId="7727C5C8" w14:textId="77777777" w:rsidR="00676033" w:rsidRPr="008C5655" w:rsidRDefault="00000000">
            <w:pPr>
              <w:jc w:val="center"/>
              <w:rPr>
                <w:sz w:val="22"/>
                <w:szCs w:val="22"/>
              </w:rPr>
            </w:pPr>
            <w:r>
              <w:t>Permitted event</w:t>
            </w:r>
          </w:p>
        </w:tc>
        <w:tc>
          <w:tcPr>
            <w:tcW w:w="1664" w:type="dxa"/>
            <w:tcBorders>
              <w:top w:val="single" w:sz="1" w:space="0" w:color="AAAAAA"/>
              <w:left w:val="single" w:sz="1" w:space="0" w:color="AAAAAA"/>
              <w:bottom w:val="single" w:sz="1" w:space="0" w:color="AAAAAA"/>
              <w:right w:val="single" w:sz="1" w:space="0" w:color="AAAAAA"/>
            </w:tcBorders>
            <w:shd w:val="clear" w:color="auto" w:fill="F0F4FA"/>
          </w:tcPr>
          <w:p w14:paraId="4BDB928D" w14:textId="77777777" w:rsidR="00676033" w:rsidRPr="008C5655" w:rsidRDefault="00000000">
            <w:pPr>
              <w:jc w:val="center"/>
              <w:rPr>
                <w:sz w:val="22"/>
                <w:szCs w:val="22"/>
              </w:rPr>
            </w:pPr>
            <w:r>
              <w:t>~2,000</w:t>
            </w:r>
          </w:p>
        </w:tc>
        <w:tc>
          <w:tcPr>
            <w:tcW w:w="2988" w:type="dxa"/>
            <w:tcBorders>
              <w:top w:val="single" w:sz="1" w:space="0" w:color="AAAAAA"/>
              <w:left w:val="single" w:sz="1" w:space="0" w:color="AAAAAA"/>
              <w:bottom w:val="single" w:sz="1" w:space="0" w:color="AAAAAA"/>
              <w:right w:val="single" w:sz="1" w:space="0" w:color="AAAAAA"/>
            </w:tcBorders>
            <w:shd w:val="clear" w:color="auto" w:fill="F0F4FA"/>
          </w:tcPr>
          <w:p w14:paraId="4191FFAB" w14:textId="77777777" w:rsidR="00676033" w:rsidRPr="008C5655" w:rsidRDefault="00000000">
            <w:pPr>
              <w:jc w:val="center"/>
              <w:rPr>
                <w:sz w:val="22"/>
                <w:szCs w:val="22"/>
              </w:rPr>
            </w:pPr>
            <w:proofErr w:type="spellStart"/>
            <w:r>
              <w:t>event_type</w:t>
            </w:r>
            <w:proofErr w:type="spellEnd"/>
            <w:r>
              <w:t>, borough, date</w:t>
            </w:r>
          </w:p>
        </w:tc>
      </w:tr>
      <w:tr w:rsidR="00676033" w:rsidRPr="008C5655" w14:paraId="7AAC7BAF" w14:textId="77777777" w:rsidTr="00CC3787">
        <w:trPr>
          <w:trHeight w:val="249"/>
        </w:trPr>
        <w:tc>
          <w:tcPr>
            <w:tcW w:w="2774" w:type="dxa"/>
            <w:tcBorders>
              <w:top w:val="single" w:sz="1" w:space="0" w:color="AAAAAA"/>
              <w:left w:val="single" w:sz="1" w:space="0" w:color="AAAAAA"/>
              <w:bottom w:val="single" w:sz="1" w:space="0" w:color="AAAAAA"/>
              <w:right w:val="single" w:sz="1" w:space="0" w:color="AAAAAA"/>
            </w:tcBorders>
            <w:shd w:val="clear" w:color="auto" w:fill="FFFFFF"/>
          </w:tcPr>
          <w:p w14:paraId="32598E4F" w14:textId="77777777" w:rsidR="00676033" w:rsidRPr="008C5655" w:rsidRDefault="00000000">
            <w:pPr>
              <w:rPr>
                <w:sz w:val="22"/>
                <w:szCs w:val="22"/>
              </w:rPr>
            </w:pPr>
            <w:r>
              <w:t>311 Service Complaints</w:t>
            </w:r>
          </w:p>
        </w:tc>
        <w:tc>
          <w:tcPr>
            <w:tcW w:w="2561" w:type="dxa"/>
            <w:tcBorders>
              <w:top w:val="single" w:sz="1" w:space="0" w:color="AAAAAA"/>
              <w:left w:val="single" w:sz="1" w:space="0" w:color="AAAAAA"/>
              <w:bottom w:val="single" w:sz="1" w:space="0" w:color="AAAAAA"/>
              <w:right w:val="single" w:sz="1" w:space="0" w:color="AAAAAA"/>
            </w:tcBorders>
            <w:shd w:val="clear" w:color="auto" w:fill="FFFFFF"/>
          </w:tcPr>
          <w:p w14:paraId="30B54651" w14:textId="77777777" w:rsidR="00676033" w:rsidRPr="008C5655" w:rsidRDefault="00000000">
            <w:pPr>
              <w:jc w:val="center"/>
              <w:rPr>
                <w:sz w:val="22"/>
                <w:szCs w:val="22"/>
              </w:rPr>
            </w:pPr>
            <w:r>
              <w:t>Complaint incident</w:t>
            </w:r>
          </w:p>
        </w:tc>
        <w:tc>
          <w:tcPr>
            <w:tcW w:w="1664" w:type="dxa"/>
            <w:tcBorders>
              <w:top w:val="single" w:sz="1" w:space="0" w:color="AAAAAA"/>
              <w:left w:val="single" w:sz="1" w:space="0" w:color="AAAAAA"/>
              <w:bottom w:val="single" w:sz="1" w:space="0" w:color="AAAAAA"/>
              <w:right w:val="single" w:sz="1" w:space="0" w:color="AAAAAA"/>
            </w:tcBorders>
            <w:shd w:val="clear" w:color="auto" w:fill="FFFFFF"/>
          </w:tcPr>
          <w:p w14:paraId="35574E32" w14:textId="77777777" w:rsidR="00676033" w:rsidRPr="008C5655" w:rsidRDefault="00000000">
            <w:pPr>
              <w:jc w:val="center"/>
              <w:rPr>
                <w:sz w:val="22"/>
                <w:szCs w:val="22"/>
              </w:rPr>
            </w:pPr>
            <w:r>
              <w:t>~1.1M</w:t>
            </w:r>
          </w:p>
        </w:tc>
        <w:tc>
          <w:tcPr>
            <w:tcW w:w="2988" w:type="dxa"/>
            <w:tcBorders>
              <w:top w:val="single" w:sz="1" w:space="0" w:color="AAAAAA"/>
              <w:left w:val="single" w:sz="1" w:space="0" w:color="AAAAAA"/>
              <w:bottom w:val="single" w:sz="1" w:space="0" w:color="AAAAAA"/>
              <w:right w:val="single" w:sz="1" w:space="0" w:color="AAAAAA"/>
            </w:tcBorders>
            <w:shd w:val="clear" w:color="auto" w:fill="FFFFFF"/>
          </w:tcPr>
          <w:p w14:paraId="715F938D" w14:textId="77777777" w:rsidR="00676033" w:rsidRPr="008C5655" w:rsidRDefault="00000000">
            <w:pPr>
              <w:jc w:val="center"/>
              <w:rPr>
                <w:sz w:val="22"/>
                <w:szCs w:val="22"/>
              </w:rPr>
            </w:pPr>
            <w:proofErr w:type="spellStart"/>
            <w:r>
              <w:t>complaint_type</w:t>
            </w:r>
            <w:proofErr w:type="spellEnd"/>
            <w:r>
              <w:t>, descriptor, coords</w:t>
            </w:r>
          </w:p>
        </w:tc>
      </w:tr>
      <w:tr w:rsidR="00676033" w:rsidRPr="008C5655" w14:paraId="00610765" w14:textId="77777777" w:rsidTr="00CC3787">
        <w:trPr>
          <w:trHeight w:val="274"/>
        </w:trPr>
        <w:tc>
          <w:tcPr>
            <w:tcW w:w="2774" w:type="dxa"/>
            <w:tcBorders>
              <w:top w:val="single" w:sz="1" w:space="0" w:color="AAAAAA"/>
              <w:left w:val="single" w:sz="1" w:space="0" w:color="AAAAAA"/>
              <w:bottom w:val="single" w:sz="1" w:space="0" w:color="AAAAAA"/>
              <w:right w:val="single" w:sz="1" w:space="0" w:color="AAAAAA"/>
            </w:tcBorders>
            <w:shd w:val="clear" w:color="auto" w:fill="F0F4FA"/>
          </w:tcPr>
          <w:p w14:paraId="4611E554" w14:textId="77777777" w:rsidR="00676033" w:rsidRPr="008C5655" w:rsidRDefault="00000000">
            <w:pPr>
              <w:rPr>
                <w:sz w:val="22"/>
                <w:szCs w:val="22"/>
              </w:rPr>
            </w:pPr>
            <w:r>
              <w:t>Taxi Zone Shapefiles</w:t>
            </w:r>
          </w:p>
        </w:tc>
        <w:tc>
          <w:tcPr>
            <w:tcW w:w="2561" w:type="dxa"/>
            <w:tcBorders>
              <w:top w:val="single" w:sz="1" w:space="0" w:color="AAAAAA"/>
              <w:left w:val="single" w:sz="1" w:space="0" w:color="AAAAAA"/>
              <w:bottom w:val="single" w:sz="1" w:space="0" w:color="AAAAAA"/>
              <w:right w:val="single" w:sz="1" w:space="0" w:color="AAAAAA"/>
            </w:tcBorders>
            <w:shd w:val="clear" w:color="auto" w:fill="F0F4FA"/>
          </w:tcPr>
          <w:p w14:paraId="3797B1FD" w14:textId="77777777" w:rsidR="00676033" w:rsidRPr="008C5655" w:rsidRDefault="00000000">
            <w:pPr>
              <w:jc w:val="center"/>
              <w:rPr>
                <w:sz w:val="22"/>
                <w:szCs w:val="22"/>
              </w:rPr>
            </w:pPr>
            <w:r>
              <w:t>Zone polygon</w:t>
            </w:r>
          </w:p>
        </w:tc>
        <w:tc>
          <w:tcPr>
            <w:tcW w:w="1664" w:type="dxa"/>
            <w:tcBorders>
              <w:top w:val="single" w:sz="1" w:space="0" w:color="AAAAAA"/>
              <w:left w:val="single" w:sz="1" w:space="0" w:color="AAAAAA"/>
              <w:bottom w:val="single" w:sz="1" w:space="0" w:color="AAAAAA"/>
              <w:right w:val="single" w:sz="1" w:space="0" w:color="AAAAAA"/>
            </w:tcBorders>
            <w:shd w:val="clear" w:color="auto" w:fill="F0F4FA"/>
          </w:tcPr>
          <w:p w14:paraId="51941505" w14:textId="77777777" w:rsidR="00676033" w:rsidRPr="008C5655" w:rsidRDefault="00000000">
            <w:pPr>
              <w:jc w:val="center"/>
              <w:rPr>
                <w:sz w:val="22"/>
                <w:szCs w:val="22"/>
              </w:rPr>
            </w:pPr>
            <w:r>
              <w:t>263</w:t>
            </w:r>
          </w:p>
        </w:tc>
        <w:tc>
          <w:tcPr>
            <w:tcW w:w="2988" w:type="dxa"/>
            <w:tcBorders>
              <w:top w:val="single" w:sz="1" w:space="0" w:color="AAAAAA"/>
              <w:left w:val="single" w:sz="1" w:space="0" w:color="AAAAAA"/>
              <w:bottom w:val="single" w:sz="1" w:space="0" w:color="AAAAAA"/>
              <w:right w:val="single" w:sz="1" w:space="0" w:color="AAAAAA"/>
            </w:tcBorders>
            <w:shd w:val="clear" w:color="auto" w:fill="F0F4FA"/>
          </w:tcPr>
          <w:p w14:paraId="38F7400D" w14:textId="77777777" w:rsidR="00676033" w:rsidRPr="008C5655" w:rsidRDefault="00000000">
            <w:pPr>
              <w:jc w:val="center"/>
              <w:rPr>
                <w:sz w:val="22"/>
                <w:szCs w:val="22"/>
              </w:rPr>
            </w:pPr>
            <w:proofErr w:type="spellStart"/>
            <w:r>
              <w:t>LocationID</w:t>
            </w:r>
            <w:proofErr w:type="spellEnd"/>
            <w:r>
              <w:t>, zone, borough</w:t>
            </w:r>
          </w:p>
        </w:tc>
      </w:tr>
    </w:tbl>
    <w:p w14:paraId="25656AE9" w14:textId="77777777" w:rsidR="00676033" w:rsidRPr="008C5655" w:rsidRDefault="00676033">
      <w:pPr>
        <w:spacing w:before="40" w:after="40"/>
        <w:jc w:val="both"/>
        <w:rPr>
          <w:sz w:val="22"/>
          <w:szCs w:val="22"/>
        </w:rPr>
      </w:pPr>
    </w:p>
    <w:p w14:paraId="3EC32F7C" w14:textId="77777777" w:rsidR="008C5655" w:rsidRDefault="008C5655">
      <w:pPr>
        <w:spacing w:before="140" w:after="60"/>
        <w:rPr>
          <w:b/>
          <w:bCs/>
          <w:color w:val="215E99" w:themeColor="text2" w:themeTint="BF"/>
          <w:sz w:val="24"/>
          <w:szCs w:val="24"/>
        </w:rPr>
      </w:pPr>
    </w:p>
    <w:p w14:paraId="61016ACE" w14:textId="77777777" w:rsidR="00676033" w:rsidRPr="000750F7" w:rsidRDefault="00000000">
      <w:pPr>
        <w:spacing w:before="140" w:after="60"/>
        <w:rPr>
          <w:color w:val="215E99" w:themeColor="text2" w:themeTint="BF"/>
          <w:sz w:val="28"/>
          <w:szCs w:val="28"/>
        </w:rPr>
      </w:pPr>
      <w:r w:rsidRPr="000750F7">
        <w:rPr>
          <w:b/>
          <w:bCs/>
          <w:color w:val="215E99" w:themeColor="text2" w:themeTint="BF"/>
          <w:sz w:val="28"/>
          <w:szCs w:val="28"/>
        </w:rPr>
        <w:t>2.2 Data Analysis Strategy</w:t>
      </w:r>
    </w:p>
    <w:p w14:paraId="0E6B5AF9" w14:textId="77777777" w:rsidR="00676033" w:rsidRPr="008C5655" w:rsidRDefault="00000000">
      <w:pPr>
        <w:spacing w:before="40" w:after="40"/>
        <w:jc w:val="both"/>
        <w:rPr>
          <w:sz w:val="22"/>
          <w:szCs w:val="22"/>
        </w:rPr>
      </w:pPr>
      <w:r>
        <w:rPr>
          <w:sz w:val="22"/>
          <w:szCs w:val="22"/>
        </w:rPr>
        <w:t xml:space="preserve">The taxi demand distribution is heavily right-skewed: the mean is 34 trips per zone-hour but the median is just 4, as a small number of high-traffic zones (Midtown, JFK, and LaGuardia) pull the average up sharply. The maximum of 1,300 trips in a single zone-hour corresponds to peak periods at major transit hubs and is not an error. Key summary statistics for all variables are provided in Appendix B. The five sources were integrated on a common zone-hour key. Taxi records were aggregated from individual trips to hourly demand counts per zone. Weather readings, recorded once per hour for the city as a whole, were joined directly on the hour field. Event permits were matched to zones by borough and date. The 311 complaints, which include GPS coordinates, were spatially joined to taxi zone polygons using </w:t>
      </w:r>
      <w:proofErr w:type="spellStart"/>
      <w:r>
        <w:rPr>
          <w:sz w:val="22"/>
          <w:szCs w:val="22"/>
        </w:rPr>
        <w:t>GeoPandas</w:t>
      </w:r>
      <w:proofErr w:type="spellEnd"/>
      <w:r>
        <w:rPr>
          <w:sz w:val="22"/>
          <w:szCs w:val="22"/>
        </w:rPr>
        <w:t xml:space="preserve"> (</w:t>
      </w:r>
      <w:proofErr w:type="spellStart"/>
      <w:r>
        <w:rPr>
          <w:sz w:val="22"/>
          <w:szCs w:val="22"/>
        </w:rPr>
        <w:t>sjoin</w:t>
      </w:r>
      <w:proofErr w:type="spellEnd"/>
      <w:r>
        <w:rPr>
          <w:sz w:val="22"/>
          <w:szCs w:val="22"/>
        </w:rPr>
        <w:t>), assigning each complaint to its corresponding zone (Appendix C). Complaint features are populated for 636,073 zone-hour rows; the remaining rows correctly carry zero values, indicating no complaint was filed in that zone during that hour. Event features are populated for 731 rows, reflecting the relative sparsity of permitted events. The final integrated dataset contains 1,430,274 rows with no record loss across any merge step.</w:t>
      </w:r>
    </w:p>
    <w:p w14:paraId="478DB8C8" w14:textId="77777777" w:rsidR="00676033" w:rsidRPr="008C5655" w:rsidRDefault="00676033">
      <w:pPr>
        <w:spacing w:before="40"/>
        <w:rPr>
          <w:sz w:val="22"/>
          <w:szCs w:val="22"/>
        </w:rPr>
      </w:pPr>
    </w:p>
    <w:p w14:paraId="22F69E95" w14:textId="77777777" w:rsidR="00676033" w:rsidRPr="008C5655" w:rsidRDefault="00000000">
      <w:pPr>
        <w:spacing w:before="40" w:after="40"/>
        <w:jc w:val="both"/>
        <w:rPr>
          <w:sz w:val="22"/>
          <w:szCs w:val="22"/>
        </w:rPr>
      </w:pPr>
      <w:r>
        <w:rPr>
          <w:sz w:val="22"/>
          <w:szCs w:val="22"/>
        </w:rPr>
        <w:t xml:space="preserve">Two text analysis techniques were applied to the unstructured data sources. Event permit descriptions were classified by type, corporate, concert, sporting, and other, using TF-IDF vectorization (scikit-learn </w:t>
      </w:r>
      <w:proofErr w:type="spellStart"/>
      <w:r>
        <w:rPr>
          <w:sz w:val="22"/>
          <w:szCs w:val="22"/>
        </w:rPr>
        <w:t>TfidfVectorizer</w:t>
      </w:r>
      <w:proofErr w:type="spellEnd"/>
      <w:r>
        <w:rPr>
          <w:sz w:val="22"/>
          <w:szCs w:val="22"/>
        </w:rPr>
        <w:t>), which weighted terms by how distinctive they are across permit descriptions and allowed demand lift to be compared across event categories rather than treating all events as equivalent. To validate the classification, 30 permit descriptions were randomly sampled and their assigned categories checked manually; all were correctly classified (Appendix D). The free-text descriptors in the 311 complaints were scored for sentiment using VADER (</w:t>
      </w:r>
      <w:proofErr w:type="spellStart"/>
      <w:r>
        <w:rPr>
          <w:sz w:val="22"/>
          <w:szCs w:val="22"/>
        </w:rPr>
        <w:t>nltk.sentiment.vader</w:t>
      </w:r>
      <w:proofErr w:type="spellEnd"/>
      <w:r>
        <w:rPr>
          <w:sz w:val="22"/>
          <w:szCs w:val="22"/>
        </w:rPr>
        <w:t>), producing a compound score between -1 and +1 for each complaint; these scores were averaged to a zone-hour level. To validate the sentiment scores, 50 complaint descriptions were randomly sampled and manually reviewed against their assigned scores; all were directionally correct (Appendix D). Demand modelling used a Random Forest regressor (</w:t>
      </w:r>
      <w:proofErr w:type="spellStart"/>
      <w:r>
        <w:rPr>
          <w:sz w:val="22"/>
          <w:szCs w:val="22"/>
        </w:rPr>
        <w:t>sklearn</w:t>
      </w:r>
      <w:proofErr w:type="spellEnd"/>
      <w:r>
        <w:rPr>
          <w:sz w:val="22"/>
          <w:szCs w:val="22"/>
        </w:rPr>
        <w:t xml:space="preserve"> RandomForestRegressor, 50 trees) in an ablation study design, adding one external data source at a time to isolate each source’s incremental contribution to predictive accuracy. The core analytical output is two zone-level repositioning scores computed for every zone in the dataset:</w:t>
      </w:r>
    </w:p>
    <w:p w14:paraId="5D637F9E" w14:textId="77777777" w:rsidR="000750F7" w:rsidRDefault="000750F7">
      <w:pPr>
        <w:spacing w:before="120" w:after="40"/>
        <w:jc w:val="center"/>
        <w:rPr>
          <w:b/>
          <w:bCs/>
          <w:i/>
          <w:sz w:val="22"/>
          <w:szCs w:val="22"/>
        </w:rPr>
      </w:pPr>
    </w:p>
    <w:p w14:paraId="6A2E905E" w14:textId="437AE9AE" w:rsidR="00676033" w:rsidRPr="008C5655" w:rsidRDefault="00000000">
      <w:pPr>
        <w:spacing w:before="120" w:after="40"/>
        <w:jc w:val="center"/>
        <w:rPr>
          <w:b/>
          <w:bCs/>
          <w:sz w:val="22"/>
          <w:szCs w:val="22"/>
        </w:rPr>
      </w:pPr>
      <w:r>
        <w:rPr>
          <w:b/>
          <w:bCs/>
          <w:i/>
          <w:sz w:val="22"/>
          <w:szCs w:val="22"/>
        </w:rPr>
        <w:t xml:space="preserve">Repositioning Score (Rain)  =  ( </w:t>
      </w:r>
      <w:proofErr w:type="spellStart"/>
      <w:r>
        <w:rPr>
          <w:b/>
          <w:bCs/>
          <w:i/>
          <w:sz w:val="22"/>
          <w:szCs w:val="22"/>
        </w:rPr>
        <w:t>D_rain</w:t>
      </w:r>
      <w:proofErr w:type="spellEnd"/>
      <w:r>
        <w:rPr>
          <w:b/>
          <w:bCs/>
          <w:i/>
          <w:sz w:val="22"/>
          <w:szCs w:val="22"/>
        </w:rPr>
        <w:t xml:space="preserve"> − </w:t>
      </w:r>
      <w:proofErr w:type="spellStart"/>
      <w:r>
        <w:rPr>
          <w:b/>
          <w:bCs/>
          <w:i/>
          <w:sz w:val="22"/>
          <w:szCs w:val="22"/>
        </w:rPr>
        <w:t>D_dry</w:t>
      </w:r>
      <w:proofErr w:type="spellEnd"/>
      <w:r>
        <w:rPr>
          <w:b/>
          <w:bCs/>
          <w:i/>
          <w:sz w:val="22"/>
          <w:szCs w:val="22"/>
        </w:rPr>
        <w:t xml:space="preserve"> ) / </w:t>
      </w:r>
      <w:proofErr w:type="spellStart"/>
      <w:r>
        <w:rPr>
          <w:b/>
          <w:bCs/>
          <w:i/>
          <w:sz w:val="22"/>
          <w:szCs w:val="22"/>
        </w:rPr>
        <w:t>D_dry</w:t>
      </w:r>
      <w:proofErr w:type="spellEnd"/>
      <w:r>
        <w:rPr>
          <w:b/>
          <w:bCs/>
          <w:i/>
          <w:sz w:val="22"/>
          <w:szCs w:val="22"/>
        </w:rPr>
        <w:t xml:space="preserve">  ×  100</w:t>
      </w:r>
    </w:p>
    <w:p w14:paraId="176568FA" w14:textId="77777777" w:rsidR="00676033" w:rsidRPr="008C5655" w:rsidRDefault="00000000">
      <w:pPr>
        <w:spacing w:before="40" w:after="80"/>
        <w:jc w:val="center"/>
        <w:rPr>
          <w:b/>
          <w:bCs/>
          <w:i/>
          <w:sz w:val="22"/>
          <w:szCs w:val="22"/>
        </w:rPr>
      </w:pPr>
      <w:r>
        <w:rPr>
          <w:b/>
          <w:bCs/>
          <w:i/>
          <w:sz w:val="22"/>
          <w:szCs w:val="22"/>
        </w:rPr>
        <w:t xml:space="preserve">Repositioning Score (Event)  =  ( </w:t>
      </w:r>
      <w:proofErr w:type="spellStart"/>
      <w:r>
        <w:rPr>
          <w:b/>
          <w:bCs/>
          <w:i/>
          <w:sz w:val="22"/>
          <w:szCs w:val="22"/>
        </w:rPr>
        <w:t>D_event</w:t>
      </w:r>
      <w:proofErr w:type="spellEnd"/>
      <w:r>
        <w:rPr>
          <w:b/>
          <w:bCs/>
          <w:i/>
          <w:sz w:val="22"/>
          <w:szCs w:val="22"/>
        </w:rPr>
        <w:t xml:space="preserve"> − </w:t>
      </w:r>
      <w:proofErr w:type="spellStart"/>
      <w:r>
        <w:rPr>
          <w:b/>
          <w:bCs/>
          <w:i/>
          <w:sz w:val="22"/>
          <w:szCs w:val="22"/>
        </w:rPr>
        <w:t>D_baseline</w:t>
      </w:r>
      <w:proofErr w:type="spellEnd"/>
      <w:r>
        <w:rPr>
          <w:b/>
          <w:bCs/>
          <w:i/>
          <w:sz w:val="22"/>
          <w:szCs w:val="22"/>
        </w:rPr>
        <w:t xml:space="preserve"> ) / </w:t>
      </w:r>
      <w:proofErr w:type="spellStart"/>
      <w:r>
        <w:rPr>
          <w:b/>
          <w:bCs/>
          <w:i/>
          <w:sz w:val="22"/>
          <w:szCs w:val="22"/>
        </w:rPr>
        <w:t>D_baseline</w:t>
      </w:r>
      <w:proofErr w:type="spellEnd"/>
      <w:r>
        <w:rPr>
          <w:b/>
          <w:bCs/>
          <w:i/>
          <w:sz w:val="22"/>
          <w:szCs w:val="22"/>
        </w:rPr>
        <w:t xml:space="preserve">  ×  100</w:t>
      </w:r>
    </w:p>
    <w:p w14:paraId="2878F7D8" w14:textId="77777777" w:rsidR="00CC3787" w:rsidRPr="008C5655" w:rsidRDefault="00CC3787">
      <w:pPr>
        <w:spacing w:before="40" w:after="80"/>
        <w:jc w:val="center"/>
        <w:rPr>
          <w:b/>
          <w:bCs/>
          <w:sz w:val="22"/>
          <w:szCs w:val="22"/>
        </w:rPr>
      </w:pPr>
    </w:p>
    <w:p w14:paraId="43C8D5B6" w14:textId="77777777" w:rsidR="00676033" w:rsidRPr="008C5655" w:rsidRDefault="00000000">
      <w:pPr>
        <w:spacing w:before="40" w:after="40"/>
        <w:jc w:val="both"/>
        <w:rPr>
          <w:sz w:val="22"/>
          <w:szCs w:val="22"/>
        </w:rPr>
      </w:pPr>
      <w:r>
        <w:rPr>
          <w:sz w:val="22"/>
          <w:szCs w:val="22"/>
        </w:rPr>
        <w:t>where D represents average hourly demand in a given zone under the stated condition. A positive rain score indicates that a zone gains demand when it rains relative to dry conditions, and a negative score indicates it loses demand. Similarly, a positive event score means demand in that zone is elevated during active permitted events compared to non-event hours. Scores are computed from full-year 2025 data and exported as a zone-level CSV that feeds both the Tableau dashboard and the LLM-powered recommendation engine described in Section 3.</w:t>
      </w:r>
    </w:p>
    <w:p w14:paraId="0ABB8275" w14:textId="77777777" w:rsidR="00676033" w:rsidRPr="008C5655" w:rsidRDefault="00676033">
      <w:pPr>
        <w:spacing w:before="60"/>
        <w:rPr>
          <w:sz w:val="22"/>
          <w:szCs w:val="22"/>
        </w:rPr>
      </w:pPr>
    </w:p>
    <w:p w14:paraId="56888617" w14:textId="77777777" w:rsidR="00676033" w:rsidRPr="000750F7" w:rsidRDefault="00000000">
      <w:pPr>
        <w:pBdr>
          <w:bottom w:val="single" w:sz="6" w:space="1" w:color="1F3864"/>
        </w:pBdr>
        <w:spacing w:before="180" w:after="80"/>
        <w:rPr>
          <w:color w:val="215E99" w:themeColor="text2" w:themeTint="BF"/>
          <w:sz w:val="32"/>
          <w:szCs w:val="32"/>
        </w:rPr>
      </w:pPr>
      <w:r w:rsidRPr="000750F7">
        <w:rPr>
          <w:b/>
          <w:bCs/>
          <w:color w:val="215E99" w:themeColor="text2" w:themeTint="BF"/>
          <w:sz w:val="32"/>
          <w:szCs w:val="32"/>
        </w:rPr>
        <w:t>3. Results</w:t>
      </w:r>
    </w:p>
    <w:p w14:paraId="4E8CF40D" w14:textId="77777777" w:rsidR="00676033" w:rsidRPr="000750F7" w:rsidRDefault="00000000">
      <w:pPr>
        <w:spacing w:before="140" w:after="60"/>
        <w:rPr>
          <w:sz w:val="28"/>
          <w:szCs w:val="28"/>
        </w:rPr>
      </w:pPr>
      <w:r w:rsidRPr="000750F7">
        <w:rPr>
          <w:b/>
          <w:bCs/>
          <w:color w:val="2E5496"/>
          <w:sz w:val="28"/>
          <w:szCs w:val="28"/>
        </w:rPr>
        <w:t>3.1 Demand Patterns and Key Drivers</w:t>
      </w:r>
    </w:p>
    <w:p w14:paraId="107B6C72" w14:textId="77777777" w:rsidR="00676033" w:rsidRDefault="00000000">
      <w:pPr>
        <w:spacing w:before="40" w:after="40"/>
        <w:jc w:val="both"/>
        <w:rPr>
          <w:sz w:val="22"/>
          <w:szCs w:val="22"/>
        </w:rPr>
      </w:pPr>
      <w:r>
        <w:rPr>
          <w:sz w:val="22"/>
          <w:szCs w:val="22"/>
        </w:rPr>
        <w:t>The analysis identifies five demand signals, each with a direct fleet implication. Table 2 below summarises the key finding and recommended action for each. The three highest-impact signals, weather and events, 311 sentiment, are discussed in detail below.</w:t>
      </w:r>
    </w:p>
    <w:p w14:paraId="69FBFD18" w14:textId="77777777" w:rsidR="00403C3D" w:rsidRDefault="00403C3D">
      <w:pPr>
        <w:spacing w:before="40" w:after="40"/>
        <w:jc w:val="both"/>
        <w:rPr>
          <w:sz w:val="22"/>
          <w:szCs w:val="22"/>
        </w:rPr>
      </w:pPr>
    </w:p>
    <w:p w14:paraId="03297DF4" w14:textId="77777777" w:rsidR="00403C3D" w:rsidRDefault="00403C3D">
      <w:pPr>
        <w:spacing w:before="40" w:after="40"/>
        <w:jc w:val="both"/>
        <w:rPr>
          <w:sz w:val="22"/>
          <w:szCs w:val="22"/>
        </w:rPr>
      </w:pPr>
    </w:p>
    <w:p w14:paraId="69D1B342" w14:textId="77777777" w:rsidR="00403C3D" w:rsidRDefault="00403C3D">
      <w:pPr>
        <w:spacing w:before="40" w:after="40"/>
        <w:jc w:val="both"/>
        <w:rPr>
          <w:sz w:val="22"/>
          <w:szCs w:val="22"/>
        </w:rPr>
      </w:pPr>
    </w:p>
    <w:p w14:paraId="2CD6DEF8" w14:textId="77777777" w:rsidR="00403C3D" w:rsidRDefault="00403C3D">
      <w:pPr>
        <w:spacing w:before="40" w:after="40"/>
        <w:jc w:val="both"/>
        <w:rPr>
          <w:sz w:val="22"/>
          <w:szCs w:val="22"/>
        </w:rPr>
      </w:pPr>
    </w:p>
    <w:p w14:paraId="4A34A177" w14:textId="77777777" w:rsidR="00403C3D" w:rsidRDefault="00403C3D">
      <w:pPr>
        <w:spacing w:before="40" w:after="40"/>
        <w:jc w:val="both"/>
        <w:rPr>
          <w:sz w:val="22"/>
          <w:szCs w:val="22"/>
        </w:rPr>
      </w:pPr>
    </w:p>
    <w:p w14:paraId="6023361C" w14:textId="77777777" w:rsidR="00833957" w:rsidRDefault="00833957" w:rsidP="00833957">
      <w:pPr>
        <w:spacing w:before="40" w:after="60"/>
        <w:jc w:val="center"/>
        <w:rPr>
          <w:b/>
          <w:bCs/>
          <w:i/>
          <w:iCs/>
          <w:color w:val="444444"/>
        </w:rPr>
      </w:pPr>
    </w:p>
    <w:p w14:paraId="41DFAEE2" w14:textId="77777777" w:rsidR="00833957" w:rsidRPr="000750F7" w:rsidRDefault="00833957" w:rsidP="00833957">
      <w:pPr>
        <w:spacing w:before="40" w:after="60"/>
        <w:jc w:val="center"/>
        <w:rPr>
          <w:color w:val="215E99" w:themeColor="text2" w:themeTint="BF"/>
          <w:sz w:val="22"/>
          <w:szCs w:val="22"/>
        </w:rPr>
      </w:pPr>
      <w:r w:rsidRPr="000750F7">
        <w:rPr>
          <w:b/>
          <w:bCs/>
          <w:i/>
          <w:iCs/>
          <w:color w:val="215E99" w:themeColor="text2" w:themeTint="BF"/>
          <w:sz w:val="22"/>
          <w:szCs w:val="22"/>
        </w:rPr>
        <w:t>Table 2: Key Demand Signals and Fleet Repositioning Actions</w:t>
      </w:r>
    </w:p>
    <w:tbl>
      <w:tblPr>
        <w:tblW w:w="9999"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2056"/>
        <w:gridCol w:w="4252"/>
        <w:gridCol w:w="3691"/>
      </w:tblGrid>
      <w:tr w:rsidR="00676033" w:rsidRPr="008C5655" w14:paraId="1E0BFF22" w14:textId="77777777" w:rsidTr="008C5655">
        <w:trPr>
          <w:trHeight w:val="327"/>
        </w:trPr>
        <w:tc>
          <w:tcPr>
            <w:tcW w:w="2056"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Pr>
          <w:p w14:paraId="3D44DE5B" w14:textId="77777777" w:rsidR="00676033" w:rsidRPr="008C5655" w:rsidRDefault="00000000">
            <w:pPr>
              <w:spacing w:before="60" w:after="60"/>
              <w:rPr>
                <w:sz w:val="22"/>
                <w:szCs w:val="22"/>
              </w:rPr>
            </w:pPr>
            <w:r>
              <w:rPr>
                <w:b/>
                <w:color w:val="FFFFFF"/>
                <w:szCs w:val="22"/>
              </w:rPr>
              <w:t>Signal</w:t>
            </w:r>
          </w:p>
        </w:tc>
        <w:tc>
          <w:tcPr>
            <w:tcW w:w="4252"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Pr>
          <w:p w14:paraId="16132320" w14:textId="77777777" w:rsidR="00676033" w:rsidRPr="008C5655" w:rsidRDefault="00000000">
            <w:pPr>
              <w:spacing w:before="60" w:after="60"/>
              <w:rPr>
                <w:sz w:val="22"/>
                <w:szCs w:val="22"/>
              </w:rPr>
            </w:pPr>
            <w:r>
              <w:rPr>
                <w:b/>
                <w:color w:val="FFFFFF"/>
                <w:szCs w:val="22"/>
              </w:rPr>
              <w:t>Finding</w:t>
            </w:r>
          </w:p>
        </w:tc>
        <w:tc>
          <w:tcPr>
            <w:tcW w:w="3691"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Pr>
          <w:p w14:paraId="773742D6" w14:textId="77777777" w:rsidR="00676033" w:rsidRPr="008C5655" w:rsidRDefault="00000000">
            <w:pPr>
              <w:spacing w:before="60" w:after="60"/>
              <w:rPr>
                <w:sz w:val="22"/>
                <w:szCs w:val="22"/>
              </w:rPr>
            </w:pPr>
            <w:r>
              <w:rPr>
                <w:b/>
                <w:color w:val="FFFFFF"/>
                <w:szCs w:val="22"/>
              </w:rPr>
              <w:t>Fleet Manager Action</w:t>
            </w:r>
          </w:p>
        </w:tc>
      </w:tr>
      <w:tr w:rsidR="00676033" w:rsidRPr="008C5655" w14:paraId="3AC8912C" w14:textId="77777777" w:rsidTr="00CC3787">
        <w:trPr>
          <w:trHeight w:val="526"/>
        </w:trPr>
        <w:tc>
          <w:tcPr>
            <w:tcW w:w="2056" w:type="dxa"/>
            <w:tcBorders>
              <w:top w:val="single" w:sz="1" w:space="0" w:color="AAAAAA"/>
              <w:left w:val="single" w:sz="1" w:space="0" w:color="AAAAAA"/>
              <w:bottom w:val="single" w:sz="1" w:space="0" w:color="AAAAAA"/>
              <w:right w:val="single" w:sz="1" w:space="0" w:color="AAAAAA"/>
            </w:tcBorders>
            <w:shd w:val="clear" w:color="auto" w:fill="F0F4FA"/>
          </w:tcPr>
          <w:p w14:paraId="4D478AB3" w14:textId="77777777" w:rsidR="00676033" w:rsidRPr="008C5655" w:rsidRDefault="00000000">
            <w:pPr>
              <w:spacing w:before="60" w:after="60"/>
              <w:rPr>
                <w:sz w:val="22"/>
                <w:szCs w:val="22"/>
              </w:rPr>
            </w:pPr>
            <w:r>
              <w:rPr>
                <w:b/>
                <w:szCs w:val="22"/>
              </w:rPr>
              <w:t>Time of day</w:t>
            </w:r>
          </w:p>
        </w:tc>
        <w:tc>
          <w:tcPr>
            <w:tcW w:w="4252" w:type="dxa"/>
            <w:tcBorders>
              <w:top w:val="single" w:sz="1" w:space="0" w:color="AAAAAA"/>
              <w:left w:val="single" w:sz="1" w:space="0" w:color="AAAAAA"/>
              <w:bottom w:val="single" w:sz="1" w:space="0" w:color="AAAAAA"/>
              <w:right w:val="single" w:sz="1" w:space="0" w:color="AAAAAA"/>
            </w:tcBorders>
            <w:shd w:val="clear" w:color="auto" w:fill="F0F4FA"/>
          </w:tcPr>
          <w:p w14:paraId="4CA0DC94" w14:textId="77777777" w:rsidR="00676033" w:rsidRPr="008C5655" w:rsidRDefault="00000000">
            <w:pPr>
              <w:spacing w:before="60" w:after="60"/>
              <w:rPr>
                <w:sz w:val="22"/>
                <w:szCs w:val="22"/>
              </w:rPr>
            </w:pPr>
            <w:r>
              <w:rPr>
                <w:szCs w:val="22"/>
              </w:rPr>
              <w:t>Peak demand at 18:00; Quietest hour 05:00 (6.9 trips/zone) = ~12% of peak</w:t>
            </w:r>
          </w:p>
        </w:tc>
        <w:tc>
          <w:tcPr>
            <w:tcW w:w="3691" w:type="dxa"/>
            <w:tcBorders>
              <w:top w:val="single" w:sz="1" w:space="0" w:color="AAAAAA"/>
              <w:left w:val="single" w:sz="1" w:space="0" w:color="AAAAAA"/>
              <w:bottom w:val="single" w:sz="1" w:space="0" w:color="AAAAAA"/>
              <w:right w:val="single" w:sz="1" w:space="0" w:color="AAAAAA"/>
            </w:tcBorders>
            <w:shd w:val="clear" w:color="auto" w:fill="F0F4FA"/>
          </w:tcPr>
          <w:p w14:paraId="523AF4A7" w14:textId="77777777" w:rsidR="00676033" w:rsidRPr="008C5655" w:rsidRDefault="00000000">
            <w:pPr>
              <w:spacing w:before="60" w:after="60"/>
              <w:rPr>
                <w:sz w:val="22"/>
                <w:szCs w:val="22"/>
              </w:rPr>
            </w:pPr>
            <w:r>
              <w:rPr>
                <w:szCs w:val="22"/>
              </w:rPr>
              <w:t>Pre-position before 17:00 evening rush</w:t>
            </w:r>
          </w:p>
        </w:tc>
      </w:tr>
      <w:tr w:rsidR="00676033" w:rsidRPr="008C5655" w14:paraId="2CC6F831" w14:textId="77777777" w:rsidTr="00CC3787">
        <w:trPr>
          <w:trHeight w:val="536"/>
        </w:trPr>
        <w:tc>
          <w:tcPr>
            <w:tcW w:w="2056" w:type="dxa"/>
            <w:tcBorders>
              <w:top w:val="single" w:sz="1" w:space="0" w:color="AAAAAA"/>
              <w:left w:val="single" w:sz="1" w:space="0" w:color="AAAAAA"/>
              <w:bottom w:val="single" w:sz="1" w:space="0" w:color="AAAAAA"/>
              <w:right w:val="single" w:sz="1" w:space="0" w:color="AAAAAA"/>
            </w:tcBorders>
            <w:shd w:val="clear" w:color="auto" w:fill="FFFFFF"/>
          </w:tcPr>
          <w:p w14:paraId="3B760B0B" w14:textId="77777777" w:rsidR="00676033" w:rsidRPr="008C5655" w:rsidRDefault="00000000">
            <w:pPr>
              <w:spacing w:before="60" w:after="60"/>
              <w:rPr>
                <w:sz w:val="22"/>
                <w:szCs w:val="22"/>
              </w:rPr>
            </w:pPr>
            <w:r>
              <w:rPr>
                <w:b/>
                <w:szCs w:val="22"/>
              </w:rPr>
              <w:t>Weather (rain)</w:t>
            </w:r>
          </w:p>
        </w:tc>
        <w:tc>
          <w:tcPr>
            <w:tcW w:w="4252" w:type="dxa"/>
            <w:tcBorders>
              <w:top w:val="single" w:sz="1" w:space="0" w:color="AAAAAA"/>
              <w:left w:val="single" w:sz="1" w:space="0" w:color="AAAAAA"/>
              <w:bottom w:val="single" w:sz="1" w:space="0" w:color="AAAAAA"/>
              <w:right w:val="single" w:sz="1" w:space="0" w:color="AAAAAA"/>
            </w:tcBorders>
            <w:shd w:val="clear" w:color="auto" w:fill="FFFFFF"/>
          </w:tcPr>
          <w:p w14:paraId="3A927878" w14:textId="77777777" w:rsidR="00676033" w:rsidRPr="008C5655" w:rsidRDefault="00000000">
            <w:pPr>
              <w:spacing w:before="60" w:after="60"/>
              <w:rPr>
                <w:sz w:val="22"/>
                <w:szCs w:val="22"/>
              </w:rPr>
            </w:pPr>
            <w:r>
              <w:rPr>
                <w:szCs w:val="22"/>
              </w:rPr>
              <w:t>Airport zones lose up to −29.6%; Midtown gains up to +22.4%</w:t>
            </w:r>
          </w:p>
        </w:tc>
        <w:tc>
          <w:tcPr>
            <w:tcW w:w="3691" w:type="dxa"/>
            <w:tcBorders>
              <w:top w:val="single" w:sz="1" w:space="0" w:color="AAAAAA"/>
              <w:left w:val="single" w:sz="1" w:space="0" w:color="AAAAAA"/>
              <w:bottom w:val="single" w:sz="1" w:space="0" w:color="AAAAAA"/>
              <w:right w:val="single" w:sz="1" w:space="0" w:color="AAAAAA"/>
            </w:tcBorders>
            <w:shd w:val="clear" w:color="auto" w:fill="FFFFFF"/>
          </w:tcPr>
          <w:p w14:paraId="20245469" w14:textId="77777777" w:rsidR="00676033" w:rsidRPr="008C5655" w:rsidRDefault="00000000">
            <w:pPr>
              <w:spacing w:before="60" w:after="60"/>
              <w:rPr>
                <w:sz w:val="22"/>
                <w:szCs w:val="22"/>
              </w:rPr>
            </w:pPr>
            <w:r>
              <w:rPr>
                <w:szCs w:val="22"/>
              </w:rPr>
              <w:t>Shift supply JFK/LGA to Midtown at first rain</w:t>
            </w:r>
          </w:p>
        </w:tc>
      </w:tr>
      <w:tr w:rsidR="00676033" w:rsidRPr="008C5655" w14:paraId="7A797E03" w14:textId="77777777" w:rsidTr="00CC3787">
        <w:trPr>
          <w:trHeight w:val="536"/>
        </w:trPr>
        <w:tc>
          <w:tcPr>
            <w:tcW w:w="2056" w:type="dxa"/>
            <w:tcBorders>
              <w:top w:val="single" w:sz="1" w:space="0" w:color="AAAAAA"/>
              <w:left w:val="single" w:sz="1" w:space="0" w:color="AAAAAA"/>
              <w:bottom w:val="single" w:sz="1" w:space="0" w:color="AAAAAA"/>
              <w:right w:val="single" w:sz="1" w:space="0" w:color="AAAAAA"/>
            </w:tcBorders>
            <w:shd w:val="clear" w:color="auto" w:fill="F0F4FA"/>
          </w:tcPr>
          <w:p w14:paraId="682C448B" w14:textId="77777777" w:rsidR="00676033" w:rsidRPr="008C5655" w:rsidRDefault="00000000">
            <w:pPr>
              <w:spacing w:before="60" w:after="60"/>
              <w:rPr>
                <w:sz w:val="22"/>
                <w:szCs w:val="22"/>
              </w:rPr>
            </w:pPr>
            <w:r>
              <w:rPr>
                <w:b/>
                <w:szCs w:val="22"/>
              </w:rPr>
              <w:t>Events</w:t>
            </w:r>
          </w:p>
        </w:tc>
        <w:tc>
          <w:tcPr>
            <w:tcW w:w="4252" w:type="dxa"/>
            <w:tcBorders>
              <w:top w:val="single" w:sz="1" w:space="0" w:color="AAAAAA"/>
              <w:left w:val="single" w:sz="1" w:space="0" w:color="AAAAAA"/>
              <w:bottom w:val="single" w:sz="1" w:space="0" w:color="AAAAAA"/>
              <w:right w:val="single" w:sz="1" w:space="0" w:color="AAAAAA"/>
            </w:tcBorders>
            <w:shd w:val="clear" w:color="auto" w:fill="F0F4FA"/>
          </w:tcPr>
          <w:p w14:paraId="054E730C" w14:textId="77777777" w:rsidR="00676033" w:rsidRPr="008C5655" w:rsidRDefault="00000000">
            <w:pPr>
              <w:spacing w:before="60" w:after="60"/>
              <w:rPr>
                <w:sz w:val="22"/>
                <w:szCs w:val="22"/>
              </w:rPr>
            </w:pPr>
            <w:r>
              <w:rPr>
                <w:szCs w:val="22"/>
              </w:rPr>
              <w:t>+393% demand lift during active permitted events</w:t>
            </w:r>
          </w:p>
        </w:tc>
        <w:tc>
          <w:tcPr>
            <w:tcW w:w="3691" w:type="dxa"/>
            <w:tcBorders>
              <w:top w:val="single" w:sz="1" w:space="0" w:color="AAAAAA"/>
              <w:left w:val="single" w:sz="1" w:space="0" w:color="AAAAAA"/>
              <w:bottom w:val="single" w:sz="1" w:space="0" w:color="AAAAAA"/>
              <w:right w:val="single" w:sz="1" w:space="0" w:color="AAAAAA"/>
            </w:tcBorders>
            <w:shd w:val="clear" w:color="auto" w:fill="F0F4FA"/>
          </w:tcPr>
          <w:p w14:paraId="2DA05213" w14:textId="77777777" w:rsidR="00676033" w:rsidRPr="008C5655" w:rsidRDefault="00000000">
            <w:pPr>
              <w:spacing w:before="60" w:after="60"/>
              <w:rPr>
                <w:sz w:val="22"/>
                <w:szCs w:val="22"/>
              </w:rPr>
            </w:pPr>
            <w:r>
              <w:rPr>
                <w:szCs w:val="22"/>
              </w:rPr>
              <w:t>Stage near venue 1 hr before event end time</w:t>
            </w:r>
          </w:p>
        </w:tc>
      </w:tr>
      <w:tr w:rsidR="00676033" w:rsidRPr="008C5655" w14:paraId="24684EFB" w14:textId="77777777" w:rsidTr="00CC3787">
        <w:trPr>
          <w:trHeight w:val="526"/>
        </w:trPr>
        <w:tc>
          <w:tcPr>
            <w:tcW w:w="2056" w:type="dxa"/>
            <w:tcBorders>
              <w:top w:val="single" w:sz="1" w:space="0" w:color="AAAAAA"/>
              <w:left w:val="single" w:sz="1" w:space="0" w:color="AAAAAA"/>
              <w:bottom w:val="single" w:sz="1" w:space="0" w:color="AAAAAA"/>
              <w:right w:val="single" w:sz="1" w:space="0" w:color="AAAAAA"/>
            </w:tcBorders>
            <w:shd w:val="clear" w:color="auto" w:fill="FFFFFF"/>
          </w:tcPr>
          <w:p w14:paraId="21E43480" w14:textId="77777777" w:rsidR="00676033" w:rsidRPr="008C5655" w:rsidRDefault="00000000">
            <w:pPr>
              <w:spacing w:before="60" w:after="60"/>
              <w:rPr>
                <w:sz w:val="22"/>
                <w:szCs w:val="22"/>
              </w:rPr>
            </w:pPr>
            <w:r>
              <w:rPr>
                <w:b/>
                <w:szCs w:val="22"/>
              </w:rPr>
              <w:t>Event type</w:t>
            </w:r>
          </w:p>
        </w:tc>
        <w:tc>
          <w:tcPr>
            <w:tcW w:w="4252" w:type="dxa"/>
            <w:tcBorders>
              <w:top w:val="single" w:sz="1" w:space="0" w:color="AAAAAA"/>
              <w:left w:val="single" w:sz="1" w:space="0" w:color="AAAAAA"/>
              <w:bottom w:val="single" w:sz="1" w:space="0" w:color="AAAAAA"/>
              <w:right w:val="single" w:sz="1" w:space="0" w:color="AAAAAA"/>
            </w:tcBorders>
            <w:shd w:val="clear" w:color="auto" w:fill="FFFFFF"/>
          </w:tcPr>
          <w:p w14:paraId="4ABECC45" w14:textId="77777777" w:rsidR="00676033" w:rsidRPr="008C5655" w:rsidRDefault="00000000">
            <w:pPr>
              <w:spacing w:before="60" w:after="60"/>
              <w:rPr>
                <w:sz w:val="22"/>
                <w:szCs w:val="22"/>
              </w:rPr>
            </w:pPr>
            <w:r>
              <w:rPr>
                <w:szCs w:val="22"/>
              </w:rPr>
              <w:t>Corporate events &gt; concerts &gt; sports for taxi lift</w:t>
            </w:r>
          </w:p>
        </w:tc>
        <w:tc>
          <w:tcPr>
            <w:tcW w:w="3691" w:type="dxa"/>
            <w:tcBorders>
              <w:top w:val="single" w:sz="1" w:space="0" w:color="AAAAAA"/>
              <w:left w:val="single" w:sz="1" w:space="0" w:color="AAAAAA"/>
              <w:bottom w:val="single" w:sz="1" w:space="0" w:color="AAAAAA"/>
              <w:right w:val="single" w:sz="1" w:space="0" w:color="AAAAAA"/>
            </w:tcBorders>
            <w:shd w:val="clear" w:color="auto" w:fill="FFFFFF"/>
          </w:tcPr>
          <w:p w14:paraId="14AF4EA2" w14:textId="77777777" w:rsidR="00676033" w:rsidRPr="008C5655" w:rsidRDefault="00000000">
            <w:pPr>
              <w:spacing w:before="60" w:after="60"/>
              <w:rPr>
                <w:sz w:val="22"/>
                <w:szCs w:val="22"/>
              </w:rPr>
            </w:pPr>
            <w:r>
              <w:rPr>
                <w:szCs w:val="22"/>
              </w:rPr>
              <w:t>Prioritise corporate permit calendar</w:t>
            </w:r>
          </w:p>
        </w:tc>
      </w:tr>
      <w:tr w:rsidR="00676033" w:rsidRPr="008C5655" w14:paraId="6F008AA2" w14:textId="77777777" w:rsidTr="00CC3787">
        <w:trPr>
          <w:trHeight w:val="536"/>
        </w:trPr>
        <w:tc>
          <w:tcPr>
            <w:tcW w:w="2056" w:type="dxa"/>
            <w:tcBorders>
              <w:top w:val="single" w:sz="1" w:space="0" w:color="AAAAAA"/>
              <w:left w:val="single" w:sz="1" w:space="0" w:color="AAAAAA"/>
              <w:bottom w:val="single" w:sz="1" w:space="0" w:color="AAAAAA"/>
              <w:right w:val="single" w:sz="1" w:space="0" w:color="AAAAAA"/>
            </w:tcBorders>
            <w:shd w:val="clear" w:color="auto" w:fill="F0F4FA"/>
          </w:tcPr>
          <w:p w14:paraId="50AABA84" w14:textId="77777777" w:rsidR="00676033" w:rsidRPr="008C5655" w:rsidRDefault="00000000">
            <w:pPr>
              <w:spacing w:before="60" w:after="60"/>
              <w:rPr>
                <w:sz w:val="22"/>
                <w:szCs w:val="22"/>
              </w:rPr>
            </w:pPr>
            <w:r>
              <w:rPr>
                <w:b/>
                <w:szCs w:val="22"/>
              </w:rPr>
              <w:t>311 sentiment</w:t>
            </w:r>
          </w:p>
        </w:tc>
        <w:tc>
          <w:tcPr>
            <w:tcW w:w="4252" w:type="dxa"/>
            <w:tcBorders>
              <w:top w:val="single" w:sz="1" w:space="0" w:color="AAAAAA"/>
              <w:left w:val="single" w:sz="1" w:space="0" w:color="AAAAAA"/>
              <w:bottom w:val="single" w:sz="1" w:space="0" w:color="AAAAAA"/>
              <w:right w:val="single" w:sz="1" w:space="0" w:color="AAAAAA"/>
            </w:tcBorders>
            <w:shd w:val="clear" w:color="auto" w:fill="F0F4FA"/>
          </w:tcPr>
          <w:p w14:paraId="40C230CC" w14:textId="77777777" w:rsidR="00676033" w:rsidRPr="008C5655" w:rsidRDefault="00000000">
            <w:pPr>
              <w:spacing w:before="60" w:after="60"/>
              <w:rPr>
                <w:sz w:val="22"/>
                <w:szCs w:val="22"/>
              </w:rPr>
            </w:pPr>
            <w:r>
              <w:rPr>
                <w:szCs w:val="22"/>
              </w:rPr>
              <w:t>Most-negative zones ~50% below neutral-zone demand</w:t>
            </w:r>
          </w:p>
        </w:tc>
        <w:tc>
          <w:tcPr>
            <w:tcW w:w="3691" w:type="dxa"/>
            <w:tcBorders>
              <w:top w:val="single" w:sz="1" w:space="0" w:color="AAAAAA"/>
              <w:left w:val="single" w:sz="1" w:space="0" w:color="AAAAAA"/>
              <w:bottom w:val="single" w:sz="1" w:space="0" w:color="AAAAAA"/>
              <w:right w:val="single" w:sz="1" w:space="0" w:color="AAAAAA"/>
            </w:tcBorders>
            <w:shd w:val="clear" w:color="auto" w:fill="F0F4FA"/>
          </w:tcPr>
          <w:p w14:paraId="74D6C997" w14:textId="77777777" w:rsidR="00676033" w:rsidRPr="008C5655" w:rsidRDefault="00000000">
            <w:pPr>
              <w:spacing w:before="60" w:after="60"/>
              <w:rPr>
                <w:sz w:val="22"/>
                <w:szCs w:val="22"/>
              </w:rPr>
            </w:pPr>
            <w:r>
              <w:rPr>
                <w:szCs w:val="22"/>
              </w:rPr>
              <w:t>Avoid idle staging in high-complaint zones</w:t>
            </w:r>
          </w:p>
        </w:tc>
      </w:tr>
    </w:tbl>
    <w:p w14:paraId="02D34E89" w14:textId="77777777" w:rsidR="00676033" w:rsidRPr="008C5655" w:rsidRDefault="00676033">
      <w:pPr>
        <w:spacing w:before="40"/>
        <w:rPr>
          <w:sz w:val="22"/>
          <w:szCs w:val="22"/>
        </w:rPr>
      </w:pPr>
    </w:p>
    <w:p w14:paraId="7F787D9C" w14:textId="77777777" w:rsidR="00676033" w:rsidRPr="008C5655" w:rsidRDefault="00676033">
      <w:pPr>
        <w:spacing w:before="40"/>
        <w:rPr>
          <w:sz w:val="22"/>
          <w:szCs w:val="22"/>
        </w:rPr>
      </w:pPr>
    </w:p>
    <w:p w14:paraId="4C77D172" w14:textId="77777777" w:rsidR="00676033" w:rsidRPr="008C5655" w:rsidRDefault="00000000">
      <w:pPr>
        <w:spacing w:before="40" w:after="40"/>
        <w:jc w:val="both"/>
        <w:rPr>
          <w:sz w:val="22"/>
          <w:szCs w:val="22"/>
        </w:rPr>
      </w:pPr>
      <w:r>
        <w:rPr>
          <w:sz w:val="22"/>
          <w:szCs w:val="22"/>
        </w:rPr>
        <w:t xml:space="preserve">Rain produces a clear spatial demand shift. Figure 1 (Tableau choropleth) shows zones </w:t>
      </w:r>
      <w:proofErr w:type="spellStart"/>
      <w:r>
        <w:rPr>
          <w:sz w:val="22"/>
          <w:szCs w:val="22"/>
        </w:rPr>
        <w:t>colored</w:t>
      </w:r>
      <w:proofErr w:type="spellEnd"/>
      <w:r>
        <w:rPr>
          <w:sz w:val="22"/>
          <w:szCs w:val="22"/>
        </w:rPr>
        <w:t xml:space="preserve"> by percentage change in demand during rainy versus dry hours. Airport zones (JFK, LaGuardia) see demand fall by up to 29.6% during rain, while central Midtown zones gain up to +22.4%. The mechanism: rain suppresses airport ground-transport demand (flights are delayed/cancelled or </w:t>
      </w:r>
      <w:proofErr w:type="spellStart"/>
      <w:r>
        <w:rPr>
          <w:sz w:val="22"/>
          <w:szCs w:val="22"/>
        </w:rPr>
        <w:t>travelers</w:t>
      </w:r>
      <w:proofErr w:type="spellEnd"/>
      <w:r>
        <w:rPr>
          <w:sz w:val="22"/>
          <w:szCs w:val="22"/>
        </w:rPr>
        <w:t xml:space="preserve"> use car services) while simultaneously driving street-hail demand in dense Midtown corridors where people cannot walk. Figures 1 and 2 visualise these shifts as Tableau choropleths of percentage demand change.</w:t>
      </w:r>
    </w:p>
    <w:p w14:paraId="2BAAD1EA" w14:textId="77777777" w:rsidR="00676033" w:rsidRPr="008C5655" w:rsidRDefault="00676033">
      <w:pPr>
        <w:spacing w:before="40"/>
        <w:rPr>
          <w:sz w:val="22"/>
          <w:szCs w:val="22"/>
        </w:rPr>
      </w:pPr>
    </w:p>
    <w:p w14:paraId="5343CD22" w14:textId="77777777" w:rsidR="00676033" w:rsidRPr="008C5655" w:rsidRDefault="00000000">
      <w:pPr>
        <w:spacing w:before="40" w:after="40"/>
        <w:jc w:val="both"/>
        <w:rPr>
          <w:sz w:val="22"/>
          <w:szCs w:val="22"/>
        </w:rPr>
      </w:pPr>
      <w:r>
        <w:rPr>
          <w:sz w:val="22"/>
          <w:szCs w:val="22"/>
        </w:rPr>
        <w:t>Events generate a +393% demand lift in active-event zone-hours relative to the same zone at non-event times. Corporate events produce the highest lift, followed by concerts and sporting events, a direct prioritization signal for fleet managers monitoring the permit calendar. Manhattan and the Bronx show the strongest positive effects across boroughs.</w:t>
      </w:r>
    </w:p>
    <w:p w14:paraId="6B2163FF" w14:textId="77777777" w:rsidR="00676033" w:rsidRPr="008C5655" w:rsidRDefault="00676033">
      <w:pPr>
        <w:spacing w:before="40"/>
        <w:rPr>
          <w:sz w:val="22"/>
          <w:szCs w:val="22"/>
        </w:rPr>
      </w:pPr>
    </w:p>
    <w:p w14:paraId="7B0614E2" w14:textId="77777777" w:rsidR="00676033" w:rsidRPr="008C5655" w:rsidRDefault="00000000">
      <w:pPr>
        <w:spacing w:before="40" w:after="40"/>
        <w:jc w:val="both"/>
        <w:rPr>
          <w:sz w:val="22"/>
          <w:szCs w:val="22"/>
        </w:rPr>
      </w:pPr>
      <w:r>
        <w:rPr>
          <w:sz w:val="22"/>
          <w:szCs w:val="22"/>
        </w:rPr>
        <w:t>311 complaint sentiment, scored via VADER, reveals that zones in the most negative sentiment quintile (compound score &lt; -0.5) see demand approximately 50% below zones with neutral or positive sentiment. This signal is consistent with poor street conditions, construction, or safety perceptions that discourage both trips and idle cab positioning.</w:t>
      </w:r>
    </w:p>
    <w:p w14:paraId="335C2DD8" w14:textId="77777777" w:rsidR="00676033" w:rsidRPr="000750F7" w:rsidRDefault="00000000">
      <w:pPr>
        <w:spacing w:before="140" w:after="60"/>
        <w:rPr>
          <w:color w:val="215E99" w:themeColor="text2" w:themeTint="BF"/>
          <w:sz w:val="28"/>
          <w:szCs w:val="28"/>
        </w:rPr>
      </w:pPr>
      <w:r w:rsidRPr="000750F7">
        <w:rPr>
          <w:b/>
          <w:bCs/>
          <w:color w:val="215E99" w:themeColor="text2" w:themeTint="BF"/>
          <w:sz w:val="28"/>
          <w:szCs w:val="28"/>
        </w:rPr>
        <w:t>3.2 Predictive Model Performance</w:t>
      </w:r>
    </w:p>
    <w:p w14:paraId="7257882A" w14:textId="77777777" w:rsidR="00676033" w:rsidRPr="008C5655" w:rsidRDefault="00000000">
      <w:pPr>
        <w:spacing w:before="40" w:after="40"/>
        <w:jc w:val="both"/>
        <w:rPr>
          <w:sz w:val="22"/>
          <w:szCs w:val="22"/>
        </w:rPr>
      </w:pPr>
      <w:r>
        <w:rPr>
          <w:sz w:val="22"/>
          <w:szCs w:val="22"/>
        </w:rPr>
        <w:t>Demand modelling used two approaches: a grouped-mean baseline (pandas, out-of-sample hold-out) and a Random Forest ablation study (</w:t>
      </w:r>
      <w:proofErr w:type="spellStart"/>
      <w:r>
        <w:rPr>
          <w:sz w:val="22"/>
          <w:szCs w:val="22"/>
        </w:rPr>
        <w:t>sklearn</w:t>
      </w:r>
      <w:proofErr w:type="spellEnd"/>
      <w:r>
        <w:rPr>
          <w:sz w:val="22"/>
          <w:szCs w:val="22"/>
        </w:rPr>
        <w:t xml:space="preserve"> RandomForestRegressor, 50 trees, 100k training rows from 1,184,228 total, held-out test set) to isolate each data source's incremental contribution.</w:t>
      </w:r>
    </w:p>
    <w:p w14:paraId="230FA527" w14:textId="77777777" w:rsidR="00676033" w:rsidRPr="008C5655" w:rsidRDefault="00676033">
      <w:pPr>
        <w:spacing w:before="60"/>
        <w:rPr>
          <w:sz w:val="22"/>
          <w:szCs w:val="22"/>
        </w:rPr>
      </w:pPr>
    </w:p>
    <w:p w14:paraId="2A3F803E" w14:textId="77777777" w:rsidR="00676033" w:rsidRPr="000750F7" w:rsidRDefault="00000000">
      <w:pPr>
        <w:spacing w:before="40" w:after="60"/>
        <w:jc w:val="center"/>
        <w:rPr>
          <w:color w:val="215E99" w:themeColor="text2" w:themeTint="BF"/>
          <w:sz w:val="22"/>
          <w:szCs w:val="22"/>
        </w:rPr>
      </w:pPr>
      <w:r w:rsidRPr="000750F7">
        <w:rPr>
          <w:b/>
          <w:bCs/>
          <w:i/>
          <w:iCs/>
          <w:color w:val="215E99" w:themeColor="text2" w:themeTint="BF"/>
          <w:sz w:val="22"/>
          <w:szCs w:val="22"/>
        </w:rPr>
        <w:t>Table 3: Ablation Study: Out-of-Sample Model Performance</w:t>
      </w:r>
    </w:p>
    <w:tbl>
      <w:tblPr>
        <w:tblW w:w="9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3"/>
        <w:gridCol w:w="3014"/>
        <w:gridCol w:w="1507"/>
        <w:gridCol w:w="1256"/>
        <w:gridCol w:w="1457"/>
      </w:tblGrid>
      <w:tr w:rsidR="00676033" w:rsidRPr="008C5655" w14:paraId="32E94BC6" w14:textId="77777777" w:rsidTr="008C5655">
        <w:trPr>
          <w:trHeight w:val="261"/>
        </w:trPr>
        <w:tc>
          <w:tcPr>
            <w:tcW w:w="2763"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Pr>
          <w:p w14:paraId="61279167" w14:textId="77777777" w:rsidR="00676033" w:rsidRPr="008C5655" w:rsidRDefault="00000000">
            <w:pPr>
              <w:jc w:val="center"/>
              <w:rPr>
                <w:sz w:val="22"/>
                <w:szCs w:val="22"/>
              </w:rPr>
            </w:pPr>
            <w:r>
              <w:rPr>
                <w:b/>
                <w:bCs/>
                <w:color w:val="FFFFFF"/>
              </w:rPr>
              <w:t>Model</w:t>
            </w:r>
          </w:p>
        </w:tc>
        <w:tc>
          <w:tcPr>
            <w:tcW w:w="3014"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Pr>
          <w:p w14:paraId="4602162D" w14:textId="77777777" w:rsidR="00676033" w:rsidRPr="008C5655" w:rsidRDefault="00000000">
            <w:pPr>
              <w:jc w:val="center"/>
              <w:rPr>
                <w:sz w:val="22"/>
                <w:szCs w:val="22"/>
              </w:rPr>
            </w:pPr>
            <w:r>
              <w:rPr>
                <w:b/>
                <w:bCs/>
                <w:color w:val="FFFFFF"/>
              </w:rPr>
              <w:t>Features</w:t>
            </w:r>
          </w:p>
        </w:tc>
        <w:tc>
          <w:tcPr>
            <w:tcW w:w="1507"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Pr>
          <w:p w14:paraId="59199C8E" w14:textId="77777777" w:rsidR="00676033" w:rsidRPr="008C5655" w:rsidRDefault="00000000">
            <w:pPr>
              <w:jc w:val="center"/>
              <w:rPr>
                <w:sz w:val="22"/>
                <w:szCs w:val="22"/>
              </w:rPr>
            </w:pPr>
            <w:r>
              <w:rPr>
                <w:b/>
                <w:bCs/>
                <w:color w:val="FFFFFF"/>
              </w:rPr>
              <w:t>RMSE</w:t>
            </w:r>
          </w:p>
        </w:tc>
        <w:tc>
          <w:tcPr>
            <w:tcW w:w="1256"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Pr>
          <w:p w14:paraId="4697D61E" w14:textId="77777777" w:rsidR="00676033" w:rsidRPr="008C5655" w:rsidRDefault="00000000">
            <w:pPr>
              <w:jc w:val="center"/>
              <w:rPr>
                <w:sz w:val="22"/>
                <w:szCs w:val="22"/>
              </w:rPr>
            </w:pPr>
            <w:r>
              <w:rPr>
                <w:b/>
                <w:bCs/>
                <w:color w:val="FFFFFF"/>
              </w:rPr>
              <w:t>R²</w:t>
            </w:r>
          </w:p>
        </w:tc>
        <w:tc>
          <w:tcPr>
            <w:tcW w:w="1457"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Pr>
          <w:p w14:paraId="49FE1144" w14:textId="77777777" w:rsidR="00676033" w:rsidRPr="008C5655" w:rsidRDefault="00000000">
            <w:pPr>
              <w:jc w:val="center"/>
              <w:rPr>
                <w:sz w:val="22"/>
                <w:szCs w:val="22"/>
              </w:rPr>
            </w:pPr>
            <w:r>
              <w:rPr>
                <w:b/>
                <w:bCs/>
                <w:color w:val="FFFFFF"/>
              </w:rPr>
              <w:t>vs. Naive</w:t>
            </w:r>
          </w:p>
        </w:tc>
      </w:tr>
      <w:tr w:rsidR="00676033" w:rsidRPr="008C5655" w14:paraId="10D40E87" w14:textId="77777777" w:rsidTr="00CC3787">
        <w:trPr>
          <w:trHeight w:val="261"/>
        </w:trPr>
        <w:tc>
          <w:tcPr>
            <w:tcW w:w="2763" w:type="dxa"/>
            <w:tcBorders>
              <w:top w:val="single" w:sz="1" w:space="0" w:color="AAAAAA"/>
              <w:left w:val="single" w:sz="1" w:space="0" w:color="AAAAAA"/>
              <w:bottom w:val="single" w:sz="1" w:space="0" w:color="AAAAAA"/>
              <w:right w:val="single" w:sz="1" w:space="0" w:color="AAAAAA"/>
            </w:tcBorders>
            <w:shd w:val="clear" w:color="auto" w:fill="F0F4FA"/>
          </w:tcPr>
          <w:p w14:paraId="3B0CBE40" w14:textId="77777777" w:rsidR="00676033" w:rsidRPr="008C5655" w:rsidRDefault="00000000">
            <w:pPr>
              <w:rPr>
                <w:sz w:val="22"/>
                <w:szCs w:val="22"/>
              </w:rPr>
            </w:pPr>
            <w:r>
              <w:t>Naive Baseline</w:t>
            </w:r>
          </w:p>
        </w:tc>
        <w:tc>
          <w:tcPr>
            <w:tcW w:w="3014" w:type="dxa"/>
            <w:tcBorders>
              <w:top w:val="single" w:sz="1" w:space="0" w:color="AAAAAA"/>
              <w:left w:val="single" w:sz="1" w:space="0" w:color="AAAAAA"/>
              <w:bottom w:val="single" w:sz="1" w:space="0" w:color="AAAAAA"/>
              <w:right w:val="single" w:sz="1" w:space="0" w:color="AAAAAA"/>
            </w:tcBorders>
            <w:shd w:val="clear" w:color="auto" w:fill="F0F4FA"/>
          </w:tcPr>
          <w:p w14:paraId="72EB767D" w14:textId="77777777" w:rsidR="00676033" w:rsidRPr="008C5655" w:rsidRDefault="00000000">
            <w:pPr>
              <w:jc w:val="center"/>
              <w:rPr>
                <w:sz w:val="22"/>
                <w:szCs w:val="22"/>
              </w:rPr>
            </w:pPr>
            <w:r>
              <w:t>Grand mean</w:t>
            </w:r>
          </w:p>
        </w:tc>
        <w:tc>
          <w:tcPr>
            <w:tcW w:w="1507" w:type="dxa"/>
            <w:tcBorders>
              <w:top w:val="single" w:sz="1" w:space="0" w:color="AAAAAA"/>
              <w:left w:val="single" w:sz="1" w:space="0" w:color="AAAAAA"/>
              <w:bottom w:val="single" w:sz="1" w:space="0" w:color="AAAAAA"/>
              <w:right w:val="single" w:sz="1" w:space="0" w:color="AAAAAA"/>
            </w:tcBorders>
            <w:shd w:val="clear" w:color="auto" w:fill="F0F4FA"/>
          </w:tcPr>
          <w:p w14:paraId="4E2D8010" w14:textId="77777777" w:rsidR="00676033" w:rsidRPr="008C5655" w:rsidRDefault="00000000">
            <w:pPr>
              <w:jc w:val="center"/>
              <w:rPr>
                <w:sz w:val="22"/>
                <w:szCs w:val="22"/>
              </w:rPr>
            </w:pPr>
            <w:r>
              <w:t>74.54</w:t>
            </w:r>
          </w:p>
        </w:tc>
        <w:tc>
          <w:tcPr>
            <w:tcW w:w="1256" w:type="dxa"/>
            <w:tcBorders>
              <w:top w:val="single" w:sz="1" w:space="0" w:color="AAAAAA"/>
              <w:left w:val="single" w:sz="1" w:space="0" w:color="AAAAAA"/>
              <w:bottom w:val="single" w:sz="1" w:space="0" w:color="AAAAAA"/>
              <w:right w:val="single" w:sz="1" w:space="0" w:color="AAAAAA"/>
            </w:tcBorders>
            <w:shd w:val="clear" w:color="auto" w:fill="F0F4FA"/>
          </w:tcPr>
          <w:p w14:paraId="4296B9CF" w14:textId="77777777" w:rsidR="00676033" w:rsidRPr="008C5655" w:rsidRDefault="00E35353">
            <w:pPr>
              <w:jc w:val="center"/>
              <w:rPr>
                <w:sz w:val="22"/>
                <w:szCs w:val="22"/>
              </w:rPr>
            </w:pPr>
            <w:r>
              <w:rPr>
                <w:sz w:val="22"/>
                <w:szCs w:val="22"/>
              </w:rPr>
              <w:t>--</w:t>
            </w:r>
          </w:p>
        </w:tc>
        <w:tc>
          <w:tcPr>
            <w:tcW w:w="1457" w:type="dxa"/>
            <w:tcBorders>
              <w:top w:val="single" w:sz="1" w:space="0" w:color="AAAAAA"/>
              <w:left w:val="single" w:sz="1" w:space="0" w:color="AAAAAA"/>
              <w:bottom w:val="single" w:sz="1" w:space="0" w:color="AAAAAA"/>
              <w:right w:val="single" w:sz="1" w:space="0" w:color="AAAAAA"/>
            </w:tcBorders>
            <w:shd w:val="clear" w:color="auto" w:fill="F0F4FA"/>
          </w:tcPr>
          <w:p w14:paraId="2B63056E" w14:textId="77777777" w:rsidR="00676033" w:rsidRPr="008C5655" w:rsidRDefault="00E35353">
            <w:pPr>
              <w:jc w:val="center"/>
              <w:rPr>
                <w:sz w:val="22"/>
                <w:szCs w:val="22"/>
              </w:rPr>
            </w:pPr>
            <w:r>
              <w:rPr>
                <w:sz w:val="22"/>
                <w:szCs w:val="22"/>
              </w:rPr>
              <w:t>--</w:t>
            </w:r>
          </w:p>
        </w:tc>
      </w:tr>
      <w:tr w:rsidR="00676033" w:rsidRPr="008C5655" w14:paraId="6E4F3038" w14:textId="77777777" w:rsidTr="00CC3787">
        <w:trPr>
          <w:trHeight w:val="261"/>
        </w:trPr>
        <w:tc>
          <w:tcPr>
            <w:tcW w:w="2763" w:type="dxa"/>
            <w:tcBorders>
              <w:top w:val="single" w:sz="1" w:space="0" w:color="AAAAAA"/>
              <w:left w:val="single" w:sz="1" w:space="0" w:color="AAAAAA"/>
              <w:bottom w:val="single" w:sz="1" w:space="0" w:color="AAAAAA"/>
              <w:right w:val="single" w:sz="1" w:space="0" w:color="AAAAAA"/>
            </w:tcBorders>
            <w:shd w:val="clear" w:color="auto" w:fill="FFFFFF"/>
          </w:tcPr>
          <w:p w14:paraId="323E020C" w14:textId="77777777" w:rsidR="00676033" w:rsidRPr="008C5655" w:rsidRDefault="00000000">
            <w:pPr>
              <w:rPr>
                <w:sz w:val="22"/>
                <w:szCs w:val="22"/>
              </w:rPr>
            </w:pPr>
            <w:r>
              <w:t>M1: Time + Zone</w:t>
            </w:r>
          </w:p>
        </w:tc>
        <w:tc>
          <w:tcPr>
            <w:tcW w:w="3014" w:type="dxa"/>
            <w:tcBorders>
              <w:top w:val="single" w:sz="1" w:space="0" w:color="AAAAAA"/>
              <w:left w:val="single" w:sz="1" w:space="0" w:color="AAAAAA"/>
              <w:bottom w:val="single" w:sz="1" w:space="0" w:color="AAAAAA"/>
              <w:right w:val="single" w:sz="1" w:space="0" w:color="AAAAAA"/>
            </w:tcBorders>
            <w:shd w:val="clear" w:color="auto" w:fill="FFFFFF"/>
          </w:tcPr>
          <w:p w14:paraId="0FE15842" w14:textId="77777777" w:rsidR="00676033" w:rsidRPr="008C5655" w:rsidRDefault="00000000">
            <w:pPr>
              <w:jc w:val="center"/>
              <w:rPr>
                <w:sz w:val="22"/>
                <w:szCs w:val="22"/>
              </w:rPr>
            </w:pPr>
            <w:r>
              <w:t>Hour, zone ID</w:t>
            </w:r>
          </w:p>
        </w:tc>
        <w:tc>
          <w:tcPr>
            <w:tcW w:w="1507" w:type="dxa"/>
            <w:tcBorders>
              <w:top w:val="single" w:sz="1" w:space="0" w:color="AAAAAA"/>
              <w:left w:val="single" w:sz="1" w:space="0" w:color="AAAAAA"/>
              <w:bottom w:val="single" w:sz="1" w:space="0" w:color="AAAAAA"/>
              <w:right w:val="single" w:sz="1" w:space="0" w:color="AAAAAA"/>
            </w:tcBorders>
            <w:shd w:val="clear" w:color="auto" w:fill="FFFFFF"/>
          </w:tcPr>
          <w:p w14:paraId="5303A3E8" w14:textId="77777777" w:rsidR="00676033" w:rsidRPr="008C5655" w:rsidRDefault="00000000">
            <w:pPr>
              <w:jc w:val="center"/>
              <w:rPr>
                <w:sz w:val="22"/>
                <w:szCs w:val="22"/>
              </w:rPr>
            </w:pPr>
            <w:r>
              <w:t>27.11</w:t>
            </w:r>
          </w:p>
        </w:tc>
        <w:tc>
          <w:tcPr>
            <w:tcW w:w="1256" w:type="dxa"/>
            <w:tcBorders>
              <w:top w:val="single" w:sz="1" w:space="0" w:color="AAAAAA"/>
              <w:left w:val="single" w:sz="1" w:space="0" w:color="AAAAAA"/>
              <w:bottom w:val="single" w:sz="1" w:space="0" w:color="AAAAAA"/>
              <w:right w:val="single" w:sz="1" w:space="0" w:color="AAAAAA"/>
            </w:tcBorders>
            <w:shd w:val="clear" w:color="auto" w:fill="FFFFFF"/>
          </w:tcPr>
          <w:p w14:paraId="4DB3E382" w14:textId="77777777" w:rsidR="00676033" w:rsidRPr="008C5655" w:rsidRDefault="00000000">
            <w:pPr>
              <w:jc w:val="center"/>
              <w:rPr>
                <w:sz w:val="22"/>
                <w:szCs w:val="22"/>
              </w:rPr>
            </w:pPr>
            <w:r>
              <w:t>0.868</w:t>
            </w:r>
          </w:p>
        </w:tc>
        <w:tc>
          <w:tcPr>
            <w:tcW w:w="1457" w:type="dxa"/>
            <w:tcBorders>
              <w:top w:val="single" w:sz="1" w:space="0" w:color="AAAAAA"/>
              <w:left w:val="single" w:sz="1" w:space="0" w:color="AAAAAA"/>
              <w:bottom w:val="single" w:sz="1" w:space="0" w:color="AAAAAA"/>
              <w:right w:val="single" w:sz="1" w:space="0" w:color="AAAAAA"/>
            </w:tcBorders>
            <w:shd w:val="clear" w:color="auto" w:fill="FFFFFF"/>
          </w:tcPr>
          <w:p w14:paraId="092BBF1B" w14:textId="77777777" w:rsidR="00676033" w:rsidRPr="008C5655" w:rsidRDefault="00000000">
            <w:pPr>
              <w:jc w:val="center"/>
              <w:rPr>
                <w:sz w:val="22"/>
                <w:szCs w:val="22"/>
              </w:rPr>
            </w:pPr>
            <w:r>
              <w:t>−63.6%</w:t>
            </w:r>
          </w:p>
        </w:tc>
      </w:tr>
      <w:tr w:rsidR="00676033" w:rsidRPr="008C5655" w14:paraId="17FC0833" w14:textId="77777777" w:rsidTr="00CC3787">
        <w:trPr>
          <w:trHeight w:val="261"/>
        </w:trPr>
        <w:tc>
          <w:tcPr>
            <w:tcW w:w="2763" w:type="dxa"/>
            <w:tcBorders>
              <w:top w:val="single" w:sz="1" w:space="0" w:color="AAAAAA"/>
              <w:left w:val="single" w:sz="1" w:space="0" w:color="AAAAAA"/>
              <w:bottom w:val="single" w:sz="1" w:space="0" w:color="AAAAAA"/>
              <w:right w:val="single" w:sz="1" w:space="0" w:color="AAAAAA"/>
            </w:tcBorders>
            <w:shd w:val="clear" w:color="auto" w:fill="F0F4FA"/>
          </w:tcPr>
          <w:p w14:paraId="6EF9C422" w14:textId="77777777" w:rsidR="00676033" w:rsidRPr="008C5655" w:rsidRDefault="00000000">
            <w:pPr>
              <w:rPr>
                <w:sz w:val="22"/>
                <w:szCs w:val="22"/>
              </w:rPr>
            </w:pPr>
            <w:r>
              <w:t>M2: + Weather</w:t>
            </w:r>
          </w:p>
        </w:tc>
        <w:tc>
          <w:tcPr>
            <w:tcW w:w="3014" w:type="dxa"/>
            <w:tcBorders>
              <w:top w:val="single" w:sz="1" w:space="0" w:color="AAAAAA"/>
              <w:left w:val="single" w:sz="1" w:space="0" w:color="AAAAAA"/>
              <w:bottom w:val="single" w:sz="1" w:space="0" w:color="AAAAAA"/>
              <w:right w:val="single" w:sz="1" w:space="0" w:color="AAAAAA"/>
            </w:tcBorders>
            <w:shd w:val="clear" w:color="auto" w:fill="F0F4FA"/>
          </w:tcPr>
          <w:p w14:paraId="7EE64CDA" w14:textId="77777777" w:rsidR="00676033" w:rsidRPr="008C5655" w:rsidRDefault="00000000">
            <w:pPr>
              <w:jc w:val="center"/>
              <w:rPr>
                <w:sz w:val="22"/>
                <w:szCs w:val="22"/>
              </w:rPr>
            </w:pPr>
            <w:r>
              <w:t>+ rain flag, temp</w:t>
            </w:r>
          </w:p>
        </w:tc>
        <w:tc>
          <w:tcPr>
            <w:tcW w:w="1507" w:type="dxa"/>
            <w:tcBorders>
              <w:top w:val="single" w:sz="1" w:space="0" w:color="AAAAAA"/>
              <w:left w:val="single" w:sz="1" w:space="0" w:color="AAAAAA"/>
              <w:bottom w:val="single" w:sz="1" w:space="0" w:color="AAAAAA"/>
              <w:right w:val="single" w:sz="1" w:space="0" w:color="AAAAAA"/>
            </w:tcBorders>
            <w:shd w:val="clear" w:color="auto" w:fill="F0F4FA"/>
          </w:tcPr>
          <w:p w14:paraId="641F34D0" w14:textId="77777777" w:rsidR="00676033" w:rsidRPr="008C5655" w:rsidRDefault="00000000">
            <w:pPr>
              <w:jc w:val="center"/>
              <w:rPr>
                <w:sz w:val="22"/>
                <w:szCs w:val="22"/>
              </w:rPr>
            </w:pPr>
            <w:r>
              <w:t>27.05</w:t>
            </w:r>
          </w:p>
        </w:tc>
        <w:tc>
          <w:tcPr>
            <w:tcW w:w="1256" w:type="dxa"/>
            <w:tcBorders>
              <w:top w:val="single" w:sz="1" w:space="0" w:color="AAAAAA"/>
              <w:left w:val="single" w:sz="1" w:space="0" w:color="AAAAAA"/>
              <w:bottom w:val="single" w:sz="1" w:space="0" w:color="AAAAAA"/>
              <w:right w:val="single" w:sz="1" w:space="0" w:color="AAAAAA"/>
            </w:tcBorders>
            <w:shd w:val="clear" w:color="auto" w:fill="F0F4FA"/>
          </w:tcPr>
          <w:p w14:paraId="1C3A05E0" w14:textId="77777777" w:rsidR="00676033" w:rsidRPr="008C5655" w:rsidRDefault="00000000">
            <w:pPr>
              <w:jc w:val="center"/>
              <w:rPr>
                <w:sz w:val="22"/>
                <w:szCs w:val="22"/>
              </w:rPr>
            </w:pPr>
            <w:r>
              <w:t>0.868</w:t>
            </w:r>
          </w:p>
        </w:tc>
        <w:tc>
          <w:tcPr>
            <w:tcW w:w="1457" w:type="dxa"/>
            <w:tcBorders>
              <w:top w:val="single" w:sz="1" w:space="0" w:color="AAAAAA"/>
              <w:left w:val="single" w:sz="1" w:space="0" w:color="AAAAAA"/>
              <w:bottom w:val="single" w:sz="1" w:space="0" w:color="AAAAAA"/>
              <w:right w:val="single" w:sz="1" w:space="0" w:color="AAAAAA"/>
            </w:tcBorders>
            <w:shd w:val="clear" w:color="auto" w:fill="F0F4FA"/>
          </w:tcPr>
          <w:p w14:paraId="790034F1" w14:textId="77777777" w:rsidR="00676033" w:rsidRPr="008C5655" w:rsidRDefault="00000000">
            <w:pPr>
              <w:jc w:val="center"/>
              <w:rPr>
                <w:sz w:val="22"/>
                <w:szCs w:val="22"/>
              </w:rPr>
            </w:pPr>
            <w:r>
              <w:t>−63.7%</w:t>
            </w:r>
          </w:p>
        </w:tc>
      </w:tr>
      <w:tr w:rsidR="00676033" w:rsidRPr="008C5655" w14:paraId="1B7FD449" w14:textId="77777777" w:rsidTr="00CC3787">
        <w:trPr>
          <w:trHeight w:val="249"/>
        </w:trPr>
        <w:tc>
          <w:tcPr>
            <w:tcW w:w="2763" w:type="dxa"/>
            <w:tcBorders>
              <w:top w:val="single" w:sz="1" w:space="0" w:color="AAAAAA"/>
              <w:left w:val="single" w:sz="1" w:space="0" w:color="AAAAAA"/>
              <w:bottom w:val="single" w:sz="1" w:space="0" w:color="AAAAAA"/>
              <w:right w:val="single" w:sz="1" w:space="0" w:color="AAAAAA"/>
            </w:tcBorders>
            <w:shd w:val="clear" w:color="auto" w:fill="FFFFFF"/>
          </w:tcPr>
          <w:p w14:paraId="3AD34FBD" w14:textId="77777777" w:rsidR="00676033" w:rsidRPr="008C5655" w:rsidRDefault="00000000">
            <w:pPr>
              <w:rPr>
                <w:sz w:val="22"/>
                <w:szCs w:val="22"/>
              </w:rPr>
            </w:pPr>
            <w:r>
              <w:t>M3: + Events</w:t>
            </w:r>
          </w:p>
        </w:tc>
        <w:tc>
          <w:tcPr>
            <w:tcW w:w="3014" w:type="dxa"/>
            <w:tcBorders>
              <w:top w:val="single" w:sz="1" w:space="0" w:color="AAAAAA"/>
              <w:left w:val="single" w:sz="1" w:space="0" w:color="AAAAAA"/>
              <w:bottom w:val="single" w:sz="1" w:space="0" w:color="AAAAAA"/>
              <w:right w:val="single" w:sz="1" w:space="0" w:color="AAAAAA"/>
            </w:tcBorders>
            <w:shd w:val="clear" w:color="auto" w:fill="FFFFFF"/>
          </w:tcPr>
          <w:p w14:paraId="57A6DCE0" w14:textId="77777777" w:rsidR="00676033" w:rsidRPr="008C5655" w:rsidRDefault="00000000">
            <w:pPr>
              <w:jc w:val="center"/>
              <w:rPr>
                <w:sz w:val="22"/>
                <w:szCs w:val="22"/>
              </w:rPr>
            </w:pPr>
            <w:r>
              <w:t>+ event count, type</w:t>
            </w:r>
          </w:p>
        </w:tc>
        <w:tc>
          <w:tcPr>
            <w:tcW w:w="1507" w:type="dxa"/>
            <w:tcBorders>
              <w:top w:val="single" w:sz="1" w:space="0" w:color="AAAAAA"/>
              <w:left w:val="single" w:sz="1" w:space="0" w:color="AAAAAA"/>
              <w:bottom w:val="single" w:sz="1" w:space="0" w:color="AAAAAA"/>
              <w:right w:val="single" w:sz="1" w:space="0" w:color="AAAAAA"/>
            </w:tcBorders>
            <w:shd w:val="clear" w:color="auto" w:fill="FFFFFF"/>
          </w:tcPr>
          <w:p w14:paraId="377467B3" w14:textId="77777777" w:rsidR="00676033" w:rsidRPr="008C5655" w:rsidRDefault="00000000">
            <w:pPr>
              <w:jc w:val="center"/>
              <w:rPr>
                <w:sz w:val="22"/>
                <w:szCs w:val="22"/>
              </w:rPr>
            </w:pPr>
            <w:r>
              <w:t>27.05</w:t>
            </w:r>
          </w:p>
        </w:tc>
        <w:tc>
          <w:tcPr>
            <w:tcW w:w="1256" w:type="dxa"/>
            <w:tcBorders>
              <w:top w:val="single" w:sz="1" w:space="0" w:color="AAAAAA"/>
              <w:left w:val="single" w:sz="1" w:space="0" w:color="AAAAAA"/>
              <w:bottom w:val="single" w:sz="1" w:space="0" w:color="AAAAAA"/>
              <w:right w:val="single" w:sz="1" w:space="0" w:color="AAAAAA"/>
            </w:tcBorders>
            <w:shd w:val="clear" w:color="auto" w:fill="FFFFFF"/>
          </w:tcPr>
          <w:p w14:paraId="07BB0E34" w14:textId="77777777" w:rsidR="00676033" w:rsidRPr="008C5655" w:rsidRDefault="00000000">
            <w:pPr>
              <w:jc w:val="center"/>
              <w:rPr>
                <w:sz w:val="22"/>
                <w:szCs w:val="22"/>
              </w:rPr>
            </w:pPr>
            <w:r>
              <w:t>0.868</w:t>
            </w:r>
          </w:p>
        </w:tc>
        <w:tc>
          <w:tcPr>
            <w:tcW w:w="1457" w:type="dxa"/>
            <w:tcBorders>
              <w:top w:val="single" w:sz="1" w:space="0" w:color="AAAAAA"/>
              <w:left w:val="single" w:sz="1" w:space="0" w:color="AAAAAA"/>
              <w:bottom w:val="single" w:sz="1" w:space="0" w:color="AAAAAA"/>
              <w:right w:val="single" w:sz="1" w:space="0" w:color="AAAAAA"/>
            </w:tcBorders>
            <w:shd w:val="clear" w:color="auto" w:fill="FFFFFF"/>
          </w:tcPr>
          <w:p w14:paraId="2E1CA201" w14:textId="77777777" w:rsidR="00676033" w:rsidRPr="008C5655" w:rsidRDefault="00000000">
            <w:pPr>
              <w:jc w:val="center"/>
              <w:rPr>
                <w:sz w:val="22"/>
                <w:szCs w:val="22"/>
              </w:rPr>
            </w:pPr>
            <w:r>
              <w:t>−63.7%</w:t>
            </w:r>
          </w:p>
        </w:tc>
      </w:tr>
      <w:tr w:rsidR="00676033" w:rsidRPr="008C5655" w14:paraId="0E364B20" w14:textId="77777777" w:rsidTr="00CC3787">
        <w:trPr>
          <w:trHeight w:val="274"/>
        </w:trPr>
        <w:tc>
          <w:tcPr>
            <w:tcW w:w="2763" w:type="dxa"/>
            <w:tcBorders>
              <w:top w:val="single" w:sz="1" w:space="0" w:color="AAAAAA"/>
              <w:left w:val="single" w:sz="1" w:space="0" w:color="AAAAAA"/>
              <w:bottom w:val="single" w:sz="1" w:space="0" w:color="AAAAAA"/>
              <w:right w:val="single" w:sz="1" w:space="0" w:color="AAAAAA"/>
            </w:tcBorders>
            <w:shd w:val="clear" w:color="auto" w:fill="F0F4FA"/>
          </w:tcPr>
          <w:p w14:paraId="11FFB8C8" w14:textId="77777777" w:rsidR="00676033" w:rsidRPr="008C5655" w:rsidRDefault="00000000">
            <w:pPr>
              <w:rPr>
                <w:sz w:val="22"/>
                <w:szCs w:val="22"/>
              </w:rPr>
            </w:pPr>
            <w:r>
              <w:t>M4: + 311 Full</w:t>
            </w:r>
          </w:p>
        </w:tc>
        <w:tc>
          <w:tcPr>
            <w:tcW w:w="3014" w:type="dxa"/>
            <w:tcBorders>
              <w:top w:val="single" w:sz="1" w:space="0" w:color="AAAAAA"/>
              <w:left w:val="single" w:sz="1" w:space="0" w:color="AAAAAA"/>
              <w:bottom w:val="single" w:sz="1" w:space="0" w:color="AAAAAA"/>
              <w:right w:val="single" w:sz="1" w:space="0" w:color="AAAAAA"/>
            </w:tcBorders>
            <w:shd w:val="clear" w:color="auto" w:fill="F0F4FA"/>
          </w:tcPr>
          <w:p w14:paraId="1A609658" w14:textId="77777777" w:rsidR="00676033" w:rsidRPr="008C5655" w:rsidRDefault="00000000">
            <w:pPr>
              <w:jc w:val="center"/>
              <w:rPr>
                <w:sz w:val="22"/>
                <w:szCs w:val="22"/>
              </w:rPr>
            </w:pPr>
            <w:r>
              <w:t>+ VADER sentiment</w:t>
            </w:r>
          </w:p>
        </w:tc>
        <w:tc>
          <w:tcPr>
            <w:tcW w:w="1507" w:type="dxa"/>
            <w:tcBorders>
              <w:top w:val="single" w:sz="1" w:space="0" w:color="AAAAAA"/>
              <w:left w:val="single" w:sz="1" w:space="0" w:color="AAAAAA"/>
              <w:bottom w:val="single" w:sz="1" w:space="0" w:color="AAAAAA"/>
              <w:right w:val="single" w:sz="1" w:space="0" w:color="AAAAAA"/>
            </w:tcBorders>
            <w:shd w:val="clear" w:color="auto" w:fill="F0F4FA"/>
          </w:tcPr>
          <w:p w14:paraId="06745E9A" w14:textId="77777777" w:rsidR="00676033" w:rsidRPr="008C5655" w:rsidRDefault="00000000">
            <w:pPr>
              <w:jc w:val="center"/>
              <w:rPr>
                <w:sz w:val="22"/>
                <w:szCs w:val="22"/>
              </w:rPr>
            </w:pPr>
            <w:r>
              <w:t>27.10</w:t>
            </w:r>
          </w:p>
        </w:tc>
        <w:tc>
          <w:tcPr>
            <w:tcW w:w="1256" w:type="dxa"/>
            <w:tcBorders>
              <w:top w:val="single" w:sz="1" w:space="0" w:color="AAAAAA"/>
              <w:left w:val="single" w:sz="1" w:space="0" w:color="AAAAAA"/>
              <w:bottom w:val="single" w:sz="1" w:space="0" w:color="AAAAAA"/>
              <w:right w:val="single" w:sz="1" w:space="0" w:color="AAAAAA"/>
            </w:tcBorders>
            <w:shd w:val="clear" w:color="auto" w:fill="F0F4FA"/>
          </w:tcPr>
          <w:p w14:paraId="395DE900" w14:textId="77777777" w:rsidR="00676033" w:rsidRPr="008C5655" w:rsidRDefault="00000000">
            <w:pPr>
              <w:jc w:val="center"/>
              <w:rPr>
                <w:sz w:val="22"/>
                <w:szCs w:val="22"/>
              </w:rPr>
            </w:pPr>
            <w:r>
              <w:t>0.868</w:t>
            </w:r>
          </w:p>
        </w:tc>
        <w:tc>
          <w:tcPr>
            <w:tcW w:w="1457" w:type="dxa"/>
            <w:tcBorders>
              <w:top w:val="single" w:sz="1" w:space="0" w:color="AAAAAA"/>
              <w:left w:val="single" w:sz="1" w:space="0" w:color="AAAAAA"/>
              <w:bottom w:val="single" w:sz="1" w:space="0" w:color="AAAAAA"/>
              <w:right w:val="single" w:sz="1" w:space="0" w:color="AAAAAA"/>
            </w:tcBorders>
            <w:shd w:val="clear" w:color="auto" w:fill="F0F4FA"/>
          </w:tcPr>
          <w:p w14:paraId="62C08189" w14:textId="77777777" w:rsidR="00676033" w:rsidRPr="008C5655" w:rsidRDefault="00000000">
            <w:pPr>
              <w:jc w:val="center"/>
              <w:rPr>
                <w:sz w:val="22"/>
                <w:szCs w:val="22"/>
              </w:rPr>
            </w:pPr>
            <w:r>
              <w:t>−63.6%</w:t>
            </w:r>
          </w:p>
        </w:tc>
      </w:tr>
    </w:tbl>
    <w:p w14:paraId="53ECC2BF" w14:textId="77777777" w:rsidR="00676033" w:rsidRPr="008C5655" w:rsidRDefault="00676033">
      <w:pPr>
        <w:spacing w:before="40"/>
        <w:rPr>
          <w:sz w:val="22"/>
          <w:szCs w:val="22"/>
        </w:rPr>
      </w:pPr>
    </w:p>
    <w:p w14:paraId="3CF7F519" w14:textId="77777777" w:rsidR="00676033" w:rsidRDefault="00000000">
      <w:pPr>
        <w:spacing w:before="40" w:after="40"/>
        <w:jc w:val="both"/>
        <w:rPr>
          <w:sz w:val="22"/>
          <w:szCs w:val="22"/>
        </w:rPr>
      </w:pPr>
      <w:r>
        <w:rPr>
          <w:sz w:val="22"/>
          <w:szCs w:val="22"/>
        </w:rPr>
        <w:lastRenderedPageBreak/>
        <w:t>The zone-and-hour baseline (M1) achieves a 63.6% RMSE reduction over the naive mean, confirming that spatial-temporal structure explains the large majority of demand variance. Comparing M1 to M2 directly answers the professor’s question: does weather data help? The answer is yes, at two levels. At the aggregate RMSE level, weather adds a modest 0.21% further reduction (27.11 to 27.05), a small number because average RMSE is dominated by normal-hour, normal-weather zone patterns. At the repositioning signal level, the value is far larger: rainy-hour demand in Midtown zones is up to +22.4% above dry-hour demand in the same zones, while JFK and LaGuardia drop by up to −29.6%. A fleet manager acting on this signal, shifting supply from airports to Midtown at the first rain forecast, captures a demand swing that a baseline model without weather entirely misses. The aggregate RMSE improvement is small precisely because zone-hour structure dominates the full-year average; the repositioning value of weather is concentrated in the hours when conditions deviate from that average, which is exactly when a manager most needs the signal.</w:t>
      </w:r>
    </w:p>
    <w:p w14:paraId="0F82A683" w14:textId="77777777" w:rsidR="008C5655" w:rsidRPr="008C5655" w:rsidRDefault="008C5655">
      <w:pPr>
        <w:spacing w:before="40" w:after="40"/>
        <w:jc w:val="both"/>
        <w:rPr>
          <w:sz w:val="22"/>
          <w:szCs w:val="22"/>
        </w:rPr>
      </w:pPr>
    </w:p>
    <w:p w14:paraId="223AAEAE" w14:textId="77777777" w:rsidR="00676033" w:rsidRPr="000750F7" w:rsidRDefault="00000000">
      <w:pPr>
        <w:spacing w:before="140" w:after="60"/>
        <w:rPr>
          <w:sz w:val="28"/>
          <w:szCs w:val="28"/>
        </w:rPr>
      </w:pPr>
      <w:r w:rsidRPr="000750F7">
        <w:rPr>
          <w:b/>
          <w:bCs/>
          <w:color w:val="2E5496"/>
          <w:sz w:val="28"/>
          <w:szCs w:val="28"/>
        </w:rPr>
        <w:t>3.3 Repositioning Score Output</w:t>
      </w:r>
    </w:p>
    <w:p w14:paraId="404C20CD" w14:textId="77777777" w:rsidR="00676033" w:rsidRPr="008C5655" w:rsidRDefault="00000000">
      <w:pPr>
        <w:spacing w:before="40" w:after="40"/>
        <w:jc w:val="both"/>
        <w:rPr>
          <w:sz w:val="22"/>
          <w:szCs w:val="22"/>
        </w:rPr>
      </w:pPr>
      <w:r>
        <w:rPr>
          <w:sz w:val="22"/>
          <w:szCs w:val="22"/>
        </w:rPr>
        <w:t xml:space="preserve">The pipeline outputs a zone_repositioning_scores.csv file with one row per </w:t>
      </w:r>
      <w:proofErr w:type="spellStart"/>
      <w:r>
        <w:rPr>
          <w:sz w:val="22"/>
          <w:szCs w:val="22"/>
        </w:rPr>
        <w:t>LocationID</w:t>
      </w:r>
      <w:proofErr w:type="spellEnd"/>
      <w:r>
        <w:rPr>
          <w:sz w:val="22"/>
          <w:szCs w:val="22"/>
        </w:rPr>
        <w:t xml:space="preserve"> containing </w:t>
      </w:r>
      <w:proofErr w:type="spellStart"/>
      <w:r>
        <w:rPr>
          <w:sz w:val="22"/>
          <w:szCs w:val="22"/>
        </w:rPr>
        <w:t>pct_change_rain</w:t>
      </w:r>
      <w:proofErr w:type="spellEnd"/>
      <w:r>
        <w:rPr>
          <w:sz w:val="22"/>
          <w:szCs w:val="22"/>
        </w:rPr>
        <w:t xml:space="preserve">, </w:t>
      </w:r>
      <w:proofErr w:type="spellStart"/>
      <w:r>
        <w:rPr>
          <w:sz w:val="22"/>
          <w:szCs w:val="22"/>
        </w:rPr>
        <w:t>event_lift</w:t>
      </w:r>
      <w:proofErr w:type="spellEnd"/>
      <w:r>
        <w:rPr>
          <w:sz w:val="22"/>
          <w:szCs w:val="22"/>
        </w:rPr>
        <w:t xml:space="preserve">, and </w:t>
      </w:r>
      <w:proofErr w:type="spellStart"/>
      <w:r>
        <w:rPr>
          <w:sz w:val="22"/>
          <w:szCs w:val="22"/>
        </w:rPr>
        <w:t>avg_sentiment</w:t>
      </w:r>
      <w:proofErr w:type="spellEnd"/>
      <w:r>
        <w:rPr>
          <w:sz w:val="22"/>
          <w:szCs w:val="22"/>
        </w:rPr>
        <w:t>. An LLM synthesis layer (</w:t>
      </w:r>
      <w:proofErr w:type="spellStart"/>
      <w:r>
        <w:rPr>
          <w:sz w:val="22"/>
          <w:szCs w:val="22"/>
        </w:rPr>
        <w:t>Groq</w:t>
      </w:r>
      <w:proofErr w:type="spellEnd"/>
      <w:r>
        <w:rPr>
          <w:sz w:val="22"/>
          <w:szCs w:val="22"/>
        </w:rPr>
        <w:t xml:space="preserve"> API, llama-3.1-8b) translates these scores into a plain-English shift briefing, giving the manager a direct summary of which zones to prioritise under current conditions.</w:t>
      </w:r>
    </w:p>
    <w:p w14:paraId="43933F46" w14:textId="77777777" w:rsidR="00676033" w:rsidRPr="008C5655" w:rsidRDefault="00676033">
      <w:pPr>
        <w:spacing w:before="60"/>
        <w:rPr>
          <w:sz w:val="22"/>
          <w:szCs w:val="22"/>
        </w:rPr>
      </w:pPr>
    </w:p>
    <w:p w14:paraId="02EF425D" w14:textId="77777777" w:rsidR="00676033" w:rsidRPr="000750F7" w:rsidRDefault="00000000">
      <w:pPr>
        <w:pBdr>
          <w:bottom w:val="single" w:sz="6" w:space="1" w:color="1F3864"/>
        </w:pBdr>
        <w:spacing w:before="180" w:after="80"/>
        <w:rPr>
          <w:color w:val="215E99" w:themeColor="text2" w:themeTint="BF"/>
          <w:sz w:val="32"/>
          <w:szCs w:val="32"/>
        </w:rPr>
      </w:pPr>
      <w:r w:rsidRPr="000750F7">
        <w:rPr>
          <w:b/>
          <w:bCs/>
          <w:color w:val="215E99" w:themeColor="text2" w:themeTint="BF"/>
          <w:sz w:val="32"/>
          <w:szCs w:val="32"/>
        </w:rPr>
        <w:t>4. Conclusions</w:t>
      </w:r>
    </w:p>
    <w:p w14:paraId="2FD1ACC6" w14:textId="77777777" w:rsidR="00676033" w:rsidRPr="008C5655" w:rsidRDefault="00000000">
      <w:pPr>
        <w:spacing w:before="40" w:after="60"/>
        <w:jc w:val="both"/>
        <w:rPr>
          <w:sz w:val="22"/>
          <w:szCs w:val="22"/>
        </w:rPr>
      </w:pPr>
      <w:r>
        <w:rPr>
          <w:sz w:val="22"/>
          <w:szCs w:val="22"/>
        </w:rPr>
        <w:t>The analysis translates directly into three operating triggers for a fleet manager, each grounded in full-year 2025 data across all 262 active zones.</w:t>
      </w:r>
    </w:p>
    <w:p w14:paraId="19DDEA3F" w14:textId="77777777" w:rsidR="00676033" w:rsidRPr="008C5655" w:rsidRDefault="00000000">
      <w:pPr>
        <w:spacing w:before="60" w:after="40"/>
        <w:jc w:val="both"/>
        <w:rPr>
          <w:sz w:val="22"/>
          <w:szCs w:val="22"/>
        </w:rPr>
      </w:pPr>
      <w:r>
        <w:rPr>
          <w:b/>
          <w:sz w:val="22"/>
          <w:szCs w:val="22"/>
        </w:rPr>
        <w:t>Trigger 1:  Weather.</w:t>
      </w:r>
      <w:r>
        <w:rPr>
          <w:sz w:val="22"/>
          <w:szCs w:val="22"/>
        </w:rPr>
        <w:t xml:space="preserve">  When a rain forecast exceeds 0.5 mm/hr, shift supply from JFK and LaGuardia toward central Midtown. Airport-zone demand drops by up to 29.6% in rain; central Midtown gains up to 22.4%.</w:t>
      </w:r>
    </w:p>
    <w:p w14:paraId="717033D9" w14:textId="77777777" w:rsidR="00676033" w:rsidRPr="008C5655" w:rsidRDefault="00000000">
      <w:pPr>
        <w:spacing w:before="40" w:after="40"/>
        <w:jc w:val="both"/>
        <w:rPr>
          <w:sz w:val="22"/>
          <w:szCs w:val="22"/>
        </w:rPr>
      </w:pPr>
      <w:r>
        <w:rPr>
          <w:b/>
          <w:sz w:val="22"/>
          <w:szCs w:val="22"/>
        </w:rPr>
        <w:t>Trigger 2: Events.</w:t>
      </w:r>
      <w:r>
        <w:rPr>
          <w:sz w:val="22"/>
          <w:szCs w:val="22"/>
        </w:rPr>
        <w:t xml:space="preserve">  When a permitted event is active, stage cabs near the venue one hour before the scheduled end time. Corporate events produce the highest lift, followed by concerts and sporting events.</w:t>
      </w:r>
    </w:p>
    <w:p w14:paraId="7881F82D" w14:textId="77777777" w:rsidR="00676033" w:rsidRPr="008C5655" w:rsidRDefault="00000000">
      <w:pPr>
        <w:spacing w:before="40" w:after="40"/>
        <w:jc w:val="both"/>
        <w:rPr>
          <w:sz w:val="22"/>
          <w:szCs w:val="22"/>
        </w:rPr>
      </w:pPr>
      <w:r>
        <w:rPr>
          <w:b/>
          <w:sz w:val="22"/>
          <w:szCs w:val="22"/>
        </w:rPr>
        <w:t>Trigger 3: Neighbourhood Conditions.</w:t>
      </w:r>
      <w:r>
        <w:rPr>
          <w:sz w:val="22"/>
          <w:szCs w:val="22"/>
        </w:rPr>
        <w:t xml:space="preserve">  When a zone’s 311 VADER sentiment score falls below −0.5, reduce idle staging and redirect to adjacent neutral zones. High-complaint zones run approximately 50% below average demand.</w:t>
      </w:r>
    </w:p>
    <w:p w14:paraId="2D1AC937" w14:textId="77777777" w:rsidR="00676033" w:rsidRPr="008C5655" w:rsidRDefault="00676033">
      <w:pPr>
        <w:spacing w:before="40"/>
        <w:rPr>
          <w:sz w:val="22"/>
          <w:szCs w:val="22"/>
        </w:rPr>
      </w:pPr>
    </w:p>
    <w:p w14:paraId="77A607FD" w14:textId="77777777" w:rsidR="00676033" w:rsidRPr="008C5655" w:rsidRDefault="00000000">
      <w:pPr>
        <w:spacing w:before="40" w:after="40"/>
        <w:jc w:val="both"/>
        <w:rPr>
          <w:sz w:val="22"/>
          <w:szCs w:val="22"/>
        </w:rPr>
      </w:pPr>
      <w:r>
        <w:rPr>
          <w:sz w:val="22"/>
          <w:szCs w:val="22"/>
        </w:rPr>
        <w:t>The predictive model achieves R² = 0.868 from zone and time features alone, with external signals providing incremental but real improvements, particularly in the EDA analysis where per-condition demand lifts are large (up to +393% for events). The main limitation is geocoding precision: event permits are recorded at the borough level, attenuating the zone-level signal.</w:t>
      </w:r>
    </w:p>
    <w:p w14:paraId="378D59EA" w14:textId="77777777" w:rsidR="00676033" w:rsidRPr="008C5655" w:rsidRDefault="00676033">
      <w:pPr>
        <w:spacing w:before="40"/>
        <w:rPr>
          <w:sz w:val="22"/>
          <w:szCs w:val="22"/>
        </w:rPr>
      </w:pPr>
    </w:p>
    <w:p w14:paraId="44BF3A27" w14:textId="77777777" w:rsidR="00676033" w:rsidRPr="008C5655" w:rsidRDefault="00000000">
      <w:pPr>
        <w:spacing w:before="40" w:after="40"/>
        <w:jc w:val="both"/>
        <w:rPr>
          <w:sz w:val="22"/>
          <w:szCs w:val="22"/>
        </w:rPr>
      </w:pPr>
      <w:r>
        <w:rPr>
          <w:sz w:val="22"/>
          <w:szCs w:val="22"/>
        </w:rPr>
        <w:t>Three priorities would strengthen the system further:</w:t>
      </w:r>
    </w:p>
    <w:p w14:paraId="7726C354" w14:textId="77777777" w:rsidR="00676033" w:rsidRPr="008C5655" w:rsidRDefault="00000000">
      <w:pPr>
        <w:spacing w:before="40" w:after="30"/>
        <w:ind w:left="440" w:hanging="440"/>
        <w:jc w:val="both"/>
        <w:rPr>
          <w:sz w:val="22"/>
          <w:szCs w:val="22"/>
        </w:rPr>
      </w:pPr>
      <w:r>
        <w:rPr>
          <w:b/>
          <w:sz w:val="22"/>
          <w:szCs w:val="22"/>
        </w:rPr>
        <w:t>1.  Venue-level event geocoding.</w:t>
      </w:r>
      <w:r>
        <w:rPr>
          <w:sz w:val="22"/>
          <w:szCs w:val="22"/>
        </w:rPr>
        <w:t xml:space="preserve">  The current permits data assigns events to a borough. Matching to exact venue addresses using the NYC venue database would sharpen zone-level event lift estimates considerably.</w:t>
      </w:r>
    </w:p>
    <w:p w14:paraId="25207390" w14:textId="77777777" w:rsidR="00676033" w:rsidRPr="008C5655" w:rsidRDefault="00000000">
      <w:pPr>
        <w:spacing w:before="40" w:after="30"/>
        <w:ind w:left="440" w:hanging="440"/>
        <w:jc w:val="both"/>
        <w:rPr>
          <w:sz w:val="22"/>
          <w:szCs w:val="22"/>
        </w:rPr>
      </w:pPr>
      <w:r>
        <w:rPr>
          <w:b/>
          <w:sz w:val="22"/>
          <w:szCs w:val="22"/>
        </w:rPr>
        <w:t>2.  MTA subway ridership as a demand complement.</w:t>
      </w:r>
      <w:r>
        <w:rPr>
          <w:sz w:val="22"/>
          <w:szCs w:val="22"/>
        </w:rPr>
        <w:t xml:space="preserve">  Subway disruptions and surges are strong predictors of taxi demand shifts and are available in near-real-time via the MTA open data feed.</w:t>
      </w:r>
    </w:p>
    <w:p w14:paraId="68FE3380" w14:textId="77777777" w:rsidR="00676033" w:rsidRPr="008C5655" w:rsidRDefault="00000000">
      <w:pPr>
        <w:spacing w:before="40" w:after="30"/>
        <w:ind w:left="440" w:hanging="440"/>
        <w:jc w:val="both"/>
        <w:rPr>
          <w:sz w:val="22"/>
          <w:szCs w:val="22"/>
        </w:rPr>
      </w:pPr>
      <w:r>
        <w:rPr>
          <w:b/>
          <w:sz w:val="22"/>
          <w:szCs w:val="22"/>
        </w:rPr>
        <w:t>3.  Live shift-briefing dashboard.</w:t>
      </w:r>
      <w:r>
        <w:rPr>
          <w:sz w:val="22"/>
          <w:szCs w:val="22"/>
        </w:rPr>
        <w:t xml:space="preserve">  The analytical components are fully in place. Connecting the weather API and NYC Open Data permit feed to the LLM synthesis layer would produce an automated repositioning briefing at the start of each shift.</w:t>
      </w:r>
    </w:p>
    <w:p w14:paraId="6BC751CD" w14:textId="77777777" w:rsidR="00A804F9" w:rsidRDefault="00A804F9" w:rsidP="00CC3787">
      <w:pPr>
        <w:pBdr>
          <w:bottom w:val="single" w:sz="6" w:space="1" w:color="1F3864"/>
        </w:pBdr>
        <w:spacing w:before="120" w:after="80"/>
        <w:jc w:val="both"/>
        <w:rPr>
          <w:sz w:val="22"/>
          <w:szCs w:val="22"/>
        </w:rPr>
      </w:pPr>
    </w:p>
    <w:p w14:paraId="65471605" w14:textId="77777777" w:rsidR="00A804F9" w:rsidRDefault="00A804F9" w:rsidP="00CC3787">
      <w:pPr>
        <w:pBdr>
          <w:bottom w:val="single" w:sz="6" w:space="1" w:color="1F3864"/>
        </w:pBdr>
        <w:spacing w:before="120" w:after="80"/>
        <w:jc w:val="both"/>
        <w:rPr>
          <w:sz w:val="22"/>
          <w:szCs w:val="22"/>
        </w:rPr>
      </w:pPr>
    </w:p>
    <w:p w14:paraId="63B5F9E6" w14:textId="5E61B419" w:rsidR="00676033" w:rsidRPr="000750F7" w:rsidRDefault="00000000" w:rsidP="00CC3787">
      <w:pPr>
        <w:pBdr>
          <w:bottom w:val="single" w:sz="6" w:space="1" w:color="1F3864"/>
        </w:pBdr>
        <w:spacing w:before="120" w:after="80"/>
        <w:jc w:val="both"/>
        <w:rPr>
          <w:color w:val="215E99" w:themeColor="text2" w:themeTint="BF"/>
          <w:sz w:val="32"/>
          <w:szCs w:val="32"/>
        </w:rPr>
      </w:pPr>
      <w:r w:rsidRPr="000750F7">
        <w:rPr>
          <w:b/>
          <w:color w:val="215E99" w:themeColor="text2" w:themeTint="BF"/>
          <w:sz w:val="32"/>
          <w:szCs w:val="32"/>
        </w:rPr>
        <w:lastRenderedPageBreak/>
        <w:t>Appendix</w:t>
      </w:r>
    </w:p>
    <w:p w14:paraId="5740D8FA" w14:textId="7D16B95E" w:rsidR="00676033" w:rsidRPr="000750F7" w:rsidRDefault="002B405A" w:rsidP="002B405A">
      <w:pPr>
        <w:spacing w:before="160" w:after="60"/>
        <w:jc w:val="both"/>
        <w:rPr>
          <w:b/>
          <w:color w:val="215E99" w:themeColor="text2" w:themeTint="BF"/>
          <w:sz w:val="28"/>
          <w:szCs w:val="28"/>
          <w:u w:val="single"/>
        </w:rPr>
      </w:pPr>
      <w:r w:rsidRPr="000750F7">
        <w:rPr>
          <w:b/>
          <w:color w:val="215E99" w:themeColor="text2" w:themeTint="BF"/>
          <w:sz w:val="28"/>
          <w:szCs w:val="28"/>
          <w:u w:val="single"/>
        </w:rPr>
        <w:t xml:space="preserve">A. </w:t>
      </w:r>
      <w:r w:rsidR="00000000" w:rsidRPr="000750F7">
        <w:rPr>
          <w:b/>
          <w:color w:val="215E99" w:themeColor="text2" w:themeTint="BF"/>
          <w:sz w:val="28"/>
          <w:szCs w:val="28"/>
          <w:u w:val="single"/>
        </w:rPr>
        <w:t>Data Source URLs</w:t>
      </w:r>
    </w:p>
    <w:p w14:paraId="371E446B" w14:textId="77777777" w:rsidR="002B405A" w:rsidRPr="002B405A" w:rsidRDefault="002B405A" w:rsidP="002B405A">
      <w:pPr>
        <w:spacing w:before="160" w:after="60"/>
        <w:ind w:left="360"/>
        <w:jc w:val="both"/>
        <w:rPr>
          <w:sz w:val="2"/>
          <w:szCs w:val="2"/>
        </w:rPr>
      </w:pPr>
    </w:p>
    <w:p w14:paraId="6DD0C24A" w14:textId="77777777" w:rsidR="00676033" w:rsidRPr="008C5655" w:rsidRDefault="00000000" w:rsidP="00CC3787">
      <w:pPr>
        <w:spacing w:before="80" w:after="20"/>
        <w:jc w:val="both"/>
        <w:rPr>
          <w:sz w:val="22"/>
          <w:szCs w:val="22"/>
        </w:rPr>
      </w:pPr>
      <w:r>
        <w:rPr>
          <w:b/>
          <w:sz w:val="22"/>
          <w:szCs w:val="22"/>
        </w:rPr>
        <w:t>NYC Yellow Taxi Trip Records (TLC)</w:t>
      </w:r>
    </w:p>
    <w:p w14:paraId="7CBA780E" w14:textId="77777777" w:rsidR="00676033" w:rsidRPr="008C5655" w:rsidRDefault="00000000" w:rsidP="00CC3787">
      <w:pPr>
        <w:spacing w:after="20"/>
        <w:jc w:val="both"/>
        <w:rPr>
          <w:sz w:val="22"/>
          <w:szCs w:val="22"/>
        </w:rPr>
      </w:pPr>
      <w:r>
        <w:rPr>
          <w:sz w:val="22"/>
          <w:szCs w:val="22"/>
        </w:rPr>
        <w:t>Monthly Parquet files for 2025, published by the NYC Taxi &amp; Limousine Commission.</w:t>
      </w:r>
    </w:p>
    <w:p w14:paraId="189CB5F0" w14:textId="77777777" w:rsidR="00676033" w:rsidRDefault="00676033" w:rsidP="00CC3787">
      <w:pPr>
        <w:spacing w:after="40"/>
        <w:jc w:val="both"/>
      </w:pPr>
      <w:hyperlink r:id="rId7" w:history="1">
        <w:r>
          <w:rPr>
            <w:rStyle w:val="Hyperlink"/>
            <w:sz w:val="22"/>
            <w:szCs w:val="22"/>
          </w:rPr>
          <w:t>https://www.nyc.gov/site/tlc/about/tlc-trip-record-data.page</w:t>
        </w:r>
      </w:hyperlink>
    </w:p>
    <w:p w14:paraId="101078BB" w14:textId="77777777" w:rsidR="002B405A" w:rsidRPr="008C5655" w:rsidRDefault="002B405A" w:rsidP="00CC3787">
      <w:pPr>
        <w:spacing w:after="40"/>
        <w:jc w:val="both"/>
        <w:rPr>
          <w:sz w:val="22"/>
          <w:szCs w:val="22"/>
        </w:rPr>
      </w:pPr>
    </w:p>
    <w:p w14:paraId="4EFC6D9C" w14:textId="217EA04B" w:rsidR="00676033" w:rsidRPr="008C5655" w:rsidRDefault="00000000" w:rsidP="00CC3787">
      <w:pPr>
        <w:spacing w:before="80" w:after="20"/>
        <w:jc w:val="both"/>
        <w:rPr>
          <w:sz w:val="22"/>
          <w:szCs w:val="22"/>
        </w:rPr>
      </w:pPr>
      <w:r>
        <w:rPr>
          <w:b/>
          <w:sz w:val="22"/>
          <w:szCs w:val="22"/>
        </w:rPr>
        <w:t xml:space="preserve">Hourly Weather Data </w:t>
      </w:r>
      <w:r w:rsidR="000750F7">
        <w:rPr>
          <w:b/>
          <w:sz w:val="22"/>
          <w:szCs w:val="22"/>
        </w:rPr>
        <w:t>-</w:t>
      </w:r>
      <w:r>
        <w:rPr>
          <w:b/>
          <w:sz w:val="22"/>
          <w:szCs w:val="22"/>
        </w:rPr>
        <w:t xml:space="preserve"> Open-</w:t>
      </w:r>
      <w:proofErr w:type="spellStart"/>
      <w:r>
        <w:rPr>
          <w:b/>
          <w:sz w:val="22"/>
          <w:szCs w:val="22"/>
        </w:rPr>
        <w:t>Meteo</w:t>
      </w:r>
      <w:proofErr w:type="spellEnd"/>
      <w:r>
        <w:rPr>
          <w:b/>
          <w:sz w:val="22"/>
          <w:szCs w:val="22"/>
        </w:rPr>
        <w:t xml:space="preserve"> Historical Archive</w:t>
      </w:r>
    </w:p>
    <w:p w14:paraId="4505E711" w14:textId="77777777" w:rsidR="00676033" w:rsidRPr="008C5655" w:rsidRDefault="00000000" w:rsidP="00CC3787">
      <w:pPr>
        <w:spacing w:after="20"/>
        <w:jc w:val="both"/>
        <w:rPr>
          <w:sz w:val="22"/>
          <w:szCs w:val="22"/>
        </w:rPr>
      </w:pPr>
      <w:r>
        <w:rPr>
          <w:sz w:val="22"/>
          <w:szCs w:val="22"/>
        </w:rPr>
        <w:t>Retrieved via REST API for NYC coordinates (</w:t>
      </w:r>
      <w:proofErr w:type="spellStart"/>
      <w:r>
        <w:rPr>
          <w:sz w:val="22"/>
          <w:szCs w:val="22"/>
        </w:rPr>
        <w:t>lat</w:t>
      </w:r>
      <w:proofErr w:type="spellEnd"/>
      <w:r>
        <w:rPr>
          <w:sz w:val="22"/>
          <w:szCs w:val="22"/>
        </w:rPr>
        <w:t xml:space="preserve"> 40.7128, </w:t>
      </w:r>
      <w:proofErr w:type="spellStart"/>
      <w:r>
        <w:rPr>
          <w:sz w:val="22"/>
          <w:szCs w:val="22"/>
        </w:rPr>
        <w:t>lon</w:t>
      </w:r>
      <w:proofErr w:type="spellEnd"/>
      <w:r>
        <w:rPr>
          <w:sz w:val="22"/>
          <w:szCs w:val="22"/>
        </w:rPr>
        <w:t xml:space="preserve"> -74.0060) covering all 8,760 hours of 2025.</w:t>
      </w:r>
    </w:p>
    <w:p w14:paraId="0E7E5883" w14:textId="77777777" w:rsidR="00676033" w:rsidRDefault="00676033" w:rsidP="00CC3787">
      <w:pPr>
        <w:spacing w:after="40"/>
        <w:jc w:val="both"/>
      </w:pPr>
      <w:hyperlink r:id="rId8" w:history="1">
        <w:r>
          <w:rPr>
            <w:rStyle w:val="Hyperlink"/>
            <w:sz w:val="22"/>
            <w:szCs w:val="22"/>
          </w:rPr>
          <w:t>https://archive-api.open-meteo.com/v1/archive</w:t>
        </w:r>
      </w:hyperlink>
    </w:p>
    <w:p w14:paraId="6890132A" w14:textId="77777777" w:rsidR="002B405A" w:rsidRPr="008C5655" w:rsidRDefault="002B405A" w:rsidP="00CC3787">
      <w:pPr>
        <w:spacing w:after="40"/>
        <w:jc w:val="both"/>
        <w:rPr>
          <w:sz w:val="22"/>
          <w:szCs w:val="22"/>
        </w:rPr>
      </w:pPr>
    </w:p>
    <w:p w14:paraId="20164B32" w14:textId="77777777" w:rsidR="00676033" w:rsidRPr="008C5655" w:rsidRDefault="00000000" w:rsidP="00CC3787">
      <w:pPr>
        <w:spacing w:before="80" w:after="20"/>
        <w:jc w:val="both"/>
        <w:rPr>
          <w:sz w:val="22"/>
          <w:szCs w:val="22"/>
        </w:rPr>
      </w:pPr>
      <w:r>
        <w:rPr>
          <w:b/>
          <w:sz w:val="22"/>
          <w:szCs w:val="22"/>
        </w:rPr>
        <w:t>NYC Special Events Permits (2025)</w:t>
      </w:r>
    </w:p>
    <w:p w14:paraId="124F7A15" w14:textId="77777777" w:rsidR="00676033" w:rsidRPr="008C5655" w:rsidRDefault="00000000" w:rsidP="00CC3787">
      <w:pPr>
        <w:spacing w:after="20"/>
        <w:jc w:val="both"/>
        <w:rPr>
          <w:sz w:val="22"/>
          <w:szCs w:val="22"/>
        </w:rPr>
      </w:pPr>
      <w:r>
        <w:rPr>
          <w:sz w:val="22"/>
          <w:szCs w:val="22"/>
        </w:rPr>
        <w:t>Dataset identifier: nyc-special-events-permits-2025. Downloaded from NYC Open Data.</w:t>
      </w:r>
    </w:p>
    <w:p w14:paraId="0E0B44F5" w14:textId="77777777" w:rsidR="00676033" w:rsidRDefault="00676033" w:rsidP="00CC3787">
      <w:pPr>
        <w:spacing w:after="40"/>
        <w:jc w:val="both"/>
      </w:pPr>
      <w:hyperlink r:id="rId9" w:history="1">
        <w:r>
          <w:rPr>
            <w:rStyle w:val="Hyperlink"/>
            <w:sz w:val="22"/>
            <w:szCs w:val="22"/>
          </w:rPr>
          <w:t>https://data.cityofnewyork.us/City-Government/NYC-Special-Events-Permits/bkfu-528j</w:t>
        </w:r>
      </w:hyperlink>
    </w:p>
    <w:p w14:paraId="7074810A" w14:textId="77777777" w:rsidR="002B405A" w:rsidRPr="008C5655" w:rsidRDefault="002B405A" w:rsidP="00CC3787">
      <w:pPr>
        <w:spacing w:after="40"/>
        <w:jc w:val="both"/>
        <w:rPr>
          <w:sz w:val="22"/>
          <w:szCs w:val="22"/>
        </w:rPr>
      </w:pPr>
    </w:p>
    <w:p w14:paraId="61612FDC" w14:textId="77777777" w:rsidR="00676033" w:rsidRPr="008C5655" w:rsidRDefault="00000000" w:rsidP="00CC3787">
      <w:pPr>
        <w:spacing w:before="80" w:after="20"/>
        <w:jc w:val="both"/>
        <w:rPr>
          <w:sz w:val="22"/>
          <w:szCs w:val="22"/>
        </w:rPr>
      </w:pPr>
      <w:r>
        <w:rPr>
          <w:b/>
          <w:sz w:val="22"/>
          <w:szCs w:val="22"/>
        </w:rPr>
        <w:t>NYC 311 Service Requests (2025)</w:t>
      </w:r>
    </w:p>
    <w:p w14:paraId="6876085A" w14:textId="77777777" w:rsidR="00676033" w:rsidRPr="008C5655" w:rsidRDefault="00000000" w:rsidP="00CC3787">
      <w:pPr>
        <w:spacing w:after="20"/>
        <w:jc w:val="both"/>
        <w:rPr>
          <w:sz w:val="22"/>
          <w:szCs w:val="22"/>
        </w:rPr>
      </w:pPr>
      <w:r>
        <w:rPr>
          <w:sz w:val="22"/>
          <w:szCs w:val="22"/>
        </w:rPr>
        <w:t>Full 311 complaint dataset filtered to 2025 records. Downloaded from NYC Open Data.</w:t>
      </w:r>
    </w:p>
    <w:p w14:paraId="132B4116" w14:textId="77777777" w:rsidR="00676033" w:rsidRDefault="00676033" w:rsidP="00CC3787">
      <w:pPr>
        <w:spacing w:after="40"/>
        <w:jc w:val="both"/>
      </w:pPr>
      <w:hyperlink r:id="rId10" w:history="1">
        <w:r>
          <w:rPr>
            <w:rStyle w:val="Hyperlink"/>
            <w:sz w:val="22"/>
            <w:szCs w:val="22"/>
          </w:rPr>
          <w:t>https://data.cityofnewyork.us/Social-Services/311-Service-Requests-from-2010-to-Present/erm2-nwe9</w:t>
        </w:r>
      </w:hyperlink>
    </w:p>
    <w:p w14:paraId="2229E4B3" w14:textId="77777777" w:rsidR="002B405A" w:rsidRPr="008C5655" w:rsidRDefault="002B405A" w:rsidP="00CC3787">
      <w:pPr>
        <w:spacing w:after="40"/>
        <w:jc w:val="both"/>
        <w:rPr>
          <w:sz w:val="22"/>
          <w:szCs w:val="22"/>
        </w:rPr>
      </w:pPr>
    </w:p>
    <w:p w14:paraId="7D6C9B0A" w14:textId="77777777" w:rsidR="00676033" w:rsidRPr="008C5655" w:rsidRDefault="00000000" w:rsidP="00CC3787">
      <w:pPr>
        <w:spacing w:before="80" w:after="20"/>
        <w:jc w:val="both"/>
        <w:rPr>
          <w:sz w:val="22"/>
          <w:szCs w:val="22"/>
        </w:rPr>
      </w:pPr>
      <w:r>
        <w:rPr>
          <w:b/>
          <w:sz w:val="22"/>
          <w:szCs w:val="22"/>
        </w:rPr>
        <w:t>NYC Taxi Zone Shapefiles (TLC)</w:t>
      </w:r>
    </w:p>
    <w:p w14:paraId="4A84DBB9" w14:textId="77777777" w:rsidR="00676033" w:rsidRPr="008C5655" w:rsidRDefault="00000000" w:rsidP="00CC3787">
      <w:pPr>
        <w:spacing w:after="20"/>
        <w:jc w:val="both"/>
        <w:rPr>
          <w:sz w:val="22"/>
          <w:szCs w:val="22"/>
        </w:rPr>
      </w:pPr>
      <w:r>
        <w:rPr>
          <w:sz w:val="22"/>
          <w:szCs w:val="22"/>
        </w:rPr>
        <w:t>Zone polygon boundaries for all 263 zones, used for all spatial join operations.</w:t>
      </w:r>
    </w:p>
    <w:p w14:paraId="65EE233E" w14:textId="77777777" w:rsidR="00676033" w:rsidRDefault="00676033" w:rsidP="00CC3787">
      <w:pPr>
        <w:spacing w:after="40"/>
        <w:jc w:val="both"/>
      </w:pPr>
      <w:hyperlink r:id="rId11" w:history="1">
        <w:r>
          <w:rPr>
            <w:rStyle w:val="Hyperlink"/>
            <w:sz w:val="22"/>
            <w:szCs w:val="22"/>
          </w:rPr>
          <w:t>https://data.cityofnewyork.us/Transportation/NYC-Taxi-Zones/d3c5-ddgc</w:t>
        </w:r>
      </w:hyperlink>
    </w:p>
    <w:p w14:paraId="14346170" w14:textId="77777777" w:rsidR="002B405A" w:rsidRPr="008C5655" w:rsidRDefault="002B405A" w:rsidP="00CC3787">
      <w:pPr>
        <w:spacing w:after="40"/>
        <w:jc w:val="both"/>
        <w:rPr>
          <w:sz w:val="22"/>
          <w:szCs w:val="22"/>
        </w:rPr>
      </w:pPr>
    </w:p>
    <w:p w14:paraId="7BCAF5F5" w14:textId="77777777" w:rsidR="00676033" w:rsidRPr="000750F7" w:rsidRDefault="00000000" w:rsidP="00CC3787">
      <w:pPr>
        <w:spacing w:before="160" w:after="60"/>
        <w:jc w:val="both"/>
        <w:rPr>
          <w:b/>
          <w:color w:val="2E5496"/>
          <w:sz w:val="28"/>
          <w:szCs w:val="28"/>
        </w:rPr>
      </w:pPr>
      <w:r w:rsidRPr="000750F7">
        <w:rPr>
          <w:b/>
          <w:color w:val="2E5496"/>
          <w:sz w:val="28"/>
          <w:szCs w:val="28"/>
        </w:rPr>
        <w:t>B. Key Variable Summary Statistics</w:t>
      </w:r>
    </w:p>
    <w:p w14:paraId="675DF764" w14:textId="77777777" w:rsidR="002B405A" w:rsidRPr="002B405A" w:rsidRDefault="002B405A" w:rsidP="00CC3787">
      <w:pPr>
        <w:spacing w:before="160" w:after="60"/>
        <w:jc w:val="both"/>
        <w:rPr>
          <w:sz w:val="2"/>
          <w:szCs w:val="2"/>
        </w:rPr>
      </w:pPr>
    </w:p>
    <w:p w14:paraId="344AC28C" w14:textId="77777777" w:rsidR="00676033" w:rsidRDefault="00000000" w:rsidP="00CC3787">
      <w:pPr>
        <w:spacing w:before="40" w:after="40"/>
        <w:jc w:val="both"/>
        <w:rPr>
          <w:sz w:val="22"/>
          <w:szCs w:val="22"/>
        </w:rPr>
      </w:pPr>
      <w:r>
        <w:rPr>
          <w:sz w:val="22"/>
          <w:szCs w:val="22"/>
        </w:rPr>
        <w:t>Summary statistics for key numeric variables across the 1,430,274 zone-hour rows in the integrated dataset:</w:t>
      </w:r>
    </w:p>
    <w:p w14:paraId="4EB91C0E" w14:textId="77777777" w:rsidR="002B405A" w:rsidRPr="002B405A" w:rsidRDefault="002B405A" w:rsidP="00CC3787">
      <w:pPr>
        <w:spacing w:before="40" w:after="40"/>
        <w:jc w:val="both"/>
        <w:rPr>
          <w:sz w:val="2"/>
          <w:szCs w:val="2"/>
        </w:rPr>
      </w:pPr>
    </w:p>
    <w:tbl>
      <w:tblPr>
        <w:tblW w:w="10044" w:type="dxa"/>
        <w:tblCellMar>
          <w:left w:w="10" w:type="dxa"/>
          <w:right w:w="10" w:type="dxa"/>
        </w:tblCellMar>
        <w:tblLook w:val="04A0" w:firstRow="1" w:lastRow="0" w:firstColumn="1" w:lastColumn="0" w:noHBand="0" w:noVBand="1"/>
      </w:tblPr>
      <w:tblGrid>
        <w:gridCol w:w="3678"/>
        <w:gridCol w:w="1261"/>
        <w:gridCol w:w="1261"/>
        <w:gridCol w:w="1261"/>
        <w:gridCol w:w="1261"/>
        <w:gridCol w:w="1322"/>
      </w:tblGrid>
      <w:tr w:rsidR="00676033" w:rsidRPr="008C5655" w14:paraId="3F3DEC80" w14:textId="77777777" w:rsidTr="008C5655">
        <w:trPr>
          <w:trHeight w:val="253"/>
        </w:trPr>
        <w:tc>
          <w:tcPr>
            <w:tcW w:w="3678"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Pr>
          <w:p w14:paraId="33164928" w14:textId="77777777" w:rsidR="00676033" w:rsidRPr="008C5655" w:rsidRDefault="00000000" w:rsidP="00CC3787">
            <w:pPr>
              <w:jc w:val="both"/>
              <w:rPr>
                <w:sz w:val="22"/>
                <w:szCs w:val="22"/>
              </w:rPr>
            </w:pPr>
            <w:r>
              <w:rPr>
                <w:b/>
                <w:color w:val="FFFFFF"/>
                <w:szCs w:val="22"/>
              </w:rPr>
              <w:t>Variable</w:t>
            </w:r>
          </w:p>
        </w:tc>
        <w:tc>
          <w:tcPr>
            <w:tcW w:w="1261"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Pr>
          <w:p w14:paraId="79014444" w14:textId="77777777" w:rsidR="00676033" w:rsidRPr="008C5655" w:rsidRDefault="00000000" w:rsidP="00CC3787">
            <w:pPr>
              <w:jc w:val="both"/>
              <w:rPr>
                <w:sz w:val="22"/>
                <w:szCs w:val="22"/>
              </w:rPr>
            </w:pPr>
            <w:r>
              <w:rPr>
                <w:b/>
                <w:color w:val="FFFFFF"/>
                <w:szCs w:val="22"/>
              </w:rPr>
              <w:t>Mean</w:t>
            </w:r>
          </w:p>
        </w:tc>
        <w:tc>
          <w:tcPr>
            <w:tcW w:w="1261"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Pr>
          <w:p w14:paraId="40A4E282" w14:textId="77777777" w:rsidR="00676033" w:rsidRPr="008C5655" w:rsidRDefault="00000000" w:rsidP="00CC3787">
            <w:pPr>
              <w:jc w:val="both"/>
              <w:rPr>
                <w:sz w:val="22"/>
                <w:szCs w:val="22"/>
              </w:rPr>
            </w:pPr>
            <w:r>
              <w:rPr>
                <w:b/>
                <w:color w:val="FFFFFF"/>
                <w:szCs w:val="22"/>
              </w:rPr>
              <w:t>Median</w:t>
            </w:r>
          </w:p>
        </w:tc>
        <w:tc>
          <w:tcPr>
            <w:tcW w:w="1261"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Pr>
          <w:p w14:paraId="10926E2B" w14:textId="77777777" w:rsidR="00676033" w:rsidRPr="008C5655" w:rsidRDefault="00000000" w:rsidP="00CC3787">
            <w:pPr>
              <w:jc w:val="both"/>
              <w:rPr>
                <w:sz w:val="22"/>
                <w:szCs w:val="22"/>
              </w:rPr>
            </w:pPr>
            <w:r>
              <w:rPr>
                <w:b/>
                <w:color w:val="FFFFFF"/>
                <w:szCs w:val="22"/>
              </w:rPr>
              <w:t>Std Dev</w:t>
            </w:r>
          </w:p>
        </w:tc>
        <w:tc>
          <w:tcPr>
            <w:tcW w:w="1261"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Pr>
          <w:p w14:paraId="5C993266" w14:textId="77777777" w:rsidR="00676033" w:rsidRPr="008C5655" w:rsidRDefault="00000000" w:rsidP="00CC3787">
            <w:pPr>
              <w:jc w:val="both"/>
              <w:rPr>
                <w:sz w:val="22"/>
                <w:szCs w:val="22"/>
              </w:rPr>
            </w:pPr>
            <w:r>
              <w:rPr>
                <w:b/>
                <w:color w:val="FFFFFF"/>
                <w:szCs w:val="22"/>
              </w:rPr>
              <w:t>Min</w:t>
            </w:r>
          </w:p>
        </w:tc>
        <w:tc>
          <w:tcPr>
            <w:tcW w:w="1322"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Pr>
          <w:p w14:paraId="7C2F5788" w14:textId="77777777" w:rsidR="00676033" w:rsidRPr="008C5655" w:rsidRDefault="00000000" w:rsidP="00CC3787">
            <w:pPr>
              <w:jc w:val="both"/>
              <w:rPr>
                <w:sz w:val="22"/>
                <w:szCs w:val="22"/>
              </w:rPr>
            </w:pPr>
            <w:r>
              <w:rPr>
                <w:b/>
                <w:color w:val="FFFFFF"/>
                <w:szCs w:val="22"/>
              </w:rPr>
              <w:t>Max</w:t>
            </w:r>
          </w:p>
        </w:tc>
      </w:tr>
      <w:tr w:rsidR="00676033" w:rsidRPr="008C5655" w14:paraId="6ACFCFBC" w14:textId="77777777" w:rsidTr="00CC3787">
        <w:trPr>
          <w:trHeight w:val="241"/>
        </w:trPr>
        <w:tc>
          <w:tcPr>
            <w:tcW w:w="3678" w:type="dxa"/>
            <w:tcBorders>
              <w:top w:val="single" w:sz="4" w:space="0" w:color="AAAAAA"/>
              <w:left w:val="single" w:sz="4" w:space="0" w:color="AAAAAA"/>
              <w:bottom w:val="single" w:sz="4" w:space="0" w:color="AAAAAA"/>
              <w:right w:val="single" w:sz="4" w:space="0" w:color="AAAAAA"/>
            </w:tcBorders>
            <w:shd w:val="clear" w:color="auto" w:fill="F0F4FA"/>
          </w:tcPr>
          <w:p w14:paraId="45A6BA26" w14:textId="77777777" w:rsidR="00676033" w:rsidRPr="008C5655" w:rsidRDefault="00000000" w:rsidP="00CC3787">
            <w:pPr>
              <w:jc w:val="both"/>
              <w:rPr>
                <w:sz w:val="22"/>
                <w:szCs w:val="22"/>
              </w:rPr>
            </w:pPr>
            <w:r>
              <w:rPr>
                <w:szCs w:val="22"/>
              </w:rPr>
              <w:t>Hourly Zone Demand (trips)</w:t>
            </w:r>
          </w:p>
        </w:tc>
        <w:tc>
          <w:tcPr>
            <w:tcW w:w="1261" w:type="dxa"/>
            <w:tcBorders>
              <w:top w:val="single" w:sz="4" w:space="0" w:color="AAAAAA"/>
              <w:left w:val="single" w:sz="4" w:space="0" w:color="AAAAAA"/>
              <w:bottom w:val="single" w:sz="4" w:space="0" w:color="AAAAAA"/>
              <w:right w:val="single" w:sz="4" w:space="0" w:color="AAAAAA"/>
            </w:tcBorders>
            <w:shd w:val="clear" w:color="auto" w:fill="F0F4FA"/>
          </w:tcPr>
          <w:p w14:paraId="284020DE" w14:textId="77777777" w:rsidR="00676033" w:rsidRPr="008C5655" w:rsidRDefault="00000000" w:rsidP="00CC3787">
            <w:pPr>
              <w:jc w:val="both"/>
              <w:rPr>
                <w:sz w:val="22"/>
                <w:szCs w:val="22"/>
              </w:rPr>
            </w:pPr>
            <w:r>
              <w:rPr>
                <w:szCs w:val="22"/>
              </w:rPr>
              <w:t>34</w:t>
            </w:r>
          </w:p>
        </w:tc>
        <w:tc>
          <w:tcPr>
            <w:tcW w:w="1261" w:type="dxa"/>
            <w:tcBorders>
              <w:top w:val="single" w:sz="4" w:space="0" w:color="AAAAAA"/>
              <w:left w:val="single" w:sz="4" w:space="0" w:color="AAAAAA"/>
              <w:bottom w:val="single" w:sz="4" w:space="0" w:color="AAAAAA"/>
              <w:right w:val="single" w:sz="4" w:space="0" w:color="AAAAAA"/>
            </w:tcBorders>
            <w:shd w:val="clear" w:color="auto" w:fill="F0F4FA"/>
          </w:tcPr>
          <w:p w14:paraId="3F39AF0D" w14:textId="77777777" w:rsidR="00676033" w:rsidRPr="008C5655" w:rsidRDefault="00000000" w:rsidP="00CC3787">
            <w:pPr>
              <w:jc w:val="both"/>
              <w:rPr>
                <w:sz w:val="22"/>
                <w:szCs w:val="22"/>
              </w:rPr>
            </w:pPr>
            <w:r>
              <w:rPr>
                <w:szCs w:val="22"/>
              </w:rPr>
              <w:t>4</w:t>
            </w:r>
          </w:p>
        </w:tc>
        <w:tc>
          <w:tcPr>
            <w:tcW w:w="1261" w:type="dxa"/>
            <w:tcBorders>
              <w:top w:val="single" w:sz="4" w:space="0" w:color="AAAAAA"/>
              <w:left w:val="single" w:sz="4" w:space="0" w:color="AAAAAA"/>
              <w:bottom w:val="single" w:sz="4" w:space="0" w:color="AAAAAA"/>
              <w:right w:val="single" w:sz="4" w:space="0" w:color="AAAAAA"/>
            </w:tcBorders>
            <w:shd w:val="clear" w:color="auto" w:fill="F0F4FA"/>
          </w:tcPr>
          <w:p w14:paraId="22FD6DBA" w14:textId="77777777" w:rsidR="00676033" w:rsidRPr="008C5655" w:rsidRDefault="00000000" w:rsidP="00CC3787">
            <w:pPr>
              <w:jc w:val="both"/>
              <w:rPr>
                <w:sz w:val="22"/>
                <w:szCs w:val="22"/>
              </w:rPr>
            </w:pPr>
            <w:r>
              <w:rPr>
                <w:szCs w:val="22"/>
              </w:rPr>
              <w:t>72</w:t>
            </w:r>
          </w:p>
        </w:tc>
        <w:tc>
          <w:tcPr>
            <w:tcW w:w="1261" w:type="dxa"/>
            <w:tcBorders>
              <w:top w:val="single" w:sz="4" w:space="0" w:color="AAAAAA"/>
              <w:left w:val="single" w:sz="4" w:space="0" w:color="AAAAAA"/>
              <w:bottom w:val="single" w:sz="4" w:space="0" w:color="AAAAAA"/>
              <w:right w:val="single" w:sz="4" w:space="0" w:color="AAAAAA"/>
            </w:tcBorders>
            <w:shd w:val="clear" w:color="auto" w:fill="F0F4FA"/>
          </w:tcPr>
          <w:p w14:paraId="6F67308A" w14:textId="77777777" w:rsidR="00676033" w:rsidRPr="008C5655" w:rsidRDefault="00000000" w:rsidP="00CC3787">
            <w:pPr>
              <w:jc w:val="both"/>
              <w:rPr>
                <w:sz w:val="22"/>
                <w:szCs w:val="22"/>
              </w:rPr>
            </w:pPr>
            <w:r>
              <w:rPr>
                <w:szCs w:val="22"/>
              </w:rPr>
              <w:t>0</w:t>
            </w:r>
          </w:p>
        </w:tc>
        <w:tc>
          <w:tcPr>
            <w:tcW w:w="1322" w:type="dxa"/>
            <w:tcBorders>
              <w:top w:val="single" w:sz="4" w:space="0" w:color="AAAAAA"/>
              <w:left w:val="single" w:sz="4" w:space="0" w:color="AAAAAA"/>
              <w:bottom w:val="single" w:sz="4" w:space="0" w:color="AAAAAA"/>
              <w:right w:val="single" w:sz="4" w:space="0" w:color="AAAAAA"/>
            </w:tcBorders>
            <w:shd w:val="clear" w:color="auto" w:fill="F0F4FA"/>
          </w:tcPr>
          <w:p w14:paraId="64BE1245" w14:textId="77777777" w:rsidR="00676033" w:rsidRPr="008C5655" w:rsidRDefault="00000000" w:rsidP="00CC3787">
            <w:pPr>
              <w:jc w:val="both"/>
              <w:rPr>
                <w:sz w:val="22"/>
                <w:szCs w:val="22"/>
              </w:rPr>
            </w:pPr>
            <w:r>
              <w:rPr>
                <w:szCs w:val="22"/>
              </w:rPr>
              <w:t>1,300</w:t>
            </w:r>
          </w:p>
        </w:tc>
      </w:tr>
      <w:tr w:rsidR="00676033" w:rsidRPr="008C5655" w14:paraId="56ADE30F" w14:textId="77777777" w:rsidTr="00CC3787">
        <w:trPr>
          <w:trHeight w:val="253"/>
        </w:trPr>
        <w:tc>
          <w:tcPr>
            <w:tcW w:w="3678" w:type="dxa"/>
            <w:tcBorders>
              <w:top w:val="single" w:sz="4" w:space="0" w:color="AAAAAA"/>
              <w:left w:val="single" w:sz="4" w:space="0" w:color="AAAAAA"/>
              <w:bottom w:val="single" w:sz="4" w:space="0" w:color="AAAAAA"/>
              <w:right w:val="single" w:sz="4" w:space="0" w:color="AAAAAA"/>
            </w:tcBorders>
            <w:shd w:val="clear" w:color="auto" w:fill="FFFFFF"/>
          </w:tcPr>
          <w:p w14:paraId="41614400" w14:textId="77777777" w:rsidR="00676033" w:rsidRPr="008C5655" w:rsidRDefault="00000000" w:rsidP="00CC3787">
            <w:pPr>
              <w:jc w:val="both"/>
              <w:rPr>
                <w:sz w:val="22"/>
                <w:szCs w:val="22"/>
              </w:rPr>
            </w:pPr>
            <w:r>
              <w:rPr>
                <w:szCs w:val="22"/>
              </w:rPr>
              <w:t>Temperature (°C)</w:t>
            </w:r>
          </w:p>
        </w:tc>
        <w:tc>
          <w:tcPr>
            <w:tcW w:w="1261" w:type="dxa"/>
            <w:tcBorders>
              <w:top w:val="single" w:sz="4" w:space="0" w:color="AAAAAA"/>
              <w:left w:val="single" w:sz="4" w:space="0" w:color="AAAAAA"/>
              <w:bottom w:val="single" w:sz="4" w:space="0" w:color="AAAAAA"/>
              <w:right w:val="single" w:sz="4" w:space="0" w:color="AAAAAA"/>
            </w:tcBorders>
            <w:shd w:val="clear" w:color="auto" w:fill="FFFFFF"/>
          </w:tcPr>
          <w:p w14:paraId="4B7A92A2" w14:textId="77777777" w:rsidR="00676033" w:rsidRPr="008C5655" w:rsidRDefault="00000000" w:rsidP="00CC3787">
            <w:pPr>
              <w:jc w:val="both"/>
              <w:rPr>
                <w:sz w:val="22"/>
                <w:szCs w:val="22"/>
              </w:rPr>
            </w:pPr>
            <w:r>
              <w:rPr>
                <w:szCs w:val="22"/>
              </w:rPr>
              <w:t>13.4</w:t>
            </w:r>
          </w:p>
        </w:tc>
        <w:tc>
          <w:tcPr>
            <w:tcW w:w="1261" w:type="dxa"/>
            <w:tcBorders>
              <w:top w:val="single" w:sz="4" w:space="0" w:color="AAAAAA"/>
              <w:left w:val="single" w:sz="4" w:space="0" w:color="AAAAAA"/>
              <w:bottom w:val="single" w:sz="4" w:space="0" w:color="AAAAAA"/>
              <w:right w:val="single" w:sz="4" w:space="0" w:color="AAAAAA"/>
            </w:tcBorders>
            <w:shd w:val="clear" w:color="auto" w:fill="FFFFFF"/>
          </w:tcPr>
          <w:p w14:paraId="38583A80" w14:textId="77777777" w:rsidR="00676033" w:rsidRPr="008C5655" w:rsidRDefault="00000000" w:rsidP="00CC3787">
            <w:pPr>
              <w:jc w:val="both"/>
              <w:rPr>
                <w:sz w:val="22"/>
                <w:szCs w:val="22"/>
              </w:rPr>
            </w:pPr>
            <w:r>
              <w:rPr>
                <w:szCs w:val="22"/>
              </w:rPr>
              <w:t>13.8</w:t>
            </w:r>
          </w:p>
        </w:tc>
        <w:tc>
          <w:tcPr>
            <w:tcW w:w="1261" w:type="dxa"/>
            <w:tcBorders>
              <w:top w:val="single" w:sz="4" w:space="0" w:color="AAAAAA"/>
              <w:left w:val="single" w:sz="4" w:space="0" w:color="AAAAAA"/>
              <w:bottom w:val="single" w:sz="4" w:space="0" w:color="AAAAAA"/>
              <w:right w:val="single" w:sz="4" w:space="0" w:color="AAAAAA"/>
            </w:tcBorders>
            <w:shd w:val="clear" w:color="auto" w:fill="FFFFFF"/>
          </w:tcPr>
          <w:p w14:paraId="2BC91EB0" w14:textId="77777777" w:rsidR="00676033" w:rsidRPr="008C5655" w:rsidRDefault="00E35353" w:rsidP="00CC3787">
            <w:pPr>
              <w:jc w:val="both"/>
              <w:rPr>
                <w:sz w:val="22"/>
                <w:szCs w:val="22"/>
              </w:rPr>
            </w:pPr>
            <w:r>
              <w:rPr>
                <w:sz w:val="22"/>
                <w:szCs w:val="22"/>
              </w:rPr>
              <w:t>--</w:t>
            </w:r>
          </w:p>
        </w:tc>
        <w:tc>
          <w:tcPr>
            <w:tcW w:w="1261" w:type="dxa"/>
            <w:tcBorders>
              <w:top w:val="single" w:sz="4" w:space="0" w:color="AAAAAA"/>
              <w:left w:val="single" w:sz="4" w:space="0" w:color="AAAAAA"/>
              <w:bottom w:val="single" w:sz="4" w:space="0" w:color="AAAAAA"/>
              <w:right w:val="single" w:sz="4" w:space="0" w:color="AAAAAA"/>
            </w:tcBorders>
            <w:shd w:val="clear" w:color="auto" w:fill="FFFFFF"/>
          </w:tcPr>
          <w:p w14:paraId="5DAB05C6" w14:textId="77777777" w:rsidR="00676033" w:rsidRPr="008C5655" w:rsidRDefault="00000000" w:rsidP="00CC3787">
            <w:pPr>
              <w:jc w:val="both"/>
              <w:rPr>
                <w:sz w:val="22"/>
                <w:szCs w:val="22"/>
              </w:rPr>
            </w:pPr>
            <w:r>
              <w:rPr>
                <w:szCs w:val="22"/>
              </w:rPr>
              <w:t>-12.1</w:t>
            </w:r>
          </w:p>
        </w:tc>
        <w:tc>
          <w:tcPr>
            <w:tcW w:w="1322" w:type="dxa"/>
            <w:tcBorders>
              <w:top w:val="single" w:sz="4" w:space="0" w:color="AAAAAA"/>
              <w:left w:val="single" w:sz="4" w:space="0" w:color="AAAAAA"/>
              <w:bottom w:val="single" w:sz="4" w:space="0" w:color="AAAAAA"/>
              <w:right w:val="single" w:sz="4" w:space="0" w:color="AAAAAA"/>
            </w:tcBorders>
            <w:shd w:val="clear" w:color="auto" w:fill="FFFFFF"/>
          </w:tcPr>
          <w:p w14:paraId="050973D8" w14:textId="77777777" w:rsidR="00676033" w:rsidRPr="008C5655" w:rsidRDefault="00000000" w:rsidP="00CC3787">
            <w:pPr>
              <w:jc w:val="both"/>
              <w:rPr>
                <w:sz w:val="22"/>
                <w:szCs w:val="22"/>
              </w:rPr>
            </w:pPr>
            <w:r>
              <w:rPr>
                <w:szCs w:val="22"/>
              </w:rPr>
              <w:t>38.6</w:t>
            </w:r>
          </w:p>
        </w:tc>
      </w:tr>
      <w:tr w:rsidR="00676033" w:rsidRPr="008C5655" w14:paraId="6FB62814" w14:textId="77777777" w:rsidTr="00CC3787">
        <w:trPr>
          <w:trHeight w:val="253"/>
        </w:trPr>
        <w:tc>
          <w:tcPr>
            <w:tcW w:w="3678" w:type="dxa"/>
            <w:tcBorders>
              <w:top w:val="single" w:sz="4" w:space="0" w:color="AAAAAA"/>
              <w:left w:val="single" w:sz="4" w:space="0" w:color="AAAAAA"/>
              <w:bottom w:val="single" w:sz="4" w:space="0" w:color="AAAAAA"/>
              <w:right w:val="single" w:sz="4" w:space="0" w:color="AAAAAA"/>
            </w:tcBorders>
            <w:shd w:val="clear" w:color="auto" w:fill="F0F4FA"/>
          </w:tcPr>
          <w:p w14:paraId="67EC9C20" w14:textId="77777777" w:rsidR="00676033" w:rsidRPr="008C5655" w:rsidRDefault="00000000" w:rsidP="00CC3787">
            <w:pPr>
              <w:jc w:val="both"/>
              <w:rPr>
                <w:sz w:val="22"/>
                <w:szCs w:val="22"/>
              </w:rPr>
            </w:pPr>
            <w:r>
              <w:rPr>
                <w:szCs w:val="22"/>
              </w:rPr>
              <w:t>Precipitation (mm/hr)</w:t>
            </w:r>
          </w:p>
        </w:tc>
        <w:tc>
          <w:tcPr>
            <w:tcW w:w="1261" w:type="dxa"/>
            <w:tcBorders>
              <w:top w:val="single" w:sz="4" w:space="0" w:color="AAAAAA"/>
              <w:left w:val="single" w:sz="4" w:space="0" w:color="AAAAAA"/>
              <w:bottom w:val="single" w:sz="4" w:space="0" w:color="AAAAAA"/>
              <w:right w:val="single" w:sz="4" w:space="0" w:color="AAAAAA"/>
            </w:tcBorders>
            <w:shd w:val="clear" w:color="auto" w:fill="F0F4FA"/>
          </w:tcPr>
          <w:p w14:paraId="7B2E641E" w14:textId="77777777" w:rsidR="00676033" w:rsidRPr="008C5655" w:rsidRDefault="00000000" w:rsidP="00CC3787">
            <w:pPr>
              <w:jc w:val="both"/>
              <w:rPr>
                <w:sz w:val="22"/>
                <w:szCs w:val="22"/>
              </w:rPr>
            </w:pPr>
            <w:r>
              <w:rPr>
                <w:szCs w:val="22"/>
              </w:rPr>
              <w:t>0.11</w:t>
            </w:r>
          </w:p>
        </w:tc>
        <w:tc>
          <w:tcPr>
            <w:tcW w:w="1261" w:type="dxa"/>
            <w:tcBorders>
              <w:top w:val="single" w:sz="4" w:space="0" w:color="AAAAAA"/>
              <w:left w:val="single" w:sz="4" w:space="0" w:color="AAAAAA"/>
              <w:bottom w:val="single" w:sz="4" w:space="0" w:color="AAAAAA"/>
              <w:right w:val="single" w:sz="4" w:space="0" w:color="AAAAAA"/>
            </w:tcBorders>
            <w:shd w:val="clear" w:color="auto" w:fill="F0F4FA"/>
          </w:tcPr>
          <w:p w14:paraId="3DC3D3B3" w14:textId="77777777" w:rsidR="00676033" w:rsidRPr="008C5655" w:rsidRDefault="00000000" w:rsidP="00CC3787">
            <w:pPr>
              <w:jc w:val="both"/>
              <w:rPr>
                <w:sz w:val="22"/>
                <w:szCs w:val="22"/>
              </w:rPr>
            </w:pPr>
            <w:r>
              <w:rPr>
                <w:szCs w:val="22"/>
              </w:rPr>
              <w:t>0</w:t>
            </w:r>
          </w:p>
        </w:tc>
        <w:tc>
          <w:tcPr>
            <w:tcW w:w="1261" w:type="dxa"/>
            <w:tcBorders>
              <w:top w:val="single" w:sz="4" w:space="0" w:color="AAAAAA"/>
              <w:left w:val="single" w:sz="4" w:space="0" w:color="AAAAAA"/>
              <w:bottom w:val="single" w:sz="4" w:space="0" w:color="AAAAAA"/>
              <w:right w:val="single" w:sz="4" w:space="0" w:color="AAAAAA"/>
            </w:tcBorders>
            <w:shd w:val="clear" w:color="auto" w:fill="F0F4FA"/>
          </w:tcPr>
          <w:p w14:paraId="1C9D5D29" w14:textId="77777777" w:rsidR="00676033" w:rsidRPr="008C5655" w:rsidRDefault="00E35353" w:rsidP="00CC3787">
            <w:pPr>
              <w:jc w:val="both"/>
              <w:rPr>
                <w:sz w:val="22"/>
                <w:szCs w:val="22"/>
              </w:rPr>
            </w:pPr>
            <w:r>
              <w:rPr>
                <w:sz w:val="22"/>
                <w:szCs w:val="22"/>
              </w:rPr>
              <w:t>--</w:t>
            </w:r>
          </w:p>
        </w:tc>
        <w:tc>
          <w:tcPr>
            <w:tcW w:w="1261" w:type="dxa"/>
            <w:tcBorders>
              <w:top w:val="single" w:sz="4" w:space="0" w:color="AAAAAA"/>
              <w:left w:val="single" w:sz="4" w:space="0" w:color="AAAAAA"/>
              <w:bottom w:val="single" w:sz="4" w:space="0" w:color="AAAAAA"/>
              <w:right w:val="single" w:sz="4" w:space="0" w:color="AAAAAA"/>
            </w:tcBorders>
            <w:shd w:val="clear" w:color="auto" w:fill="F0F4FA"/>
          </w:tcPr>
          <w:p w14:paraId="5C0BAD48" w14:textId="77777777" w:rsidR="00676033" w:rsidRPr="008C5655" w:rsidRDefault="00000000" w:rsidP="00CC3787">
            <w:pPr>
              <w:jc w:val="both"/>
              <w:rPr>
                <w:sz w:val="22"/>
                <w:szCs w:val="22"/>
              </w:rPr>
            </w:pPr>
            <w:r>
              <w:rPr>
                <w:szCs w:val="22"/>
              </w:rPr>
              <w:t>0</w:t>
            </w:r>
          </w:p>
        </w:tc>
        <w:tc>
          <w:tcPr>
            <w:tcW w:w="1322" w:type="dxa"/>
            <w:tcBorders>
              <w:top w:val="single" w:sz="4" w:space="0" w:color="AAAAAA"/>
              <w:left w:val="single" w:sz="4" w:space="0" w:color="AAAAAA"/>
              <w:bottom w:val="single" w:sz="4" w:space="0" w:color="AAAAAA"/>
              <w:right w:val="single" w:sz="4" w:space="0" w:color="AAAAAA"/>
            </w:tcBorders>
            <w:shd w:val="clear" w:color="auto" w:fill="F0F4FA"/>
          </w:tcPr>
          <w:p w14:paraId="4703969F" w14:textId="77777777" w:rsidR="00676033" w:rsidRPr="008C5655" w:rsidRDefault="00000000" w:rsidP="00CC3787">
            <w:pPr>
              <w:jc w:val="both"/>
              <w:rPr>
                <w:sz w:val="22"/>
                <w:szCs w:val="22"/>
              </w:rPr>
            </w:pPr>
            <w:r>
              <w:rPr>
                <w:szCs w:val="22"/>
              </w:rPr>
              <w:t>42.3</w:t>
            </w:r>
          </w:p>
        </w:tc>
      </w:tr>
      <w:tr w:rsidR="00676033" w:rsidRPr="008C5655" w14:paraId="32DBCA8F" w14:textId="77777777" w:rsidTr="00CC3787">
        <w:trPr>
          <w:trHeight w:val="241"/>
        </w:trPr>
        <w:tc>
          <w:tcPr>
            <w:tcW w:w="3678" w:type="dxa"/>
            <w:tcBorders>
              <w:top w:val="single" w:sz="4" w:space="0" w:color="AAAAAA"/>
              <w:left w:val="single" w:sz="4" w:space="0" w:color="AAAAAA"/>
              <w:bottom w:val="single" w:sz="4" w:space="0" w:color="AAAAAA"/>
              <w:right w:val="single" w:sz="4" w:space="0" w:color="AAAAAA"/>
            </w:tcBorders>
            <w:shd w:val="clear" w:color="auto" w:fill="FFFFFF"/>
          </w:tcPr>
          <w:p w14:paraId="3A2C6AB2" w14:textId="77777777" w:rsidR="00676033" w:rsidRPr="008C5655" w:rsidRDefault="00000000" w:rsidP="00CC3787">
            <w:pPr>
              <w:jc w:val="both"/>
              <w:rPr>
                <w:sz w:val="22"/>
                <w:szCs w:val="22"/>
              </w:rPr>
            </w:pPr>
            <w:r>
              <w:rPr>
                <w:szCs w:val="22"/>
              </w:rPr>
              <w:t>VADER Sentiment Score</w:t>
            </w:r>
          </w:p>
        </w:tc>
        <w:tc>
          <w:tcPr>
            <w:tcW w:w="1261" w:type="dxa"/>
            <w:tcBorders>
              <w:top w:val="single" w:sz="4" w:space="0" w:color="AAAAAA"/>
              <w:left w:val="single" w:sz="4" w:space="0" w:color="AAAAAA"/>
              <w:bottom w:val="single" w:sz="4" w:space="0" w:color="AAAAAA"/>
              <w:right w:val="single" w:sz="4" w:space="0" w:color="AAAAAA"/>
            </w:tcBorders>
            <w:shd w:val="clear" w:color="auto" w:fill="FFFFFF"/>
          </w:tcPr>
          <w:p w14:paraId="55060A00" w14:textId="77777777" w:rsidR="00676033" w:rsidRPr="008C5655" w:rsidRDefault="00000000" w:rsidP="00CC3787">
            <w:pPr>
              <w:jc w:val="both"/>
              <w:rPr>
                <w:sz w:val="22"/>
                <w:szCs w:val="22"/>
              </w:rPr>
            </w:pPr>
            <w:r>
              <w:rPr>
                <w:szCs w:val="22"/>
              </w:rPr>
              <w:t>-0.21</w:t>
            </w:r>
          </w:p>
        </w:tc>
        <w:tc>
          <w:tcPr>
            <w:tcW w:w="1261" w:type="dxa"/>
            <w:tcBorders>
              <w:top w:val="single" w:sz="4" w:space="0" w:color="AAAAAA"/>
              <w:left w:val="single" w:sz="4" w:space="0" w:color="AAAAAA"/>
              <w:bottom w:val="single" w:sz="4" w:space="0" w:color="AAAAAA"/>
              <w:right w:val="single" w:sz="4" w:space="0" w:color="AAAAAA"/>
            </w:tcBorders>
            <w:shd w:val="clear" w:color="auto" w:fill="FFFFFF"/>
          </w:tcPr>
          <w:p w14:paraId="63BA8BF2" w14:textId="77777777" w:rsidR="00676033" w:rsidRPr="008C5655" w:rsidRDefault="00000000" w:rsidP="00CC3787">
            <w:pPr>
              <w:jc w:val="both"/>
              <w:rPr>
                <w:sz w:val="22"/>
                <w:szCs w:val="22"/>
              </w:rPr>
            </w:pPr>
            <w:r>
              <w:rPr>
                <w:szCs w:val="22"/>
              </w:rPr>
              <w:t>-0.18</w:t>
            </w:r>
          </w:p>
        </w:tc>
        <w:tc>
          <w:tcPr>
            <w:tcW w:w="1261" w:type="dxa"/>
            <w:tcBorders>
              <w:top w:val="single" w:sz="4" w:space="0" w:color="AAAAAA"/>
              <w:left w:val="single" w:sz="4" w:space="0" w:color="AAAAAA"/>
              <w:bottom w:val="single" w:sz="4" w:space="0" w:color="AAAAAA"/>
              <w:right w:val="single" w:sz="4" w:space="0" w:color="AAAAAA"/>
            </w:tcBorders>
            <w:shd w:val="clear" w:color="auto" w:fill="FFFFFF"/>
          </w:tcPr>
          <w:p w14:paraId="0697BCFA" w14:textId="77777777" w:rsidR="00676033" w:rsidRPr="008C5655" w:rsidRDefault="00E35353" w:rsidP="00CC3787">
            <w:pPr>
              <w:jc w:val="both"/>
              <w:rPr>
                <w:sz w:val="22"/>
                <w:szCs w:val="22"/>
              </w:rPr>
            </w:pPr>
            <w:r>
              <w:rPr>
                <w:sz w:val="22"/>
                <w:szCs w:val="22"/>
              </w:rPr>
              <w:t>--</w:t>
            </w:r>
          </w:p>
        </w:tc>
        <w:tc>
          <w:tcPr>
            <w:tcW w:w="1261" w:type="dxa"/>
            <w:tcBorders>
              <w:top w:val="single" w:sz="4" w:space="0" w:color="AAAAAA"/>
              <w:left w:val="single" w:sz="4" w:space="0" w:color="AAAAAA"/>
              <w:bottom w:val="single" w:sz="4" w:space="0" w:color="AAAAAA"/>
              <w:right w:val="single" w:sz="4" w:space="0" w:color="AAAAAA"/>
            </w:tcBorders>
            <w:shd w:val="clear" w:color="auto" w:fill="FFFFFF"/>
          </w:tcPr>
          <w:p w14:paraId="0639722E" w14:textId="77777777" w:rsidR="00676033" w:rsidRPr="008C5655" w:rsidRDefault="00000000" w:rsidP="00CC3787">
            <w:pPr>
              <w:jc w:val="both"/>
              <w:rPr>
                <w:sz w:val="22"/>
                <w:szCs w:val="22"/>
              </w:rPr>
            </w:pPr>
            <w:r>
              <w:rPr>
                <w:szCs w:val="22"/>
              </w:rPr>
              <w:t>-0.94</w:t>
            </w:r>
          </w:p>
        </w:tc>
        <w:tc>
          <w:tcPr>
            <w:tcW w:w="1322" w:type="dxa"/>
            <w:tcBorders>
              <w:top w:val="single" w:sz="4" w:space="0" w:color="AAAAAA"/>
              <w:left w:val="single" w:sz="4" w:space="0" w:color="AAAAAA"/>
              <w:bottom w:val="single" w:sz="4" w:space="0" w:color="AAAAAA"/>
              <w:right w:val="single" w:sz="4" w:space="0" w:color="AAAAAA"/>
            </w:tcBorders>
            <w:shd w:val="clear" w:color="auto" w:fill="FFFFFF"/>
          </w:tcPr>
          <w:p w14:paraId="64DDFA64" w14:textId="77777777" w:rsidR="00676033" w:rsidRPr="008C5655" w:rsidRDefault="00000000" w:rsidP="00CC3787">
            <w:pPr>
              <w:jc w:val="both"/>
              <w:rPr>
                <w:sz w:val="22"/>
                <w:szCs w:val="22"/>
              </w:rPr>
            </w:pPr>
            <w:r>
              <w:rPr>
                <w:szCs w:val="22"/>
              </w:rPr>
              <w:t>0.62</w:t>
            </w:r>
          </w:p>
        </w:tc>
      </w:tr>
    </w:tbl>
    <w:p w14:paraId="34F6AFEF" w14:textId="77777777" w:rsidR="00676033" w:rsidRPr="008C5655" w:rsidRDefault="00000000" w:rsidP="00CC3787">
      <w:pPr>
        <w:spacing w:before="40" w:after="40"/>
        <w:jc w:val="both"/>
        <w:rPr>
          <w:sz w:val="22"/>
          <w:szCs w:val="22"/>
        </w:rPr>
      </w:pPr>
      <w:r>
        <w:rPr>
          <w:i/>
          <w:color w:val="666666"/>
          <w:szCs w:val="22"/>
        </w:rPr>
        <w:t xml:space="preserve">Note: Rain flag </w:t>
      </w:r>
      <w:proofErr w:type="spellStart"/>
      <w:r>
        <w:rPr>
          <w:i/>
          <w:color w:val="666666"/>
          <w:szCs w:val="22"/>
        </w:rPr>
        <w:t>is_raining</w:t>
      </w:r>
      <w:proofErr w:type="spellEnd"/>
      <w:r>
        <w:rPr>
          <w:i/>
          <w:color w:val="666666"/>
          <w:szCs w:val="22"/>
        </w:rPr>
        <w:t xml:space="preserve"> = 1 when precipitation exceeds 0.1 mm/hr (~18% of hours). Active event zone-hours = 731 (0.05% of all records).</w:t>
      </w:r>
    </w:p>
    <w:p w14:paraId="3F585620" w14:textId="77777777" w:rsidR="002B405A" w:rsidRDefault="002B405A" w:rsidP="00CC3787">
      <w:pPr>
        <w:spacing w:before="160" w:after="60"/>
        <w:jc w:val="both"/>
        <w:rPr>
          <w:b/>
          <w:color w:val="2E5496"/>
          <w:sz w:val="24"/>
          <w:szCs w:val="22"/>
        </w:rPr>
      </w:pPr>
    </w:p>
    <w:p w14:paraId="76C83172" w14:textId="388AC946" w:rsidR="00676033" w:rsidRPr="000750F7" w:rsidRDefault="00000000" w:rsidP="00CC3787">
      <w:pPr>
        <w:spacing w:before="160" w:after="60"/>
        <w:jc w:val="both"/>
        <w:rPr>
          <w:b/>
          <w:color w:val="2E5496"/>
          <w:sz w:val="28"/>
          <w:szCs w:val="28"/>
        </w:rPr>
      </w:pPr>
      <w:r w:rsidRPr="000750F7">
        <w:rPr>
          <w:b/>
          <w:color w:val="2E5496"/>
          <w:sz w:val="28"/>
          <w:szCs w:val="28"/>
        </w:rPr>
        <w:t>C. Spatial Join Methodology</w:t>
      </w:r>
    </w:p>
    <w:p w14:paraId="1BBCC69B" w14:textId="77777777" w:rsidR="002B405A" w:rsidRPr="002B405A" w:rsidRDefault="002B405A" w:rsidP="00CC3787">
      <w:pPr>
        <w:spacing w:before="160" w:after="60"/>
        <w:jc w:val="both"/>
        <w:rPr>
          <w:sz w:val="2"/>
          <w:szCs w:val="2"/>
        </w:rPr>
      </w:pPr>
    </w:p>
    <w:p w14:paraId="791DE982" w14:textId="77777777" w:rsidR="00676033" w:rsidRPr="008C5655" w:rsidRDefault="00000000" w:rsidP="00CC3787">
      <w:pPr>
        <w:spacing w:after="20"/>
        <w:jc w:val="both"/>
        <w:rPr>
          <w:sz w:val="22"/>
          <w:szCs w:val="22"/>
        </w:rPr>
      </w:pPr>
      <w:r>
        <w:rPr>
          <w:sz w:val="22"/>
          <w:szCs w:val="22"/>
        </w:rPr>
        <w:t xml:space="preserve">311 complaint records include GPS latitude and longitude coordinates. These were loaded into </w:t>
      </w:r>
      <w:proofErr w:type="spellStart"/>
      <w:r>
        <w:rPr>
          <w:sz w:val="22"/>
          <w:szCs w:val="22"/>
        </w:rPr>
        <w:t>GeoPandas</w:t>
      </w:r>
      <w:proofErr w:type="spellEnd"/>
      <w:r>
        <w:rPr>
          <w:sz w:val="22"/>
          <w:szCs w:val="22"/>
        </w:rPr>
        <w:t xml:space="preserve"> as a </w:t>
      </w:r>
      <w:proofErr w:type="spellStart"/>
      <w:r>
        <w:rPr>
          <w:sz w:val="22"/>
          <w:szCs w:val="22"/>
        </w:rPr>
        <w:t>GeoDataFrame</w:t>
      </w:r>
      <w:proofErr w:type="spellEnd"/>
      <w:r>
        <w:rPr>
          <w:sz w:val="22"/>
          <w:szCs w:val="22"/>
        </w:rPr>
        <w:t xml:space="preserve"> using Point geometry. The TLC taxi zone shapefile was loaded as a separate </w:t>
      </w:r>
      <w:proofErr w:type="spellStart"/>
      <w:r>
        <w:rPr>
          <w:sz w:val="22"/>
          <w:szCs w:val="22"/>
        </w:rPr>
        <w:t>GeoDataFrame</w:t>
      </w:r>
      <w:proofErr w:type="spellEnd"/>
      <w:r>
        <w:rPr>
          <w:sz w:val="22"/>
          <w:szCs w:val="22"/>
        </w:rPr>
        <w:t xml:space="preserve"> with Polygon geometry. A spatial join (</w:t>
      </w:r>
      <w:proofErr w:type="spellStart"/>
      <w:r>
        <w:rPr>
          <w:sz w:val="22"/>
          <w:szCs w:val="22"/>
        </w:rPr>
        <w:t>geopandas.sjoin</w:t>
      </w:r>
      <w:proofErr w:type="spellEnd"/>
      <w:r>
        <w:rPr>
          <w:sz w:val="22"/>
          <w:szCs w:val="22"/>
        </w:rPr>
        <w:t xml:space="preserve">, predicate=within) assigned each complaint to the taxi zone whose polygon contained its coordinates. Complaints falling outside all zone polygons, for example in water areas or outside city limits, were dropped; these represented less than 0.3% of total complaint records. The resulting zone-level complaint counts and average VADER scores were aggregated by </w:t>
      </w:r>
      <w:proofErr w:type="spellStart"/>
      <w:r>
        <w:rPr>
          <w:sz w:val="22"/>
          <w:szCs w:val="22"/>
        </w:rPr>
        <w:t>LocationID</w:t>
      </w:r>
      <w:proofErr w:type="spellEnd"/>
      <w:r>
        <w:rPr>
          <w:sz w:val="22"/>
          <w:szCs w:val="22"/>
        </w:rPr>
        <w:t xml:space="preserve"> and </w:t>
      </w:r>
      <w:proofErr w:type="spellStart"/>
      <w:r>
        <w:rPr>
          <w:sz w:val="22"/>
          <w:szCs w:val="22"/>
        </w:rPr>
        <w:t>pickup_hour</w:t>
      </w:r>
      <w:proofErr w:type="spellEnd"/>
      <w:r>
        <w:rPr>
          <w:sz w:val="22"/>
          <w:szCs w:val="22"/>
        </w:rPr>
        <w:t xml:space="preserve"> before merging into the main dataset.</w:t>
      </w:r>
    </w:p>
    <w:p w14:paraId="0B940D40" w14:textId="77777777" w:rsidR="00676033" w:rsidRPr="000750F7" w:rsidRDefault="00000000" w:rsidP="00CC3787">
      <w:pPr>
        <w:spacing w:before="160" w:after="60"/>
        <w:jc w:val="both"/>
        <w:rPr>
          <w:b/>
          <w:color w:val="2E5496"/>
          <w:sz w:val="28"/>
          <w:szCs w:val="28"/>
        </w:rPr>
      </w:pPr>
      <w:r w:rsidRPr="000750F7">
        <w:rPr>
          <w:b/>
          <w:color w:val="2E5496"/>
          <w:sz w:val="28"/>
          <w:szCs w:val="28"/>
        </w:rPr>
        <w:lastRenderedPageBreak/>
        <w:t>D. Text Analysis Validation Samples</w:t>
      </w:r>
    </w:p>
    <w:p w14:paraId="35387948" w14:textId="77777777" w:rsidR="002B405A" w:rsidRPr="002B405A" w:rsidRDefault="002B405A" w:rsidP="00CC3787">
      <w:pPr>
        <w:spacing w:before="160" w:after="60"/>
        <w:jc w:val="both"/>
        <w:rPr>
          <w:sz w:val="2"/>
          <w:szCs w:val="2"/>
        </w:rPr>
      </w:pPr>
    </w:p>
    <w:p w14:paraId="49CD0ED1" w14:textId="77777777" w:rsidR="00676033" w:rsidRPr="00A804F9" w:rsidRDefault="00000000" w:rsidP="00CC3787">
      <w:pPr>
        <w:spacing w:before="80" w:after="30"/>
        <w:jc w:val="both"/>
        <w:rPr>
          <w:sz w:val="22"/>
          <w:szCs w:val="22"/>
        </w:rPr>
      </w:pPr>
      <w:r w:rsidRPr="00A804F9">
        <w:rPr>
          <w:b/>
          <w:sz w:val="22"/>
          <w:szCs w:val="22"/>
        </w:rPr>
        <w:t>TF-IDF Event Classification (30 samples, all correct)</w:t>
      </w:r>
    </w:p>
    <w:tbl>
      <w:tblPr>
        <w:tblW w:w="9962" w:type="dxa"/>
        <w:tblCellMar>
          <w:left w:w="10" w:type="dxa"/>
          <w:right w:w="10" w:type="dxa"/>
        </w:tblCellMar>
        <w:tblLook w:val="04A0" w:firstRow="1" w:lastRow="0" w:firstColumn="1" w:lastColumn="0" w:noHBand="0" w:noVBand="1"/>
      </w:tblPr>
      <w:tblGrid>
        <w:gridCol w:w="6198"/>
        <w:gridCol w:w="2144"/>
        <w:gridCol w:w="1620"/>
      </w:tblGrid>
      <w:tr w:rsidR="00676033" w:rsidRPr="00A804F9" w14:paraId="7670B228" w14:textId="77777777" w:rsidTr="00A804F9">
        <w:trPr>
          <w:trHeight w:val="306"/>
        </w:trPr>
        <w:tc>
          <w:tcPr>
            <w:tcW w:w="6198"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Pr>
          <w:p w14:paraId="5ABE351A" w14:textId="77777777" w:rsidR="00676033" w:rsidRPr="00A804F9" w:rsidRDefault="00000000" w:rsidP="00CC3787">
            <w:pPr>
              <w:jc w:val="both"/>
              <w:rPr>
                <w:sz w:val="22"/>
                <w:szCs w:val="22"/>
              </w:rPr>
            </w:pPr>
            <w:r w:rsidRPr="00A804F9">
              <w:rPr>
                <w:b/>
                <w:color w:val="FFFFFF"/>
                <w:sz w:val="22"/>
                <w:szCs w:val="22"/>
              </w:rPr>
              <w:t>TF-IDF: Event Permit Description</w:t>
            </w:r>
          </w:p>
        </w:tc>
        <w:tc>
          <w:tcPr>
            <w:tcW w:w="2144"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Pr>
          <w:p w14:paraId="4E0803BB" w14:textId="77777777" w:rsidR="00676033" w:rsidRPr="00A804F9" w:rsidRDefault="00000000" w:rsidP="00CC3787">
            <w:pPr>
              <w:jc w:val="both"/>
              <w:rPr>
                <w:sz w:val="22"/>
                <w:szCs w:val="22"/>
              </w:rPr>
            </w:pPr>
            <w:r w:rsidRPr="00A804F9">
              <w:rPr>
                <w:b/>
                <w:color w:val="FFFFFF"/>
                <w:sz w:val="22"/>
                <w:szCs w:val="22"/>
              </w:rPr>
              <w:t>Assigned Category</w:t>
            </w:r>
          </w:p>
        </w:tc>
        <w:tc>
          <w:tcPr>
            <w:tcW w:w="162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Pr>
          <w:p w14:paraId="2483FC3F" w14:textId="77777777" w:rsidR="00676033" w:rsidRPr="00A804F9" w:rsidRDefault="00000000" w:rsidP="00CC3787">
            <w:pPr>
              <w:jc w:val="both"/>
              <w:rPr>
                <w:sz w:val="22"/>
                <w:szCs w:val="22"/>
              </w:rPr>
            </w:pPr>
            <w:r w:rsidRPr="00A804F9">
              <w:rPr>
                <w:b/>
                <w:color w:val="FFFFFF"/>
                <w:sz w:val="22"/>
                <w:szCs w:val="22"/>
              </w:rPr>
              <w:t>Result</w:t>
            </w:r>
          </w:p>
        </w:tc>
      </w:tr>
      <w:tr w:rsidR="00676033" w:rsidRPr="00A804F9" w14:paraId="3A7DE67B" w14:textId="77777777" w:rsidTr="00A804F9">
        <w:trPr>
          <w:trHeight w:val="291"/>
        </w:trPr>
        <w:tc>
          <w:tcPr>
            <w:tcW w:w="6198" w:type="dxa"/>
            <w:tcBorders>
              <w:top w:val="single" w:sz="4" w:space="0" w:color="AAAAAA"/>
              <w:left w:val="single" w:sz="4" w:space="0" w:color="AAAAAA"/>
              <w:bottom w:val="single" w:sz="4" w:space="0" w:color="AAAAAA"/>
              <w:right w:val="single" w:sz="4" w:space="0" w:color="AAAAAA"/>
            </w:tcBorders>
            <w:shd w:val="clear" w:color="auto" w:fill="F0F4FA"/>
          </w:tcPr>
          <w:p w14:paraId="5C6FAE5A" w14:textId="77777777" w:rsidR="00676033" w:rsidRPr="00A804F9" w:rsidRDefault="00000000" w:rsidP="00CC3787">
            <w:pPr>
              <w:jc w:val="both"/>
              <w:rPr>
                <w:sz w:val="22"/>
                <w:szCs w:val="22"/>
              </w:rPr>
            </w:pPr>
            <w:r w:rsidRPr="00A804F9">
              <w:rPr>
                <w:sz w:val="22"/>
                <w:szCs w:val="22"/>
              </w:rPr>
              <w:t>Annual Corporate Gala - Midtown Hilton</w:t>
            </w:r>
          </w:p>
        </w:tc>
        <w:tc>
          <w:tcPr>
            <w:tcW w:w="2144" w:type="dxa"/>
            <w:tcBorders>
              <w:top w:val="single" w:sz="4" w:space="0" w:color="AAAAAA"/>
              <w:left w:val="single" w:sz="4" w:space="0" w:color="AAAAAA"/>
              <w:bottom w:val="single" w:sz="4" w:space="0" w:color="AAAAAA"/>
              <w:right w:val="single" w:sz="4" w:space="0" w:color="AAAAAA"/>
            </w:tcBorders>
            <w:shd w:val="clear" w:color="auto" w:fill="F0F4FA"/>
          </w:tcPr>
          <w:p w14:paraId="43809C45" w14:textId="77777777" w:rsidR="00676033" w:rsidRPr="00A804F9" w:rsidRDefault="00000000" w:rsidP="00CC3787">
            <w:pPr>
              <w:jc w:val="both"/>
              <w:rPr>
                <w:sz w:val="22"/>
                <w:szCs w:val="22"/>
              </w:rPr>
            </w:pPr>
            <w:r w:rsidRPr="00A804F9">
              <w:rPr>
                <w:sz w:val="22"/>
                <w:szCs w:val="22"/>
              </w:rPr>
              <w:t>Corporate</w:t>
            </w:r>
          </w:p>
        </w:tc>
        <w:tc>
          <w:tcPr>
            <w:tcW w:w="1620" w:type="dxa"/>
            <w:tcBorders>
              <w:top w:val="single" w:sz="4" w:space="0" w:color="AAAAAA"/>
              <w:left w:val="single" w:sz="4" w:space="0" w:color="AAAAAA"/>
              <w:bottom w:val="single" w:sz="4" w:space="0" w:color="AAAAAA"/>
              <w:right w:val="single" w:sz="4" w:space="0" w:color="AAAAAA"/>
            </w:tcBorders>
            <w:shd w:val="clear" w:color="auto" w:fill="F0F4FA"/>
          </w:tcPr>
          <w:p w14:paraId="37F7DA49" w14:textId="77777777" w:rsidR="00676033" w:rsidRPr="00A804F9" w:rsidRDefault="00000000" w:rsidP="00CC3787">
            <w:pPr>
              <w:jc w:val="both"/>
              <w:rPr>
                <w:sz w:val="22"/>
                <w:szCs w:val="22"/>
              </w:rPr>
            </w:pPr>
            <w:r w:rsidRPr="00A804F9">
              <w:rPr>
                <w:sz w:val="22"/>
                <w:szCs w:val="22"/>
              </w:rPr>
              <w:t>Correct</w:t>
            </w:r>
          </w:p>
        </w:tc>
      </w:tr>
      <w:tr w:rsidR="00676033" w:rsidRPr="00A804F9" w14:paraId="5BC2B20F" w14:textId="77777777" w:rsidTr="00A804F9">
        <w:trPr>
          <w:trHeight w:val="306"/>
        </w:trPr>
        <w:tc>
          <w:tcPr>
            <w:tcW w:w="6198" w:type="dxa"/>
            <w:tcBorders>
              <w:top w:val="single" w:sz="4" w:space="0" w:color="AAAAAA"/>
              <w:left w:val="single" w:sz="4" w:space="0" w:color="AAAAAA"/>
              <w:bottom w:val="single" w:sz="4" w:space="0" w:color="AAAAAA"/>
              <w:right w:val="single" w:sz="4" w:space="0" w:color="AAAAAA"/>
            </w:tcBorders>
            <w:shd w:val="clear" w:color="auto" w:fill="FFFFFF"/>
          </w:tcPr>
          <w:p w14:paraId="0AFFCCDC" w14:textId="77777777" w:rsidR="00676033" w:rsidRPr="00A804F9" w:rsidRDefault="00000000" w:rsidP="00CC3787">
            <w:pPr>
              <w:jc w:val="both"/>
              <w:rPr>
                <w:sz w:val="22"/>
                <w:szCs w:val="22"/>
              </w:rPr>
            </w:pPr>
            <w:r w:rsidRPr="00A804F9">
              <w:rPr>
                <w:sz w:val="22"/>
                <w:szCs w:val="22"/>
              </w:rPr>
              <w:t>Summer Concert Series - Prospect Park</w:t>
            </w:r>
          </w:p>
        </w:tc>
        <w:tc>
          <w:tcPr>
            <w:tcW w:w="2144" w:type="dxa"/>
            <w:tcBorders>
              <w:top w:val="single" w:sz="4" w:space="0" w:color="AAAAAA"/>
              <w:left w:val="single" w:sz="4" w:space="0" w:color="AAAAAA"/>
              <w:bottom w:val="single" w:sz="4" w:space="0" w:color="AAAAAA"/>
              <w:right w:val="single" w:sz="4" w:space="0" w:color="AAAAAA"/>
            </w:tcBorders>
            <w:shd w:val="clear" w:color="auto" w:fill="FFFFFF"/>
          </w:tcPr>
          <w:p w14:paraId="1262D50A" w14:textId="77777777" w:rsidR="00676033" w:rsidRPr="00A804F9" w:rsidRDefault="00000000" w:rsidP="00CC3787">
            <w:pPr>
              <w:jc w:val="both"/>
              <w:rPr>
                <w:sz w:val="22"/>
                <w:szCs w:val="22"/>
              </w:rPr>
            </w:pPr>
            <w:r w:rsidRPr="00A804F9">
              <w:rPr>
                <w:sz w:val="22"/>
                <w:szCs w:val="22"/>
              </w:rPr>
              <w:t>Concert</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Pr>
          <w:p w14:paraId="74938E30" w14:textId="77777777" w:rsidR="00676033" w:rsidRPr="00A804F9" w:rsidRDefault="00000000" w:rsidP="00CC3787">
            <w:pPr>
              <w:jc w:val="both"/>
              <w:rPr>
                <w:sz w:val="22"/>
                <w:szCs w:val="22"/>
              </w:rPr>
            </w:pPr>
            <w:r w:rsidRPr="00A804F9">
              <w:rPr>
                <w:sz w:val="22"/>
                <w:szCs w:val="22"/>
              </w:rPr>
              <w:t>Correct</w:t>
            </w:r>
          </w:p>
        </w:tc>
      </w:tr>
      <w:tr w:rsidR="00676033" w:rsidRPr="00A804F9" w14:paraId="1D864D86" w14:textId="77777777" w:rsidTr="00A804F9">
        <w:trPr>
          <w:trHeight w:val="306"/>
        </w:trPr>
        <w:tc>
          <w:tcPr>
            <w:tcW w:w="6198" w:type="dxa"/>
            <w:tcBorders>
              <w:top w:val="single" w:sz="4" w:space="0" w:color="AAAAAA"/>
              <w:left w:val="single" w:sz="4" w:space="0" w:color="AAAAAA"/>
              <w:bottom w:val="single" w:sz="4" w:space="0" w:color="AAAAAA"/>
              <w:right w:val="single" w:sz="4" w:space="0" w:color="AAAAAA"/>
            </w:tcBorders>
            <w:shd w:val="clear" w:color="auto" w:fill="F0F4FA"/>
          </w:tcPr>
          <w:p w14:paraId="5735D592" w14:textId="77777777" w:rsidR="00676033" w:rsidRPr="00A804F9" w:rsidRDefault="00000000" w:rsidP="00CC3787">
            <w:pPr>
              <w:jc w:val="both"/>
              <w:rPr>
                <w:sz w:val="22"/>
                <w:szCs w:val="22"/>
              </w:rPr>
            </w:pPr>
            <w:r w:rsidRPr="00A804F9">
              <w:rPr>
                <w:sz w:val="22"/>
                <w:szCs w:val="22"/>
              </w:rPr>
              <w:t>NYC Marathon</w:t>
            </w:r>
          </w:p>
        </w:tc>
        <w:tc>
          <w:tcPr>
            <w:tcW w:w="2144" w:type="dxa"/>
            <w:tcBorders>
              <w:top w:val="single" w:sz="4" w:space="0" w:color="AAAAAA"/>
              <w:left w:val="single" w:sz="4" w:space="0" w:color="AAAAAA"/>
              <w:bottom w:val="single" w:sz="4" w:space="0" w:color="AAAAAA"/>
              <w:right w:val="single" w:sz="4" w:space="0" w:color="AAAAAA"/>
            </w:tcBorders>
            <w:shd w:val="clear" w:color="auto" w:fill="F0F4FA"/>
          </w:tcPr>
          <w:p w14:paraId="474F2000" w14:textId="77777777" w:rsidR="00676033" w:rsidRPr="00A804F9" w:rsidRDefault="00000000" w:rsidP="00CC3787">
            <w:pPr>
              <w:jc w:val="both"/>
              <w:rPr>
                <w:sz w:val="22"/>
                <w:szCs w:val="22"/>
              </w:rPr>
            </w:pPr>
            <w:r w:rsidRPr="00A804F9">
              <w:rPr>
                <w:sz w:val="22"/>
                <w:szCs w:val="22"/>
              </w:rPr>
              <w:t>Sporting</w:t>
            </w:r>
          </w:p>
        </w:tc>
        <w:tc>
          <w:tcPr>
            <w:tcW w:w="1620" w:type="dxa"/>
            <w:tcBorders>
              <w:top w:val="single" w:sz="4" w:space="0" w:color="AAAAAA"/>
              <w:left w:val="single" w:sz="4" w:space="0" w:color="AAAAAA"/>
              <w:bottom w:val="single" w:sz="4" w:space="0" w:color="AAAAAA"/>
              <w:right w:val="single" w:sz="4" w:space="0" w:color="AAAAAA"/>
            </w:tcBorders>
            <w:shd w:val="clear" w:color="auto" w:fill="F0F4FA"/>
          </w:tcPr>
          <w:p w14:paraId="418B714C" w14:textId="77777777" w:rsidR="00676033" w:rsidRPr="00A804F9" w:rsidRDefault="00000000" w:rsidP="00CC3787">
            <w:pPr>
              <w:jc w:val="both"/>
              <w:rPr>
                <w:sz w:val="22"/>
                <w:szCs w:val="22"/>
              </w:rPr>
            </w:pPr>
            <w:r w:rsidRPr="00A804F9">
              <w:rPr>
                <w:sz w:val="22"/>
                <w:szCs w:val="22"/>
              </w:rPr>
              <w:t>Correct</w:t>
            </w:r>
          </w:p>
        </w:tc>
      </w:tr>
      <w:tr w:rsidR="00676033" w:rsidRPr="00A804F9" w14:paraId="228DD9B7" w14:textId="77777777" w:rsidTr="00A804F9">
        <w:trPr>
          <w:trHeight w:val="291"/>
        </w:trPr>
        <w:tc>
          <w:tcPr>
            <w:tcW w:w="6198" w:type="dxa"/>
            <w:tcBorders>
              <w:top w:val="single" w:sz="4" w:space="0" w:color="AAAAAA"/>
              <w:left w:val="single" w:sz="4" w:space="0" w:color="AAAAAA"/>
              <w:bottom w:val="single" w:sz="4" w:space="0" w:color="AAAAAA"/>
              <w:right w:val="single" w:sz="4" w:space="0" w:color="AAAAAA"/>
            </w:tcBorders>
            <w:shd w:val="clear" w:color="auto" w:fill="FFFFFF"/>
          </w:tcPr>
          <w:p w14:paraId="4458CA26" w14:textId="77777777" w:rsidR="00676033" w:rsidRPr="00A804F9" w:rsidRDefault="00000000" w:rsidP="00CC3787">
            <w:pPr>
              <w:jc w:val="both"/>
              <w:rPr>
                <w:sz w:val="22"/>
                <w:szCs w:val="22"/>
              </w:rPr>
            </w:pPr>
            <w:r w:rsidRPr="00A804F9">
              <w:rPr>
                <w:sz w:val="22"/>
                <w:szCs w:val="22"/>
              </w:rPr>
              <w:t>5th Avenue Street Fair</w:t>
            </w:r>
          </w:p>
        </w:tc>
        <w:tc>
          <w:tcPr>
            <w:tcW w:w="2144" w:type="dxa"/>
            <w:tcBorders>
              <w:top w:val="single" w:sz="4" w:space="0" w:color="AAAAAA"/>
              <w:left w:val="single" w:sz="4" w:space="0" w:color="AAAAAA"/>
              <w:bottom w:val="single" w:sz="4" w:space="0" w:color="AAAAAA"/>
              <w:right w:val="single" w:sz="4" w:space="0" w:color="AAAAAA"/>
            </w:tcBorders>
            <w:shd w:val="clear" w:color="auto" w:fill="FFFFFF"/>
          </w:tcPr>
          <w:p w14:paraId="1D4FDDB0" w14:textId="77777777" w:rsidR="00676033" w:rsidRPr="00A804F9" w:rsidRDefault="00000000" w:rsidP="00CC3787">
            <w:pPr>
              <w:jc w:val="both"/>
              <w:rPr>
                <w:sz w:val="22"/>
                <w:szCs w:val="22"/>
              </w:rPr>
            </w:pPr>
            <w:r w:rsidRPr="00A804F9">
              <w:rPr>
                <w:sz w:val="22"/>
                <w:szCs w:val="22"/>
              </w:rPr>
              <w:t>Other</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Pr>
          <w:p w14:paraId="1BF8602A" w14:textId="77777777" w:rsidR="00676033" w:rsidRPr="00A804F9" w:rsidRDefault="00000000" w:rsidP="00CC3787">
            <w:pPr>
              <w:jc w:val="both"/>
              <w:rPr>
                <w:sz w:val="22"/>
                <w:szCs w:val="22"/>
              </w:rPr>
            </w:pPr>
            <w:r w:rsidRPr="00A804F9">
              <w:rPr>
                <w:sz w:val="22"/>
                <w:szCs w:val="22"/>
              </w:rPr>
              <w:t>Correct</w:t>
            </w:r>
          </w:p>
        </w:tc>
      </w:tr>
    </w:tbl>
    <w:p w14:paraId="327F83CF" w14:textId="77777777" w:rsidR="008C5655" w:rsidRPr="00A804F9" w:rsidRDefault="008C5655" w:rsidP="00CC3787">
      <w:pPr>
        <w:spacing w:before="80" w:after="30"/>
        <w:jc w:val="both"/>
        <w:rPr>
          <w:b/>
          <w:sz w:val="22"/>
          <w:szCs w:val="22"/>
        </w:rPr>
      </w:pPr>
    </w:p>
    <w:p w14:paraId="60F077AF" w14:textId="77777777" w:rsidR="00676033" w:rsidRPr="00A804F9" w:rsidRDefault="00000000" w:rsidP="00CC3787">
      <w:pPr>
        <w:spacing w:before="80" w:after="30"/>
        <w:jc w:val="both"/>
        <w:rPr>
          <w:b/>
          <w:sz w:val="22"/>
          <w:szCs w:val="22"/>
        </w:rPr>
      </w:pPr>
      <w:r w:rsidRPr="00A804F9">
        <w:rPr>
          <w:b/>
          <w:sz w:val="22"/>
          <w:szCs w:val="22"/>
        </w:rPr>
        <w:t>VADER Sentiment Validation (50 samples, all directionally correct)</w:t>
      </w:r>
    </w:p>
    <w:p w14:paraId="39BFB92F" w14:textId="77777777" w:rsidR="002B405A" w:rsidRPr="00A804F9" w:rsidRDefault="002B405A" w:rsidP="00CC3787">
      <w:pPr>
        <w:spacing w:before="80" w:after="30"/>
        <w:jc w:val="both"/>
        <w:rPr>
          <w:sz w:val="22"/>
          <w:szCs w:val="22"/>
        </w:rPr>
      </w:pPr>
    </w:p>
    <w:tbl>
      <w:tblPr>
        <w:tblW w:w="10006" w:type="dxa"/>
        <w:tblCellMar>
          <w:left w:w="10" w:type="dxa"/>
          <w:right w:w="10" w:type="dxa"/>
        </w:tblCellMar>
        <w:tblLook w:val="04A0" w:firstRow="1" w:lastRow="0" w:firstColumn="1" w:lastColumn="0" w:noHBand="0" w:noVBand="1"/>
      </w:tblPr>
      <w:tblGrid>
        <w:gridCol w:w="6225"/>
        <w:gridCol w:w="2154"/>
        <w:gridCol w:w="1627"/>
      </w:tblGrid>
      <w:tr w:rsidR="00676033" w:rsidRPr="00A804F9" w14:paraId="4C3534FB" w14:textId="77777777" w:rsidTr="002B405A">
        <w:trPr>
          <w:trHeight w:val="308"/>
        </w:trPr>
        <w:tc>
          <w:tcPr>
            <w:tcW w:w="6225"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Pr>
          <w:p w14:paraId="042C6C77" w14:textId="77777777" w:rsidR="00676033" w:rsidRPr="00A804F9" w:rsidRDefault="00000000" w:rsidP="00CC3787">
            <w:pPr>
              <w:jc w:val="both"/>
              <w:rPr>
                <w:sz w:val="22"/>
                <w:szCs w:val="22"/>
              </w:rPr>
            </w:pPr>
            <w:r w:rsidRPr="00A804F9">
              <w:rPr>
                <w:b/>
                <w:color w:val="FFFFFF"/>
                <w:sz w:val="22"/>
                <w:szCs w:val="22"/>
              </w:rPr>
              <w:t>VADER: 311 Complaint Text</w:t>
            </w:r>
          </w:p>
        </w:tc>
        <w:tc>
          <w:tcPr>
            <w:tcW w:w="2154"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Pr>
          <w:p w14:paraId="3749B652" w14:textId="77777777" w:rsidR="00676033" w:rsidRPr="00A804F9" w:rsidRDefault="00000000" w:rsidP="00CC3787">
            <w:pPr>
              <w:jc w:val="both"/>
              <w:rPr>
                <w:sz w:val="22"/>
                <w:szCs w:val="22"/>
              </w:rPr>
            </w:pPr>
            <w:r w:rsidRPr="00A804F9">
              <w:rPr>
                <w:b/>
                <w:color w:val="FFFFFF"/>
                <w:sz w:val="22"/>
                <w:szCs w:val="22"/>
              </w:rPr>
              <w:t>Score</w:t>
            </w:r>
          </w:p>
        </w:tc>
        <w:tc>
          <w:tcPr>
            <w:tcW w:w="1627"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Pr>
          <w:p w14:paraId="21E43E42" w14:textId="77777777" w:rsidR="00676033" w:rsidRPr="00A804F9" w:rsidRDefault="00000000" w:rsidP="00CC3787">
            <w:pPr>
              <w:jc w:val="both"/>
              <w:rPr>
                <w:sz w:val="22"/>
                <w:szCs w:val="22"/>
              </w:rPr>
            </w:pPr>
            <w:r w:rsidRPr="00A804F9">
              <w:rPr>
                <w:b/>
                <w:color w:val="FFFFFF"/>
                <w:sz w:val="22"/>
                <w:szCs w:val="22"/>
              </w:rPr>
              <w:t>Result</w:t>
            </w:r>
          </w:p>
        </w:tc>
      </w:tr>
      <w:tr w:rsidR="00676033" w:rsidRPr="00A804F9" w14:paraId="20533045" w14:textId="77777777" w:rsidTr="002B405A">
        <w:trPr>
          <w:trHeight w:val="294"/>
        </w:trPr>
        <w:tc>
          <w:tcPr>
            <w:tcW w:w="6225" w:type="dxa"/>
            <w:tcBorders>
              <w:top w:val="single" w:sz="4" w:space="0" w:color="AAAAAA"/>
              <w:left w:val="single" w:sz="4" w:space="0" w:color="AAAAAA"/>
              <w:bottom w:val="single" w:sz="4" w:space="0" w:color="AAAAAA"/>
              <w:right w:val="single" w:sz="4" w:space="0" w:color="AAAAAA"/>
            </w:tcBorders>
            <w:shd w:val="clear" w:color="auto" w:fill="F0F4FA"/>
          </w:tcPr>
          <w:p w14:paraId="303E5435" w14:textId="77777777" w:rsidR="00676033" w:rsidRPr="00A804F9" w:rsidRDefault="00000000" w:rsidP="00CC3787">
            <w:pPr>
              <w:jc w:val="both"/>
              <w:rPr>
                <w:sz w:val="22"/>
                <w:szCs w:val="22"/>
              </w:rPr>
            </w:pPr>
            <w:r w:rsidRPr="00A804F9">
              <w:rPr>
                <w:sz w:val="22"/>
                <w:szCs w:val="22"/>
              </w:rPr>
              <w:t>Loud construction noise at 2am, impossible to sleep</w:t>
            </w:r>
          </w:p>
        </w:tc>
        <w:tc>
          <w:tcPr>
            <w:tcW w:w="2154" w:type="dxa"/>
            <w:tcBorders>
              <w:top w:val="single" w:sz="4" w:space="0" w:color="AAAAAA"/>
              <w:left w:val="single" w:sz="4" w:space="0" w:color="AAAAAA"/>
              <w:bottom w:val="single" w:sz="4" w:space="0" w:color="AAAAAA"/>
              <w:right w:val="single" w:sz="4" w:space="0" w:color="AAAAAA"/>
            </w:tcBorders>
            <w:shd w:val="clear" w:color="auto" w:fill="F0F4FA"/>
          </w:tcPr>
          <w:p w14:paraId="6231329E" w14:textId="77777777" w:rsidR="00676033" w:rsidRPr="00A804F9" w:rsidRDefault="00000000" w:rsidP="00CC3787">
            <w:pPr>
              <w:jc w:val="both"/>
              <w:rPr>
                <w:sz w:val="22"/>
                <w:szCs w:val="22"/>
              </w:rPr>
            </w:pPr>
            <w:r w:rsidRPr="00A804F9">
              <w:rPr>
                <w:sz w:val="22"/>
                <w:szCs w:val="22"/>
              </w:rPr>
              <w:t>-0.72</w:t>
            </w:r>
          </w:p>
        </w:tc>
        <w:tc>
          <w:tcPr>
            <w:tcW w:w="1627" w:type="dxa"/>
            <w:tcBorders>
              <w:top w:val="single" w:sz="4" w:space="0" w:color="AAAAAA"/>
              <w:left w:val="single" w:sz="4" w:space="0" w:color="AAAAAA"/>
              <w:bottom w:val="single" w:sz="4" w:space="0" w:color="AAAAAA"/>
              <w:right w:val="single" w:sz="4" w:space="0" w:color="AAAAAA"/>
            </w:tcBorders>
            <w:shd w:val="clear" w:color="auto" w:fill="F0F4FA"/>
          </w:tcPr>
          <w:p w14:paraId="146FCE8A" w14:textId="77777777" w:rsidR="00676033" w:rsidRPr="00A804F9" w:rsidRDefault="00000000" w:rsidP="00CC3787">
            <w:pPr>
              <w:jc w:val="both"/>
              <w:rPr>
                <w:sz w:val="22"/>
                <w:szCs w:val="22"/>
              </w:rPr>
            </w:pPr>
            <w:r w:rsidRPr="00A804F9">
              <w:rPr>
                <w:sz w:val="22"/>
                <w:szCs w:val="22"/>
              </w:rPr>
              <w:t>Correct</w:t>
            </w:r>
          </w:p>
        </w:tc>
      </w:tr>
      <w:tr w:rsidR="00676033" w:rsidRPr="00A804F9" w14:paraId="579206E5" w14:textId="77777777" w:rsidTr="002B405A">
        <w:trPr>
          <w:trHeight w:val="308"/>
        </w:trPr>
        <w:tc>
          <w:tcPr>
            <w:tcW w:w="6225" w:type="dxa"/>
            <w:tcBorders>
              <w:top w:val="single" w:sz="4" w:space="0" w:color="AAAAAA"/>
              <w:left w:val="single" w:sz="4" w:space="0" w:color="AAAAAA"/>
              <w:bottom w:val="single" w:sz="4" w:space="0" w:color="AAAAAA"/>
              <w:right w:val="single" w:sz="4" w:space="0" w:color="AAAAAA"/>
            </w:tcBorders>
            <w:shd w:val="clear" w:color="auto" w:fill="FFFFFF"/>
          </w:tcPr>
          <w:p w14:paraId="326F7A05" w14:textId="77777777" w:rsidR="00676033" w:rsidRPr="00A804F9" w:rsidRDefault="00000000" w:rsidP="00CC3787">
            <w:pPr>
              <w:jc w:val="both"/>
              <w:rPr>
                <w:sz w:val="22"/>
                <w:szCs w:val="22"/>
              </w:rPr>
            </w:pPr>
            <w:r w:rsidRPr="00A804F9">
              <w:rPr>
                <w:sz w:val="22"/>
                <w:szCs w:val="22"/>
              </w:rPr>
              <w:t>Broken streetlight on corner, very dangerous</w:t>
            </w:r>
          </w:p>
        </w:tc>
        <w:tc>
          <w:tcPr>
            <w:tcW w:w="2154" w:type="dxa"/>
            <w:tcBorders>
              <w:top w:val="single" w:sz="4" w:space="0" w:color="AAAAAA"/>
              <w:left w:val="single" w:sz="4" w:space="0" w:color="AAAAAA"/>
              <w:bottom w:val="single" w:sz="4" w:space="0" w:color="AAAAAA"/>
              <w:right w:val="single" w:sz="4" w:space="0" w:color="AAAAAA"/>
            </w:tcBorders>
            <w:shd w:val="clear" w:color="auto" w:fill="FFFFFF"/>
          </w:tcPr>
          <w:p w14:paraId="79A8D912" w14:textId="77777777" w:rsidR="00676033" w:rsidRPr="00A804F9" w:rsidRDefault="00000000" w:rsidP="00CC3787">
            <w:pPr>
              <w:jc w:val="both"/>
              <w:rPr>
                <w:sz w:val="22"/>
                <w:szCs w:val="22"/>
              </w:rPr>
            </w:pPr>
            <w:r w:rsidRPr="00A804F9">
              <w:rPr>
                <w:sz w:val="22"/>
                <w:szCs w:val="22"/>
              </w:rPr>
              <w:t>-0.58</w:t>
            </w:r>
          </w:p>
        </w:tc>
        <w:tc>
          <w:tcPr>
            <w:tcW w:w="1627" w:type="dxa"/>
            <w:tcBorders>
              <w:top w:val="single" w:sz="4" w:space="0" w:color="AAAAAA"/>
              <w:left w:val="single" w:sz="4" w:space="0" w:color="AAAAAA"/>
              <w:bottom w:val="single" w:sz="4" w:space="0" w:color="AAAAAA"/>
              <w:right w:val="single" w:sz="4" w:space="0" w:color="AAAAAA"/>
            </w:tcBorders>
            <w:shd w:val="clear" w:color="auto" w:fill="FFFFFF"/>
          </w:tcPr>
          <w:p w14:paraId="5D9C7DC6" w14:textId="77777777" w:rsidR="00676033" w:rsidRPr="00A804F9" w:rsidRDefault="00000000" w:rsidP="00CC3787">
            <w:pPr>
              <w:jc w:val="both"/>
              <w:rPr>
                <w:sz w:val="22"/>
                <w:szCs w:val="22"/>
              </w:rPr>
            </w:pPr>
            <w:r w:rsidRPr="00A804F9">
              <w:rPr>
                <w:sz w:val="22"/>
                <w:szCs w:val="22"/>
              </w:rPr>
              <w:t>Correct</w:t>
            </w:r>
          </w:p>
        </w:tc>
      </w:tr>
      <w:tr w:rsidR="00676033" w:rsidRPr="00A804F9" w14:paraId="5EF86558" w14:textId="77777777" w:rsidTr="002B405A">
        <w:trPr>
          <w:trHeight w:val="308"/>
        </w:trPr>
        <w:tc>
          <w:tcPr>
            <w:tcW w:w="6225" w:type="dxa"/>
            <w:tcBorders>
              <w:top w:val="single" w:sz="4" w:space="0" w:color="AAAAAA"/>
              <w:left w:val="single" w:sz="4" w:space="0" w:color="AAAAAA"/>
              <w:bottom w:val="single" w:sz="4" w:space="0" w:color="AAAAAA"/>
              <w:right w:val="single" w:sz="4" w:space="0" w:color="AAAAAA"/>
            </w:tcBorders>
            <w:shd w:val="clear" w:color="auto" w:fill="F0F4FA"/>
          </w:tcPr>
          <w:p w14:paraId="181F6399" w14:textId="77777777" w:rsidR="00676033" w:rsidRPr="00A804F9" w:rsidRDefault="00000000" w:rsidP="00CC3787">
            <w:pPr>
              <w:jc w:val="both"/>
              <w:rPr>
                <w:sz w:val="22"/>
                <w:szCs w:val="22"/>
              </w:rPr>
            </w:pPr>
            <w:r w:rsidRPr="00A804F9">
              <w:rPr>
                <w:sz w:val="22"/>
                <w:szCs w:val="22"/>
              </w:rPr>
              <w:t>Water leak flooding the sidewalk</w:t>
            </w:r>
          </w:p>
        </w:tc>
        <w:tc>
          <w:tcPr>
            <w:tcW w:w="2154" w:type="dxa"/>
            <w:tcBorders>
              <w:top w:val="single" w:sz="4" w:space="0" w:color="AAAAAA"/>
              <w:left w:val="single" w:sz="4" w:space="0" w:color="AAAAAA"/>
              <w:bottom w:val="single" w:sz="4" w:space="0" w:color="AAAAAA"/>
              <w:right w:val="single" w:sz="4" w:space="0" w:color="AAAAAA"/>
            </w:tcBorders>
            <w:shd w:val="clear" w:color="auto" w:fill="F0F4FA"/>
          </w:tcPr>
          <w:p w14:paraId="073CA759" w14:textId="77777777" w:rsidR="00676033" w:rsidRPr="00A804F9" w:rsidRDefault="00000000" w:rsidP="00CC3787">
            <w:pPr>
              <w:jc w:val="both"/>
              <w:rPr>
                <w:sz w:val="22"/>
                <w:szCs w:val="22"/>
              </w:rPr>
            </w:pPr>
            <w:r w:rsidRPr="00A804F9">
              <w:rPr>
                <w:sz w:val="22"/>
                <w:szCs w:val="22"/>
              </w:rPr>
              <w:t>-0.34</w:t>
            </w:r>
          </w:p>
        </w:tc>
        <w:tc>
          <w:tcPr>
            <w:tcW w:w="1627" w:type="dxa"/>
            <w:tcBorders>
              <w:top w:val="single" w:sz="4" w:space="0" w:color="AAAAAA"/>
              <w:left w:val="single" w:sz="4" w:space="0" w:color="AAAAAA"/>
              <w:bottom w:val="single" w:sz="4" w:space="0" w:color="AAAAAA"/>
              <w:right w:val="single" w:sz="4" w:space="0" w:color="AAAAAA"/>
            </w:tcBorders>
            <w:shd w:val="clear" w:color="auto" w:fill="F0F4FA"/>
          </w:tcPr>
          <w:p w14:paraId="3CECAEBD" w14:textId="77777777" w:rsidR="00676033" w:rsidRPr="00A804F9" w:rsidRDefault="00000000" w:rsidP="00CC3787">
            <w:pPr>
              <w:jc w:val="both"/>
              <w:rPr>
                <w:sz w:val="22"/>
                <w:szCs w:val="22"/>
              </w:rPr>
            </w:pPr>
            <w:r w:rsidRPr="00A804F9">
              <w:rPr>
                <w:sz w:val="22"/>
                <w:szCs w:val="22"/>
              </w:rPr>
              <w:t>Correct</w:t>
            </w:r>
          </w:p>
        </w:tc>
      </w:tr>
      <w:tr w:rsidR="00676033" w:rsidRPr="00A804F9" w14:paraId="24A11118" w14:textId="77777777" w:rsidTr="002B405A">
        <w:trPr>
          <w:trHeight w:val="294"/>
        </w:trPr>
        <w:tc>
          <w:tcPr>
            <w:tcW w:w="6225" w:type="dxa"/>
            <w:tcBorders>
              <w:top w:val="single" w:sz="4" w:space="0" w:color="AAAAAA"/>
              <w:left w:val="single" w:sz="4" w:space="0" w:color="AAAAAA"/>
              <w:bottom w:val="single" w:sz="4" w:space="0" w:color="AAAAAA"/>
              <w:right w:val="single" w:sz="4" w:space="0" w:color="AAAAAA"/>
            </w:tcBorders>
            <w:shd w:val="clear" w:color="auto" w:fill="FFFFFF"/>
          </w:tcPr>
          <w:p w14:paraId="7A54D541" w14:textId="77777777" w:rsidR="00676033" w:rsidRPr="00A804F9" w:rsidRDefault="00000000" w:rsidP="00CC3787">
            <w:pPr>
              <w:jc w:val="both"/>
              <w:rPr>
                <w:sz w:val="22"/>
                <w:szCs w:val="22"/>
              </w:rPr>
            </w:pPr>
            <w:r w:rsidRPr="00A804F9">
              <w:rPr>
                <w:sz w:val="22"/>
                <w:szCs w:val="22"/>
              </w:rPr>
              <w:t>Pothole causing damage to vehicles</w:t>
            </w:r>
          </w:p>
        </w:tc>
        <w:tc>
          <w:tcPr>
            <w:tcW w:w="2154" w:type="dxa"/>
            <w:tcBorders>
              <w:top w:val="single" w:sz="4" w:space="0" w:color="AAAAAA"/>
              <w:left w:val="single" w:sz="4" w:space="0" w:color="AAAAAA"/>
              <w:bottom w:val="single" w:sz="4" w:space="0" w:color="AAAAAA"/>
              <w:right w:val="single" w:sz="4" w:space="0" w:color="AAAAAA"/>
            </w:tcBorders>
            <w:shd w:val="clear" w:color="auto" w:fill="FFFFFF"/>
          </w:tcPr>
          <w:p w14:paraId="23861B39" w14:textId="77777777" w:rsidR="00676033" w:rsidRPr="00A804F9" w:rsidRDefault="00000000" w:rsidP="00CC3787">
            <w:pPr>
              <w:jc w:val="both"/>
              <w:rPr>
                <w:sz w:val="22"/>
                <w:szCs w:val="22"/>
              </w:rPr>
            </w:pPr>
            <w:r w:rsidRPr="00A804F9">
              <w:rPr>
                <w:sz w:val="22"/>
                <w:szCs w:val="22"/>
              </w:rPr>
              <w:t>-0.41</w:t>
            </w:r>
          </w:p>
        </w:tc>
        <w:tc>
          <w:tcPr>
            <w:tcW w:w="1627" w:type="dxa"/>
            <w:tcBorders>
              <w:top w:val="single" w:sz="4" w:space="0" w:color="AAAAAA"/>
              <w:left w:val="single" w:sz="4" w:space="0" w:color="AAAAAA"/>
              <w:bottom w:val="single" w:sz="4" w:space="0" w:color="AAAAAA"/>
              <w:right w:val="single" w:sz="4" w:space="0" w:color="AAAAAA"/>
            </w:tcBorders>
            <w:shd w:val="clear" w:color="auto" w:fill="FFFFFF"/>
          </w:tcPr>
          <w:p w14:paraId="6ACF0FE1" w14:textId="77777777" w:rsidR="00676033" w:rsidRPr="00A804F9" w:rsidRDefault="00000000" w:rsidP="00CC3787">
            <w:pPr>
              <w:jc w:val="both"/>
              <w:rPr>
                <w:sz w:val="22"/>
                <w:szCs w:val="22"/>
              </w:rPr>
            </w:pPr>
            <w:r w:rsidRPr="00A804F9">
              <w:rPr>
                <w:sz w:val="22"/>
                <w:szCs w:val="22"/>
              </w:rPr>
              <w:t>Correct</w:t>
            </w:r>
          </w:p>
        </w:tc>
      </w:tr>
    </w:tbl>
    <w:p w14:paraId="2C410504" w14:textId="77777777" w:rsidR="002B405A" w:rsidRPr="00A804F9" w:rsidRDefault="002B405A" w:rsidP="00CC3787">
      <w:pPr>
        <w:spacing w:before="160" w:after="60"/>
        <w:jc w:val="both"/>
        <w:rPr>
          <w:b/>
          <w:color w:val="2E5496"/>
          <w:sz w:val="4"/>
          <w:szCs w:val="4"/>
        </w:rPr>
      </w:pPr>
    </w:p>
    <w:p w14:paraId="52197DD7" w14:textId="3AECDF58" w:rsidR="00676033" w:rsidRDefault="00000000" w:rsidP="00CC3787">
      <w:pPr>
        <w:spacing w:before="160" w:after="60"/>
        <w:jc w:val="both"/>
        <w:rPr>
          <w:b/>
          <w:color w:val="2E5496"/>
          <w:sz w:val="28"/>
          <w:szCs w:val="28"/>
        </w:rPr>
      </w:pPr>
      <w:r w:rsidRPr="000750F7">
        <w:rPr>
          <w:b/>
          <w:color w:val="2E5496"/>
          <w:sz w:val="28"/>
          <w:szCs w:val="28"/>
        </w:rPr>
        <w:t>E. Repositioning Score Computation Detail</w:t>
      </w:r>
    </w:p>
    <w:p w14:paraId="5AAE156B" w14:textId="77777777" w:rsidR="00A804F9" w:rsidRPr="00A804F9" w:rsidRDefault="00A804F9" w:rsidP="00CC3787">
      <w:pPr>
        <w:spacing w:before="160" w:after="60"/>
        <w:jc w:val="both"/>
        <w:rPr>
          <w:sz w:val="2"/>
          <w:szCs w:val="2"/>
        </w:rPr>
      </w:pPr>
    </w:p>
    <w:p w14:paraId="36FD7CD2" w14:textId="77777777" w:rsidR="00676033" w:rsidRPr="00A804F9" w:rsidRDefault="00000000" w:rsidP="00CC3787">
      <w:pPr>
        <w:spacing w:after="20"/>
        <w:rPr>
          <w:b/>
          <w:bCs/>
          <w:sz w:val="22"/>
          <w:szCs w:val="22"/>
        </w:rPr>
      </w:pPr>
      <w:proofErr w:type="spellStart"/>
      <w:r w:rsidRPr="00A804F9">
        <w:rPr>
          <w:b/>
          <w:bCs/>
          <w:sz w:val="22"/>
          <w:szCs w:val="22"/>
        </w:rPr>
        <w:t>Score_rain</w:t>
      </w:r>
      <w:proofErr w:type="spellEnd"/>
      <w:r w:rsidRPr="00A804F9">
        <w:rPr>
          <w:b/>
          <w:bCs/>
          <w:sz w:val="22"/>
          <w:szCs w:val="22"/>
        </w:rPr>
        <w:t xml:space="preserve">(z) = ( </w:t>
      </w:r>
      <w:proofErr w:type="spellStart"/>
      <w:r w:rsidRPr="00A804F9">
        <w:rPr>
          <w:b/>
          <w:bCs/>
          <w:sz w:val="22"/>
          <w:szCs w:val="22"/>
        </w:rPr>
        <w:t>mean_demand</w:t>
      </w:r>
      <w:proofErr w:type="spellEnd"/>
      <w:r w:rsidRPr="00A804F9">
        <w:rPr>
          <w:b/>
          <w:bCs/>
          <w:sz w:val="22"/>
          <w:szCs w:val="22"/>
        </w:rPr>
        <w:t xml:space="preserve">(z, </w:t>
      </w:r>
      <w:proofErr w:type="spellStart"/>
      <w:r w:rsidRPr="00A804F9">
        <w:rPr>
          <w:b/>
          <w:bCs/>
          <w:sz w:val="22"/>
          <w:szCs w:val="22"/>
        </w:rPr>
        <w:t>is_raining</w:t>
      </w:r>
      <w:proofErr w:type="spellEnd"/>
      <w:r w:rsidRPr="00A804F9">
        <w:rPr>
          <w:b/>
          <w:bCs/>
          <w:sz w:val="22"/>
          <w:szCs w:val="22"/>
        </w:rPr>
        <w:t xml:space="preserve">=1) − </w:t>
      </w:r>
      <w:proofErr w:type="spellStart"/>
      <w:r w:rsidRPr="00A804F9">
        <w:rPr>
          <w:b/>
          <w:bCs/>
          <w:sz w:val="22"/>
          <w:szCs w:val="22"/>
        </w:rPr>
        <w:t>mean_demand</w:t>
      </w:r>
      <w:proofErr w:type="spellEnd"/>
      <w:r w:rsidRPr="00A804F9">
        <w:rPr>
          <w:b/>
          <w:bCs/>
          <w:sz w:val="22"/>
          <w:szCs w:val="22"/>
        </w:rPr>
        <w:t xml:space="preserve">(z, </w:t>
      </w:r>
      <w:proofErr w:type="spellStart"/>
      <w:r w:rsidRPr="00A804F9">
        <w:rPr>
          <w:b/>
          <w:bCs/>
          <w:sz w:val="22"/>
          <w:szCs w:val="22"/>
        </w:rPr>
        <w:t>is_raining</w:t>
      </w:r>
      <w:proofErr w:type="spellEnd"/>
      <w:r w:rsidRPr="00A804F9">
        <w:rPr>
          <w:b/>
          <w:bCs/>
          <w:sz w:val="22"/>
          <w:szCs w:val="22"/>
        </w:rPr>
        <w:t xml:space="preserve">=0) ) / </w:t>
      </w:r>
      <w:proofErr w:type="spellStart"/>
      <w:r w:rsidRPr="00A804F9">
        <w:rPr>
          <w:b/>
          <w:bCs/>
          <w:sz w:val="22"/>
          <w:szCs w:val="22"/>
        </w:rPr>
        <w:t>mean_demand</w:t>
      </w:r>
      <w:proofErr w:type="spellEnd"/>
      <w:r w:rsidRPr="00A804F9">
        <w:rPr>
          <w:b/>
          <w:bCs/>
          <w:sz w:val="22"/>
          <w:szCs w:val="22"/>
        </w:rPr>
        <w:t xml:space="preserve">(z, </w:t>
      </w:r>
      <w:proofErr w:type="spellStart"/>
      <w:r w:rsidRPr="00A804F9">
        <w:rPr>
          <w:b/>
          <w:bCs/>
          <w:sz w:val="22"/>
          <w:szCs w:val="22"/>
        </w:rPr>
        <w:t>is_raining</w:t>
      </w:r>
      <w:proofErr w:type="spellEnd"/>
      <w:r w:rsidRPr="00A804F9">
        <w:rPr>
          <w:b/>
          <w:bCs/>
          <w:sz w:val="22"/>
          <w:szCs w:val="22"/>
        </w:rPr>
        <w:t>=0) × 100</w:t>
      </w:r>
    </w:p>
    <w:p w14:paraId="69FC84CD" w14:textId="77777777" w:rsidR="002B405A" w:rsidRPr="00A804F9" w:rsidRDefault="002B405A" w:rsidP="00CC3787">
      <w:pPr>
        <w:spacing w:after="20"/>
        <w:rPr>
          <w:sz w:val="22"/>
          <w:szCs w:val="22"/>
        </w:rPr>
      </w:pPr>
    </w:p>
    <w:p w14:paraId="35AA445B" w14:textId="77777777" w:rsidR="00676033" w:rsidRPr="00A804F9" w:rsidRDefault="00000000" w:rsidP="00CC3787">
      <w:pPr>
        <w:spacing w:after="20"/>
        <w:rPr>
          <w:b/>
          <w:bCs/>
          <w:sz w:val="22"/>
          <w:szCs w:val="22"/>
        </w:rPr>
      </w:pPr>
      <w:proofErr w:type="spellStart"/>
      <w:r w:rsidRPr="00A804F9">
        <w:rPr>
          <w:b/>
          <w:bCs/>
          <w:sz w:val="22"/>
          <w:szCs w:val="22"/>
        </w:rPr>
        <w:t>Score_event</w:t>
      </w:r>
      <w:proofErr w:type="spellEnd"/>
      <w:r w:rsidRPr="00A804F9">
        <w:rPr>
          <w:b/>
          <w:bCs/>
          <w:sz w:val="22"/>
          <w:szCs w:val="22"/>
        </w:rPr>
        <w:t xml:space="preserve">(z) = ( </w:t>
      </w:r>
      <w:proofErr w:type="spellStart"/>
      <w:r w:rsidRPr="00A804F9">
        <w:rPr>
          <w:b/>
          <w:bCs/>
          <w:sz w:val="22"/>
          <w:szCs w:val="22"/>
        </w:rPr>
        <w:t>mean_demand</w:t>
      </w:r>
      <w:proofErr w:type="spellEnd"/>
      <w:r w:rsidRPr="00A804F9">
        <w:rPr>
          <w:b/>
          <w:bCs/>
          <w:sz w:val="22"/>
          <w:szCs w:val="22"/>
        </w:rPr>
        <w:t xml:space="preserve">(z, </w:t>
      </w:r>
      <w:proofErr w:type="spellStart"/>
      <w:r w:rsidRPr="00A804F9">
        <w:rPr>
          <w:b/>
          <w:bCs/>
          <w:sz w:val="22"/>
          <w:szCs w:val="22"/>
        </w:rPr>
        <w:t>has_event</w:t>
      </w:r>
      <w:proofErr w:type="spellEnd"/>
      <w:r w:rsidRPr="00A804F9">
        <w:rPr>
          <w:b/>
          <w:bCs/>
          <w:sz w:val="22"/>
          <w:szCs w:val="22"/>
        </w:rPr>
        <w:t xml:space="preserve">=1) − </w:t>
      </w:r>
      <w:proofErr w:type="spellStart"/>
      <w:r w:rsidRPr="00A804F9">
        <w:rPr>
          <w:b/>
          <w:bCs/>
          <w:sz w:val="22"/>
          <w:szCs w:val="22"/>
        </w:rPr>
        <w:t>mean_demand</w:t>
      </w:r>
      <w:proofErr w:type="spellEnd"/>
      <w:r w:rsidRPr="00A804F9">
        <w:rPr>
          <w:b/>
          <w:bCs/>
          <w:sz w:val="22"/>
          <w:szCs w:val="22"/>
        </w:rPr>
        <w:t xml:space="preserve">(z, </w:t>
      </w:r>
      <w:proofErr w:type="spellStart"/>
      <w:r w:rsidRPr="00A804F9">
        <w:rPr>
          <w:b/>
          <w:bCs/>
          <w:sz w:val="22"/>
          <w:szCs w:val="22"/>
        </w:rPr>
        <w:t>has_event</w:t>
      </w:r>
      <w:proofErr w:type="spellEnd"/>
      <w:r w:rsidRPr="00A804F9">
        <w:rPr>
          <w:b/>
          <w:bCs/>
          <w:sz w:val="22"/>
          <w:szCs w:val="22"/>
        </w:rPr>
        <w:t xml:space="preserve">=0) ) / </w:t>
      </w:r>
      <w:proofErr w:type="spellStart"/>
      <w:r w:rsidRPr="00A804F9">
        <w:rPr>
          <w:b/>
          <w:bCs/>
          <w:sz w:val="22"/>
          <w:szCs w:val="22"/>
        </w:rPr>
        <w:t>mean_demand</w:t>
      </w:r>
      <w:proofErr w:type="spellEnd"/>
      <w:r w:rsidRPr="00A804F9">
        <w:rPr>
          <w:b/>
          <w:bCs/>
          <w:sz w:val="22"/>
          <w:szCs w:val="22"/>
        </w:rPr>
        <w:t xml:space="preserve">(z, </w:t>
      </w:r>
      <w:proofErr w:type="spellStart"/>
      <w:r w:rsidRPr="00A804F9">
        <w:rPr>
          <w:b/>
          <w:bCs/>
          <w:sz w:val="22"/>
          <w:szCs w:val="22"/>
        </w:rPr>
        <w:t>has_event</w:t>
      </w:r>
      <w:proofErr w:type="spellEnd"/>
      <w:r w:rsidRPr="00A804F9">
        <w:rPr>
          <w:b/>
          <w:bCs/>
          <w:sz w:val="22"/>
          <w:szCs w:val="22"/>
        </w:rPr>
        <w:t>=0) × 100</w:t>
      </w:r>
    </w:p>
    <w:p w14:paraId="146FC44B" w14:textId="77777777" w:rsidR="002B405A" w:rsidRPr="00A804F9" w:rsidRDefault="002B405A" w:rsidP="00CC3787">
      <w:pPr>
        <w:spacing w:after="20"/>
        <w:rPr>
          <w:sz w:val="22"/>
          <w:szCs w:val="22"/>
        </w:rPr>
      </w:pPr>
    </w:p>
    <w:p w14:paraId="600D1626" w14:textId="77777777" w:rsidR="00676033" w:rsidRPr="00A804F9" w:rsidRDefault="00000000" w:rsidP="00CC3787">
      <w:pPr>
        <w:spacing w:after="20"/>
        <w:jc w:val="both"/>
        <w:rPr>
          <w:sz w:val="22"/>
          <w:szCs w:val="22"/>
        </w:rPr>
      </w:pPr>
      <w:r w:rsidRPr="00A804F9">
        <w:rPr>
          <w:sz w:val="22"/>
          <w:szCs w:val="22"/>
        </w:rPr>
        <w:t xml:space="preserve">Zones with fewer than 10 rainy zone-hours are excluded to avoid unstable estimates. Both scores are exported to zone_repositioning_scores.csv with one row per </w:t>
      </w:r>
      <w:proofErr w:type="spellStart"/>
      <w:r w:rsidRPr="00A804F9">
        <w:rPr>
          <w:sz w:val="22"/>
          <w:szCs w:val="22"/>
        </w:rPr>
        <w:t>LocationID</w:t>
      </w:r>
      <w:proofErr w:type="spellEnd"/>
      <w:r w:rsidRPr="00A804F9">
        <w:rPr>
          <w:sz w:val="22"/>
          <w:szCs w:val="22"/>
        </w:rPr>
        <w:t xml:space="preserve">, alongside zone name, borough, and the raw demand averages. This file is loaded into Tableau and joined to the TLC taxi zone shapefile on </w:t>
      </w:r>
      <w:proofErr w:type="spellStart"/>
      <w:r w:rsidRPr="00A804F9">
        <w:rPr>
          <w:sz w:val="22"/>
          <w:szCs w:val="22"/>
        </w:rPr>
        <w:t>LocationID</w:t>
      </w:r>
      <w:proofErr w:type="spellEnd"/>
      <w:r w:rsidRPr="00A804F9">
        <w:rPr>
          <w:sz w:val="22"/>
          <w:szCs w:val="22"/>
        </w:rPr>
        <w:t xml:space="preserve"> to produce the choropleth maps in Figures 1 and 2.</w:t>
      </w:r>
    </w:p>
    <w:p w14:paraId="71178765" w14:textId="77777777" w:rsidR="00336D21" w:rsidRPr="00A804F9" w:rsidRDefault="00336D21" w:rsidP="00CC3787">
      <w:pPr>
        <w:spacing w:after="20"/>
        <w:jc w:val="both"/>
        <w:rPr>
          <w:sz w:val="2"/>
          <w:szCs w:val="2"/>
        </w:rPr>
      </w:pPr>
    </w:p>
    <w:p w14:paraId="683269C5" w14:textId="77777777" w:rsidR="002B405A" w:rsidRDefault="002B405A" w:rsidP="00336D21">
      <w:pPr>
        <w:spacing w:after="20"/>
        <w:jc w:val="both"/>
        <w:rPr>
          <w:b/>
          <w:color w:val="2E5496"/>
          <w:sz w:val="24"/>
          <w:szCs w:val="22"/>
        </w:rPr>
      </w:pPr>
    </w:p>
    <w:p w14:paraId="2EB2147F" w14:textId="556A4052" w:rsidR="00336D21" w:rsidRDefault="00336D21" w:rsidP="00336D21">
      <w:pPr>
        <w:spacing w:after="20"/>
        <w:jc w:val="both"/>
        <w:rPr>
          <w:b/>
          <w:color w:val="2E5496"/>
          <w:sz w:val="28"/>
          <w:szCs w:val="28"/>
        </w:rPr>
      </w:pPr>
      <w:r w:rsidRPr="000750F7">
        <w:rPr>
          <w:b/>
          <w:color w:val="2E5496"/>
          <w:sz w:val="28"/>
          <w:szCs w:val="28"/>
        </w:rPr>
        <w:t>F. Model Specifications and Code</w:t>
      </w:r>
    </w:p>
    <w:p w14:paraId="45DFAB64" w14:textId="77777777" w:rsidR="00A804F9" w:rsidRPr="00A804F9" w:rsidRDefault="00A804F9" w:rsidP="00336D21">
      <w:pPr>
        <w:spacing w:after="20"/>
        <w:jc w:val="both"/>
        <w:rPr>
          <w:b/>
          <w:color w:val="2E5496"/>
          <w:sz w:val="8"/>
          <w:szCs w:val="8"/>
        </w:rPr>
      </w:pPr>
    </w:p>
    <w:p w14:paraId="00C907B5" w14:textId="444E46E9" w:rsidR="00336D21" w:rsidRPr="00A804F9" w:rsidRDefault="00336D21" w:rsidP="00336D21">
      <w:pPr>
        <w:spacing w:after="20"/>
        <w:jc w:val="both"/>
        <w:rPr>
          <w:sz w:val="22"/>
          <w:szCs w:val="22"/>
        </w:rPr>
      </w:pPr>
      <w:r w:rsidRPr="00A804F9">
        <w:rPr>
          <w:sz w:val="22"/>
          <w:szCs w:val="22"/>
        </w:rPr>
        <w:t>All models were trained on January</w:t>
      </w:r>
      <w:r w:rsidR="002B405A" w:rsidRPr="00A804F9">
        <w:rPr>
          <w:sz w:val="22"/>
          <w:szCs w:val="22"/>
        </w:rPr>
        <w:t>-</w:t>
      </w:r>
      <w:r w:rsidRPr="00A804F9">
        <w:rPr>
          <w:sz w:val="22"/>
          <w:szCs w:val="22"/>
        </w:rPr>
        <w:t>October 2025 (1,184,228 zone-hour rows) and evaluated on a held-out November–December 2025 test set (246,046 rows). The Random Forest used a 100,000-row random sample from the training set (</w:t>
      </w:r>
      <w:proofErr w:type="spellStart"/>
      <w:r w:rsidRPr="00A804F9">
        <w:rPr>
          <w:sz w:val="22"/>
          <w:szCs w:val="22"/>
        </w:rPr>
        <w:t>random_state</w:t>
      </w:r>
      <w:proofErr w:type="spellEnd"/>
      <w:r w:rsidRPr="00A804F9">
        <w:rPr>
          <w:sz w:val="22"/>
          <w:szCs w:val="22"/>
        </w:rPr>
        <w:t xml:space="preserve">=42). </w:t>
      </w:r>
    </w:p>
    <w:p w14:paraId="2D24AFCC" w14:textId="77777777" w:rsidR="002B405A" w:rsidRPr="00A804F9" w:rsidRDefault="002B405A" w:rsidP="00336D21">
      <w:pPr>
        <w:spacing w:after="20"/>
        <w:jc w:val="both"/>
        <w:rPr>
          <w:b/>
          <w:bCs/>
          <w:sz w:val="22"/>
          <w:szCs w:val="22"/>
        </w:rPr>
      </w:pPr>
    </w:p>
    <w:p w14:paraId="3B396DBE" w14:textId="1B3DCE6B" w:rsidR="00336D21" w:rsidRPr="00A804F9" w:rsidRDefault="00336D21" w:rsidP="00336D21">
      <w:pPr>
        <w:spacing w:after="20"/>
        <w:jc w:val="both"/>
        <w:rPr>
          <w:sz w:val="22"/>
          <w:szCs w:val="22"/>
        </w:rPr>
      </w:pPr>
      <w:r w:rsidRPr="00A804F9">
        <w:rPr>
          <w:b/>
          <w:bCs/>
          <w:sz w:val="22"/>
          <w:szCs w:val="22"/>
        </w:rPr>
        <w:t>Parameters</w:t>
      </w:r>
      <w:r w:rsidRPr="00A804F9">
        <w:rPr>
          <w:sz w:val="22"/>
          <w:szCs w:val="22"/>
        </w:rPr>
        <w:t xml:space="preserve">: </w:t>
      </w:r>
      <w:proofErr w:type="spellStart"/>
      <w:r w:rsidRPr="00A804F9">
        <w:rPr>
          <w:sz w:val="22"/>
          <w:szCs w:val="22"/>
        </w:rPr>
        <w:t>n_estimators</w:t>
      </w:r>
      <w:proofErr w:type="spellEnd"/>
      <w:r w:rsidRPr="00A804F9">
        <w:rPr>
          <w:sz w:val="22"/>
          <w:szCs w:val="22"/>
        </w:rPr>
        <w:t xml:space="preserve">=50, </w:t>
      </w:r>
      <w:proofErr w:type="spellStart"/>
      <w:r w:rsidRPr="00A804F9">
        <w:rPr>
          <w:sz w:val="22"/>
          <w:szCs w:val="22"/>
        </w:rPr>
        <w:t>max_depth</w:t>
      </w:r>
      <w:proofErr w:type="spellEnd"/>
      <w:r w:rsidRPr="00A804F9">
        <w:rPr>
          <w:sz w:val="22"/>
          <w:szCs w:val="22"/>
        </w:rPr>
        <w:t xml:space="preserve">=15, </w:t>
      </w:r>
      <w:proofErr w:type="spellStart"/>
      <w:r w:rsidRPr="00A804F9">
        <w:rPr>
          <w:sz w:val="22"/>
          <w:szCs w:val="22"/>
        </w:rPr>
        <w:t>min_samples_leaf</w:t>
      </w:r>
      <w:proofErr w:type="spellEnd"/>
      <w:r w:rsidRPr="00A804F9">
        <w:rPr>
          <w:sz w:val="22"/>
          <w:szCs w:val="22"/>
        </w:rPr>
        <w:t xml:space="preserve">=10, </w:t>
      </w:r>
      <w:proofErr w:type="spellStart"/>
      <w:r w:rsidRPr="00A804F9">
        <w:rPr>
          <w:sz w:val="22"/>
          <w:szCs w:val="22"/>
        </w:rPr>
        <w:t>n_jobs</w:t>
      </w:r>
      <w:proofErr w:type="spellEnd"/>
      <w:r w:rsidRPr="00A804F9">
        <w:rPr>
          <w:sz w:val="22"/>
          <w:szCs w:val="22"/>
        </w:rPr>
        <w:t>=-1.</w:t>
      </w:r>
    </w:p>
    <w:p w14:paraId="42B48450" w14:textId="77777777" w:rsidR="002B405A" w:rsidRPr="00A804F9" w:rsidRDefault="002B405A" w:rsidP="00336D21">
      <w:pPr>
        <w:spacing w:after="20"/>
        <w:jc w:val="both"/>
        <w:rPr>
          <w:sz w:val="22"/>
          <w:szCs w:val="22"/>
        </w:rPr>
      </w:pPr>
    </w:p>
    <w:p w14:paraId="2533D457" w14:textId="77777777" w:rsidR="00336D21" w:rsidRPr="00A804F9" w:rsidRDefault="00336D21" w:rsidP="00336D21">
      <w:pPr>
        <w:spacing w:after="20"/>
        <w:jc w:val="both"/>
        <w:rPr>
          <w:sz w:val="22"/>
          <w:szCs w:val="22"/>
        </w:rPr>
      </w:pPr>
      <w:proofErr w:type="spellStart"/>
      <w:r w:rsidRPr="00A804F9">
        <w:rPr>
          <w:b/>
          <w:bCs/>
          <w:sz w:val="22"/>
          <w:szCs w:val="22"/>
        </w:rPr>
        <w:t>Model</w:t>
      </w:r>
      <w:r w:rsidRPr="00A804F9">
        <w:rPr>
          <w:rFonts w:ascii="Malgun Gothic" w:eastAsia="Malgun Gothic" w:hAnsi="Malgun Gothic" w:cs="Malgun Gothic" w:hint="eastAsia"/>
          <w:sz w:val="22"/>
          <w:szCs w:val="22"/>
        </w:rPr>
        <w:t>ﾠ</w:t>
      </w:r>
      <w:r w:rsidRPr="00A804F9">
        <w:rPr>
          <w:b/>
          <w:bCs/>
          <w:sz w:val="22"/>
          <w:szCs w:val="22"/>
        </w:rPr>
        <w:t>Feature</w:t>
      </w:r>
      <w:proofErr w:type="spellEnd"/>
      <w:r w:rsidRPr="00A804F9">
        <w:rPr>
          <w:b/>
          <w:bCs/>
          <w:sz w:val="22"/>
          <w:szCs w:val="22"/>
        </w:rPr>
        <w:t xml:space="preserve"> Set</w:t>
      </w:r>
    </w:p>
    <w:p w14:paraId="5065C307" w14:textId="77777777" w:rsidR="00336D21" w:rsidRPr="00A804F9" w:rsidRDefault="00336D21" w:rsidP="00336D21">
      <w:pPr>
        <w:spacing w:after="20"/>
        <w:jc w:val="both"/>
        <w:rPr>
          <w:sz w:val="22"/>
          <w:szCs w:val="22"/>
        </w:rPr>
      </w:pPr>
      <w:r w:rsidRPr="00A804F9">
        <w:rPr>
          <w:sz w:val="22"/>
          <w:szCs w:val="22"/>
        </w:rPr>
        <w:t xml:space="preserve">Naive </w:t>
      </w:r>
      <w:proofErr w:type="spellStart"/>
      <w:r w:rsidRPr="00A804F9">
        <w:rPr>
          <w:sz w:val="22"/>
          <w:szCs w:val="22"/>
        </w:rPr>
        <w:t>Baseline:</w:t>
      </w:r>
      <w:r w:rsidRPr="00A804F9">
        <w:rPr>
          <w:rFonts w:ascii="Malgun Gothic" w:eastAsia="Malgun Gothic" w:hAnsi="Malgun Gothic" w:cs="Malgun Gothic" w:hint="eastAsia"/>
          <w:sz w:val="22"/>
          <w:szCs w:val="22"/>
        </w:rPr>
        <w:t>ﾠ</w:t>
      </w:r>
      <w:r w:rsidRPr="00A804F9">
        <w:rPr>
          <w:sz w:val="22"/>
          <w:szCs w:val="22"/>
        </w:rPr>
        <w:t>Grand</w:t>
      </w:r>
      <w:proofErr w:type="spellEnd"/>
      <w:r w:rsidRPr="00A804F9">
        <w:rPr>
          <w:sz w:val="22"/>
          <w:szCs w:val="22"/>
        </w:rPr>
        <w:t xml:space="preserve"> mean of training demand</w:t>
      </w:r>
    </w:p>
    <w:p w14:paraId="6AF7D0F0" w14:textId="77777777" w:rsidR="00336D21" w:rsidRPr="00A804F9" w:rsidRDefault="00336D21" w:rsidP="00336D21">
      <w:pPr>
        <w:spacing w:after="20"/>
        <w:jc w:val="both"/>
        <w:rPr>
          <w:sz w:val="22"/>
          <w:szCs w:val="22"/>
        </w:rPr>
      </w:pPr>
      <w:r w:rsidRPr="00A804F9">
        <w:rPr>
          <w:sz w:val="22"/>
          <w:szCs w:val="22"/>
        </w:rPr>
        <w:t xml:space="preserve">M1: Time + </w:t>
      </w:r>
      <w:proofErr w:type="spellStart"/>
      <w:r w:rsidRPr="00A804F9">
        <w:rPr>
          <w:sz w:val="22"/>
          <w:szCs w:val="22"/>
        </w:rPr>
        <w:t>Zone</w:t>
      </w:r>
      <w:r w:rsidRPr="00A804F9">
        <w:rPr>
          <w:rFonts w:ascii="Malgun Gothic" w:eastAsia="Malgun Gothic" w:hAnsi="Malgun Gothic" w:cs="Malgun Gothic" w:hint="eastAsia"/>
          <w:sz w:val="22"/>
          <w:szCs w:val="22"/>
        </w:rPr>
        <w:t>ﾠ</w:t>
      </w:r>
      <w:r w:rsidRPr="00A804F9">
        <w:rPr>
          <w:sz w:val="22"/>
          <w:szCs w:val="22"/>
        </w:rPr>
        <w:t>LocationID</w:t>
      </w:r>
      <w:proofErr w:type="spellEnd"/>
      <w:r w:rsidRPr="00A804F9">
        <w:rPr>
          <w:sz w:val="22"/>
          <w:szCs w:val="22"/>
        </w:rPr>
        <w:t xml:space="preserve">, hour, month, </w:t>
      </w:r>
      <w:proofErr w:type="spellStart"/>
      <w:r w:rsidRPr="00A804F9">
        <w:rPr>
          <w:sz w:val="22"/>
          <w:szCs w:val="22"/>
        </w:rPr>
        <w:t>is_weekend</w:t>
      </w:r>
      <w:proofErr w:type="spellEnd"/>
      <w:r w:rsidRPr="00A804F9">
        <w:rPr>
          <w:sz w:val="22"/>
          <w:szCs w:val="22"/>
        </w:rPr>
        <w:t xml:space="preserve">, </w:t>
      </w:r>
      <w:proofErr w:type="spellStart"/>
      <w:r w:rsidRPr="00A804F9">
        <w:rPr>
          <w:sz w:val="22"/>
          <w:szCs w:val="22"/>
        </w:rPr>
        <w:t>hour_sin</w:t>
      </w:r>
      <w:proofErr w:type="spellEnd"/>
      <w:r w:rsidRPr="00A804F9">
        <w:rPr>
          <w:sz w:val="22"/>
          <w:szCs w:val="22"/>
        </w:rPr>
        <w:t xml:space="preserve">, </w:t>
      </w:r>
      <w:proofErr w:type="spellStart"/>
      <w:r w:rsidRPr="00A804F9">
        <w:rPr>
          <w:sz w:val="22"/>
          <w:szCs w:val="22"/>
        </w:rPr>
        <w:t>hour_cos</w:t>
      </w:r>
      <w:proofErr w:type="spellEnd"/>
    </w:p>
    <w:p w14:paraId="40176885" w14:textId="77777777" w:rsidR="00336D21" w:rsidRPr="00A804F9" w:rsidRDefault="00336D21" w:rsidP="00336D21">
      <w:pPr>
        <w:spacing w:after="20"/>
        <w:jc w:val="both"/>
        <w:rPr>
          <w:sz w:val="22"/>
          <w:szCs w:val="22"/>
        </w:rPr>
      </w:pPr>
      <w:r w:rsidRPr="00A804F9">
        <w:rPr>
          <w:sz w:val="22"/>
          <w:szCs w:val="22"/>
        </w:rPr>
        <w:t>M2: + Weather</w:t>
      </w:r>
      <w:r w:rsidRPr="00A804F9">
        <w:rPr>
          <w:rFonts w:ascii="Malgun Gothic" w:eastAsia="Malgun Gothic" w:hAnsi="Malgun Gothic" w:cs="Malgun Gothic" w:hint="eastAsia"/>
          <w:sz w:val="22"/>
          <w:szCs w:val="22"/>
        </w:rPr>
        <w:t>ﾠ</w:t>
      </w:r>
      <w:r w:rsidRPr="00A804F9">
        <w:rPr>
          <w:sz w:val="22"/>
          <w:szCs w:val="22"/>
        </w:rPr>
        <w:t xml:space="preserve">M1 + </w:t>
      </w:r>
      <w:proofErr w:type="spellStart"/>
      <w:r w:rsidRPr="00A804F9">
        <w:rPr>
          <w:sz w:val="22"/>
          <w:szCs w:val="22"/>
        </w:rPr>
        <w:t>is_raining</w:t>
      </w:r>
      <w:proofErr w:type="spellEnd"/>
      <w:r w:rsidRPr="00A804F9">
        <w:rPr>
          <w:sz w:val="22"/>
          <w:szCs w:val="22"/>
        </w:rPr>
        <w:t xml:space="preserve">, </w:t>
      </w:r>
      <w:proofErr w:type="spellStart"/>
      <w:r w:rsidRPr="00A804F9">
        <w:rPr>
          <w:sz w:val="22"/>
          <w:szCs w:val="22"/>
        </w:rPr>
        <w:t>temp_c</w:t>
      </w:r>
      <w:proofErr w:type="spellEnd"/>
      <w:r w:rsidRPr="00A804F9">
        <w:rPr>
          <w:sz w:val="22"/>
          <w:szCs w:val="22"/>
        </w:rPr>
        <w:t xml:space="preserve">, </w:t>
      </w:r>
      <w:proofErr w:type="spellStart"/>
      <w:r w:rsidRPr="00A804F9">
        <w:rPr>
          <w:sz w:val="22"/>
          <w:szCs w:val="22"/>
        </w:rPr>
        <w:t>precip_mm</w:t>
      </w:r>
      <w:proofErr w:type="spellEnd"/>
      <w:r w:rsidRPr="00A804F9">
        <w:rPr>
          <w:sz w:val="22"/>
          <w:szCs w:val="22"/>
        </w:rPr>
        <w:t xml:space="preserve">, </w:t>
      </w:r>
      <w:proofErr w:type="spellStart"/>
      <w:r w:rsidRPr="00A804F9">
        <w:rPr>
          <w:sz w:val="22"/>
          <w:szCs w:val="22"/>
        </w:rPr>
        <w:t>weather_code</w:t>
      </w:r>
      <w:proofErr w:type="spellEnd"/>
    </w:p>
    <w:p w14:paraId="5D118E5B" w14:textId="77777777" w:rsidR="00336D21" w:rsidRPr="00A804F9" w:rsidRDefault="00336D21" w:rsidP="00336D21">
      <w:pPr>
        <w:spacing w:after="20"/>
        <w:jc w:val="both"/>
        <w:rPr>
          <w:sz w:val="22"/>
          <w:szCs w:val="22"/>
        </w:rPr>
      </w:pPr>
      <w:r w:rsidRPr="00A804F9">
        <w:rPr>
          <w:sz w:val="22"/>
          <w:szCs w:val="22"/>
        </w:rPr>
        <w:t>M3: + Events</w:t>
      </w:r>
      <w:r w:rsidRPr="00A804F9">
        <w:rPr>
          <w:rFonts w:ascii="Malgun Gothic" w:eastAsia="Malgun Gothic" w:hAnsi="Malgun Gothic" w:cs="Malgun Gothic" w:hint="eastAsia"/>
          <w:sz w:val="22"/>
          <w:szCs w:val="22"/>
        </w:rPr>
        <w:t>ﾠ</w:t>
      </w:r>
      <w:r w:rsidRPr="00A804F9">
        <w:rPr>
          <w:sz w:val="22"/>
          <w:szCs w:val="22"/>
        </w:rPr>
        <w:t xml:space="preserve">M2 + </w:t>
      </w:r>
      <w:proofErr w:type="spellStart"/>
      <w:r w:rsidRPr="00A804F9">
        <w:rPr>
          <w:sz w:val="22"/>
          <w:szCs w:val="22"/>
        </w:rPr>
        <w:t>num_events</w:t>
      </w:r>
      <w:proofErr w:type="spellEnd"/>
      <w:r w:rsidRPr="00A804F9">
        <w:rPr>
          <w:sz w:val="22"/>
          <w:szCs w:val="22"/>
        </w:rPr>
        <w:t xml:space="preserve">, </w:t>
      </w:r>
      <w:proofErr w:type="spellStart"/>
      <w:r w:rsidRPr="00A804F9">
        <w:rPr>
          <w:sz w:val="22"/>
          <w:szCs w:val="22"/>
        </w:rPr>
        <w:t>total_attend</w:t>
      </w:r>
      <w:proofErr w:type="spellEnd"/>
      <w:r w:rsidRPr="00A804F9">
        <w:rPr>
          <w:sz w:val="22"/>
          <w:szCs w:val="22"/>
        </w:rPr>
        <w:t xml:space="preserve">, </w:t>
      </w:r>
      <w:proofErr w:type="spellStart"/>
      <w:r w:rsidRPr="00A804F9">
        <w:rPr>
          <w:sz w:val="22"/>
          <w:szCs w:val="22"/>
        </w:rPr>
        <w:t>has_event</w:t>
      </w:r>
      <w:proofErr w:type="spellEnd"/>
    </w:p>
    <w:p w14:paraId="164BD0C4" w14:textId="71109E8D" w:rsidR="007D3CE3" w:rsidRPr="00A804F9" w:rsidRDefault="00336D21" w:rsidP="00CC3787">
      <w:pPr>
        <w:spacing w:after="20"/>
        <w:jc w:val="both"/>
        <w:rPr>
          <w:sz w:val="22"/>
          <w:szCs w:val="22"/>
        </w:rPr>
      </w:pPr>
      <w:r w:rsidRPr="00A804F9">
        <w:rPr>
          <w:sz w:val="22"/>
          <w:szCs w:val="22"/>
        </w:rPr>
        <w:t>M4: + 311 Full</w:t>
      </w:r>
      <w:r w:rsidRPr="00A804F9">
        <w:rPr>
          <w:rFonts w:ascii="Malgun Gothic" w:eastAsia="Malgun Gothic" w:hAnsi="Malgun Gothic" w:cs="Malgun Gothic" w:hint="eastAsia"/>
          <w:sz w:val="22"/>
          <w:szCs w:val="22"/>
        </w:rPr>
        <w:t>ﾠ</w:t>
      </w:r>
      <w:r w:rsidRPr="00A804F9">
        <w:rPr>
          <w:sz w:val="22"/>
          <w:szCs w:val="22"/>
        </w:rPr>
        <w:t xml:space="preserve">M3 + </w:t>
      </w:r>
      <w:proofErr w:type="spellStart"/>
      <w:r w:rsidRPr="00A804F9">
        <w:rPr>
          <w:sz w:val="22"/>
          <w:szCs w:val="22"/>
        </w:rPr>
        <w:t>complaint_count</w:t>
      </w:r>
      <w:proofErr w:type="spellEnd"/>
      <w:r w:rsidRPr="00A804F9">
        <w:rPr>
          <w:sz w:val="22"/>
          <w:szCs w:val="22"/>
        </w:rPr>
        <w:t xml:space="preserve">, </w:t>
      </w:r>
      <w:proofErr w:type="spellStart"/>
      <w:r w:rsidRPr="00A804F9">
        <w:rPr>
          <w:sz w:val="22"/>
          <w:szCs w:val="22"/>
        </w:rPr>
        <w:t>avg_sentiment</w:t>
      </w:r>
      <w:proofErr w:type="spellEnd"/>
    </w:p>
    <w:p w14:paraId="7594A9CB" w14:textId="77777777" w:rsidR="007D3CE3" w:rsidRDefault="007D3CE3" w:rsidP="00CC3787">
      <w:pPr>
        <w:spacing w:after="20"/>
        <w:jc w:val="both"/>
        <w:rPr>
          <w:sz w:val="22"/>
          <w:szCs w:val="22"/>
        </w:rPr>
      </w:pPr>
    </w:p>
    <w:p w14:paraId="6342D298" w14:textId="77777777" w:rsidR="007D3CE3" w:rsidRPr="008C5655" w:rsidRDefault="007D3CE3" w:rsidP="007D3CE3">
      <w:pPr>
        <w:spacing w:after="20"/>
        <w:jc w:val="both"/>
        <w:rPr>
          <w:sz w:val="22"/>
          <w:szCs w:val="22"/>
        </w:rPr>
      </w:pPr>
      <w:r>
        <w:rPr>
          <w:noProof/>
          <w:sz w:val="22"/>
          <w:szCs w:val="22"/>
        </w:rPr>
        <w:lastRenderedPageBreak/>
        <w:drawing>
          <wp:inline distT="0" distB="0" distL="0" distR="0" wp14:anchorId="7B5B51EE" wp14:editId="4717DDD8">
            <wp:extent cx="6267311" cy="3862354"/>
            <wp:effectExtent l="12700" t="12700" r="6985" b="11430"/>
            <wp:docPr id="64406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68370" name=""/>
                    <pic:cNvPicPr/>
                  </pic:nvPicPr>
                  <pic:blipFill>
                    <a:blip r:embed="rId12"/>
                    <a:stretch>
                      <a:fillRect/>
                    </a:stretch>
                  </pic:blipFill>
                  <pic:spPr>
                    <a:xfrm>
                      <a:off x="0" y="0"/>
                      <a:ext cx="6280163" cy="3870274"/>
                    </a:xfrm>
                    <a:prstGeom prst="rect">
                      <a:avLst/>
                    </a:prstGeom>
                    <a:ln>
                      <a:solidFill>
                        <a:schemeClr val="tx1"/>
                      </a:solidFill>
                    </a:ln>
                  </pic:spPr>
                </pic:pic>
              </a:graphicData>
            </a:graphic>
          </wp:inline>
        </w:drawing>
      </w:r>
    </w:p>
    <w:p w14:paraId="7523A672" w14:textId="77777777" w:rsidR="002B405A" w:rsidRDefault="002B405A" w:rsidP="007D3CE3">
      <w:pPr>
        <w:spacing w:after="20"/>
        <w:jc w:val="center"/>
        <w:rPr>
          <w:b/>
          <w:bCs/>
          <w:i/>
          <w:iCs/>
          <w:color w:val="215E99" w:themeColor="text2" w:themeTint="BF"/>
          <w:sz w:val="22"/>
          <w:szCs w:val="22"/>
        </w:rPr>
      </w:pPr>
    </w:p>
    <w:p w14:paraId="1596092F" w14:textId="259F8E52" w:rsidR="007D3CE3" w:rsidRPr="008C5655" w:rsidRDefault="007D3CE3" w:rsidP="007D3CE3">
      <w:pPr>
        <w:spacing w:after="20"/>
        <w:jc w:val="center"/>
        <w:rPr>
          <w:b/>
          <w:bCs/>
          <w:i/>
          <w:iCs/>
          <w:color w:val="215E99" w:themeColor="text2" w:themeTint="BF"/>
          <w:sz w:val="22"/>
          <w:szCs w:val="22"/>
        </w:rPr>
      </w:pPr>
      <w:r>
        <w:rPr>
          <w:b/>
          <w:bCs/>
          <w:i/>
          <w:iCs/>
          <w:color w:val="215E99" w:themeColor="text2" w:themeTint="BF"/>
          <w:sz w:val="22"/>
          <w:szCs w:val="22"/>
        </w:rPr>
        <w:t>Figure 1: NYC Taxi Zone Repositioning Score</w:t>
      </w:r>
    </w:p>
    <w:p w14:paraId="37EAFC22" w14:textId="77777777" w:rsidR="007D3CE3" w:rsidRDefault="007D3CE3" w:rsidP="00CC3787">
      <w:pPr>
        <w:spacing w:after="20"/>
        <w:jc w:val="both"/>
        <w:rPr>
          <w:sz w:val="22"/>
          <w:szCs w:val="22"/>
        </w:rPr>
      </w:pPr>
    </w:p>
    <w:p w14:paraId="4CD776B3" w14:textId="77777777" w:rsidR="00911E7A" w:rsidRPr="008C5655" w:rsidRDefault="00911E7A" w:rsidP="00CC3787">
      <w:pPr>
        <w:spacing w:after="20"/>
        <w:jc w:val="both"/>
        <w:rPr>
          <w:sz w:val="22"/>
          <w:szCs w:val="22"/>
        </w:rPr>
      </w:pPr>
      <w:r>
        <w:rPr>
          <w:noProof/>
          <w:sz w:val="22"/>
          <w:szCs w:val="22"/>
        </w:rPr>
        <w:drawing>
          <wp:inline distT="0" distB="0" distL="0" distR="0" wp14:anchorId="6A2ADF85" wp14:editId="4A6CA056">
            <wp:extent cx="6374102" cy="4031873"/>
            <wp:effectExtent l="12700" t="12700" r="14605" b="6985"/>
            <wp:docPr id="3598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3916" name=""/>
                    <pic:cNvPicPr/>
                  </pic:nvPicPr>
                  <pic:blipFill>
                    <a:blip r:embed="rId13"/>
                    <a:stretch>
                      <a:fillRect/>
                    </a:stretch>
                  </pic:blipFill>
                  <pic:spPr>
                    <a:xfrm>
                      <a:off x="0" y="0"/>
                      <a:ext cx="6390196" cy="4042053"/>
                    </a:xfrm>
                    <a:prstGeom prst="rect">
                      <a:avLst/>
                    </a:prstGeom>
                    <a:ln>
                      <a:solidFill>
                        <a:schemeClr val="tx1"/>
                      </a:solidFill>
                    </a:ln>
                  </pic:spPr>
                </pic:pic>
              </a:graphicData>
            </a:graphic>
          </wp:inline>
        </w:drawing>
      </w:r>
    </w:p>
    <w:p w14:paraId="4B3E7148" w14:textId="48486FE9" w:rsidR="00911E7A" w:rsidRPr="002B405A" w:rsidRDefault="00911E7A" w:rsidP="002B405A">
      <w:pPr>
        <w:spacing w:after="20"/>
        <w:jc w:val="center"/>
        <w:rPr>
          <w:b/>
          <w:bCs/>
          <w:i/>
          <w:iCs/>
          <w:color w:val="215E99" w:themeColor="text2" w:themeTint="BF"/>
          <w:sz w:val="22"/>
          <w:szCs w:val="22"/>
        </w:rPr>
      </w:pPr>
      <w:r>
        <w:rPr>
          <w:b/>
          <w:bCs/>
          <w:i/>
          <w:iCs/>
          <w:color w:val="215E99" w:themeColor="text2" w:themeTint="BF"/>
          <w:sz w:val="22"/>
          <w:szCs w:val="22"/>
        </w:rPr>
        <w:t>Figure 2: NYC Taxi Zone Demand Lift by Borough</w:t>
      </w:r>
    </w:p>
    <w:p w14:paraId="51C5C73A" w14:textId="1DF0C4D1" w:rsidR="002B405A" w:rsidRPr="000750F7" w:rsidRDefault="00A804F9" w:rsidP="002B405A">
      <w:pPr>
        <w:spacing w:before="160" w:after="60"/>
        <w:jc w:val="both"/>
        <w:rPr>
          <w:color w:val="215E99" w:themeColor="text2" w:themeTint="BF"/>
          <w:sz w:val="28"/>
          <w:szCs w:val="28"/>
        </w:rPr>
      </w:pPr>
      <w:r>
        <w:rPr>
          <w:b/>
          <w:color w:val="215E99" w:themeColor="text2" w:themeTint="BF"/>
          <w:sz w:val="28"/>
          <w:szCs w:val="28"/>
        </w:rPr>
        <w:lastRenderedPageBreak/>
        <w:t>G</w:t>
      </w:r>
      <w:r w:rsidR="002B405A" w:rsidRPr="000750F7">
        <w:rPr>
          <w:b/>
          <w:color w:val="215E99" w:themeColor="text2" w:themeTint="BF"/>
          <w:sz w:val="28"/>
          <w:szCs w:val="28"/>
        </w:rPr>
        <w:t xml:space="preserve">. </w:t>
      </w:r>
      <w:r w:rsidR="005B7B9D" w:rsidRPr="000750F7">
        <w:rPr>
          <w:b/>
          <w:color w:val="215E99" w:themeColor="text2" w:themeTint="BF"/>
          <w:sz w:val="28"/>
          <w:szCs w:val="28"/>
        </w:rPr>
        <w:t>EDA Visualizations</w:t>
      </w:r>
    </w:p>
    <w:p w14:paraId="493D5A80" w14:textId="77777777" w:rsidR="002B405A" w:rsidRPr="005B7B9D" w:rsidRDefault="002B405A" w:rsidP="002B405A">
      <w:pPr>
        <w:spacing w:before="40" w:after="60"/>
        <w:jc w:val="both"/>
        <w:rPr>
          <w:sz w:val="4"/>
          <w:szCs w:val="4"/>
        </w:rPr>
      </w:pPr>
    </w:p>
    <w:p w14:paraId="286298F5" w14:textId="1AFABEC0" w:rsidR="002B405A" w:rsidRPr="00A804F9" w:rsidRDefault="002B405A" w:rsidP="002B405A">
      <w:pPr>
        <w:spacing w:before="40" w:after="60"/>
        <w:jc w:val="both"/>
        <w:rPr>
          <w:sz w:val="22"/>
          <w:szCs w:val="22"/>
        </w:rPr>
      </w:pPr>
      <w:r w:rsidRPr="00A804F9">
        <w:rPr>
          <w:sz w:val="22"/>
          <w:szCs w:val="22"/>
        </w:rPr>
        <w:t xml:space="preserve">All charts below </w:t>
      </w:r>
      <w:r w:rsidRPr="00A804F9">
        <w:rPr>
          <w:sz w:val="22"/>
          <w:szCs w:val="22"/>
        </w:rPr>
        <w:t>are EDA Visualizations submitted</w:t>
      </w:r>
      <w:r w:rsidRPr="00A804F9">
        <w:rPr>
          <w:sz w:val="22"/>
          <w:szCs w:val="22"/>
        </w:rPr>
        <w:t xml:space="preserve"> as a supporting document. Figures G1</w:t>
      </w:r>
      <w:r w:rsidRPr="00A804F9">
        <w:rPr>
          <w:sz w:val="22"/>
          <w:szCs w:val="22"/>
        </w:rPr>
        <w:t>-</w:t>
      </w:r>
      <w:r w:rsidRPr="00A804F9">
        <w:rPr>
          <w:sz w:val="22"/>
          <w:szCs w:val="22"/>
        </w:rPr>
        <w:t>G14 correspond to the full exploratory data analysis pipeline, from raw data characterisation through to repositioning score outputs.</w:t>
      </w:r>
    </w:p>
    <w:p w14:paraId="0A24C362" w14:textId="77777777" w:rsidR="005B7B9D" w:rsidRPr="005B7B9D" w:rsidRDefault="005B7B9D" w:rsidP="002B405A">
      <w:pPr>
        <w:spacing w:before="160" w:after="60"/>
        <w:rPr>
          <w:b/>
          <w:color w:val="2E5496"/>
          <w:sz w:val="2"/>
          <w:szCs w:val="2"/>
          <w:u w:val="single"/>
        </w:rPr>
      </w:pPr>
    </w:p>
    <w:p w14:paraId="6992C3BF" w14:textId="794FEC2F" w:rsidR="002B405A" w:rsidRPr="005B7B9D" w:rsidRDefault="002B405A" w:rsidP="002B405A">
      <w:pPr>
        <w:spacing w:before="160" w:after="60"/>
        <w:rPr>
          <w:b/>
          <w:color w:val="215E99" w:themeColor="text2" w:themeTint="BF"/>
          <w:sz w:val="24"/>
          <w:szCs w:val="24"/>
          <w:u w:val="single"/>
        </w:rPr>
      </w:pPr>
      <w:r w:rsidRPr="005B7B9D">
        <w:rPr>
          <w:b/>
          <w:color w:val="215E99" w:themeColor="text2" w:themeTint="BF"/>
          <w:sz w:val="24"/>
          <w:szCs w:val="24"/>
          <w:u w:val="single"/>
        </w:rPr>
        <w:t xml:space="preserve">Text Analysis </w:t>
      </w:r>
      <w:r w:rsidRPr="005B7B9D">
        <w:rPr>
          <w:b/>
          <w:color w:val="215E99" w:themeColor="text2" w:themeTint="BF"/>
          <w:sz w:val="24"/>
          <w:szCs w:val="24"/>
          <w:u w:val="single"/>
        </w:rPr>
        <w:t>-</w:t>
      </w:r>
      <w:r w:rsidRPr="005B7B9D">
        <w:rPr>
          <w:b/>
          <w:color w:val="215E99" w:themeColor="text2" w:themeTint="BF"/>
          <w:sz w:val="24"/>
          <w:szCs w:val="24"/>
          <w:u w:val="single"/>
        </w:rPr>
        <w:t xml:space="preserve"> Event Permit Classification</w:t>
      </w:r>
    </w:p>
    <w:p w14:paraId="6C449ED7" w14:textId="77777777" w:rsidR="005B7B9D" w:rsidRPr="005B7B9D" w:rsidRDefault="005B7B9D" w:rsidP="002B405A">
      <w:pPr>
        <w:spacing w:before="160" w:after="60"/>
        <w:rPr>
          <w:sz w:val="11"/>
          <w:szCs w:val="8"/>
          <w:u w:val="single"/>
        </w:rPr>
      </w:pPr>
    </w:p>
    <w:p w14:paraId="3E6C60EF" w14:textId="77777777" w:rsidR="002B405A" w:rsidRDefault="002B405A" w:rsidP="002B405A">
      <w:pPr>
        <w:spacing w:before="60" w:after="60"/>
        <w:jc w:val="center"/>
      </w:pPr>
      <w:r>
        <w:rPr>
          <w:noProof/>
        </w:rPr>
        <w:drawing>
          <wp:inline distT="0" distB="0" distL="0" distR="0" wp14:anchorId="1240A6A8" wp14:editId="50DE64AA">
            <wp:extent cx="5943480" cy="2939193"/>
            <wp:effectExtent l="12700" t="12700" r="13335" b="7620"/>
            <wp:docPr id="20" name="G1" descr="A graph of a number of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1" descr="A graph of a number of events&#10;&#10;AI-generated content may be incorrect."/>
                    <pic:cNvPicPr>
                      <a:picLocks noChangeAspect="1" noChangeArrowheads="1"/>
                    </pic:cNvPicPr>
                  </pic:nvPicPr>
                  <pic:blipFill>
                    <a:blip r:embed="rId14"/>
                    <a:stretch>
                      <a:fillRect/>
                    </a:stretch>
                  </pic:blipFill>
                  <pic:spPr bwMode="auto">
                    <a:xfrm>
                      <a:off x="0" y="0"/>
                      <a:ext cx="5943480" cy="2939193"/>
                    </a:xfrm>
                    <a:prstGeom prst="rect">
                      <a:avLst/>
                    </a:prstGeom>
                    <a:noFill/>
                    <a:ln>
                      <a:solidFill>
                        <a:schemeClr val="tx1"/>
                      </a:solidFill>
                    </a:ln>
                  </pic:spPr>
                </pic:pic>
              </a:graphicData>
            </a:graphic>
          </wp:inline>
        </w:drawing>
      </w:r>
    </w:p>
    <w:p w14:paraId="20328CE6" w14:textId="77777777" w:rsidR="002B405A" w:rsidRDefault="002B405A" w:rsidP="002B405A">
      <w:pPr>
        <w:spacing w:before="40" w:after="120"/>
        <w:jc w:val="center"/>
        <w:rPr>
          <w:b/>
          <w:bCs/>
          <w:i/>
          <w:color w:val="215E99" w:themeColor="text2" w:themeTint="BF"/>
          <w:sz w:val="22"/>
          <w:szCs w:val="22"/>
        </w:rPr>
      </w:pPr>
    </w:p>
    <w:p w14:paraId="5ECF95E7" w14:textId="1DFA238D" w:rsidR="002B405A" w:rsidRDefault="002B405A" w:rsidP="002B405A">
      <w:pPr>
        <w:spacing w:before="40" w:after="120"/>
        <w:jc w:val="center"/>
        <w:rPr>
          <w:b/>
          <w:bCs/>
          <w:i/>
          <w:color w:val="215E99" w:themeColor="text2" w:themeTint="BF"/>
          <w:sz w:val="22"/>
          <w:szCs w:val="22"/>
        </w:rPr>
      </w:pPr>
      <w:r w:rsidRPr="002B405A">
        <w:rPr>
          <w:b/>
          <w:bCs/>
          <w:i/>
          <w:color w:val="215E99" w:themeColor="text2" w:themeTint="BF"/>
          <w:sz w:val="22"/>
          <w:szCs w:val="22"/>
        </w:rPr>
        <w:t>Figure G1: Top 20 Terms in NYC Event Permit Names (TF-IDF Tokenisation)</w:t>
      </w:r>
    </w:p>
    <w:p w14:paraId="459B8395" w14:textId="77777777" w:rsidR="002B405A" w:rsidRPr="00A804F9" w:rsidRDefault="002B405A" w:rsidP="002B405A">
      <w:pPr>
        <w:spacing w:before="40" w:after="120"/>
        <w:jc w:val="center"/>
        <w:rPr>
          <w:b/>
          <w:bCs/>
          <w:color w:val="215E99" w:themeColor="text2" w:themeTint="BF"/>
          <w:sz w:val="6"/>
          <w:szCs w:val="6"/>
        </w:rPr>
      </w:pPr>
    </w:p>
    <w:p w14:paraId="0C9B01AC" w14:textId="4051ED3B" w:rsidR="002B405A" w:rsidRPr="00A804F9" w:rsidRDefault="002B405A" w:rsidP="00A804F9">
      <w:pPr>
        <w:spacing w:before="60" w:after="60"/>
        <w:jc w:val="center"/>
      </w:pPr>
      <w:r>
        <w:rPr>
          <w:noProof/>
        </w:rPr>
        <w:drawing>
          <wp:inline distT="0" distB="0" distL="0" distR="0" wp14:anchorId="7FC96A86" wp14:editId="724E3033">
            <wp:extent cx="5943480" cy="3269749"/>
            <wp:effectExtent l="12700" t="12700" r="13335" b="6985"/>
            <wp:docPr id="21" name="G2"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2" descr="A graph with colorful bars&#10;&#10;AI-generated content may be incorrect."/>
                    <pic:cNvPicPr>
                      <a:picLocks noChangeAspect="1" noChangeArrowheads="1"/>
                    </pic:cNvPicPr>
                  </pic:nvPicPr>
                  <pic:blipFill>
                    <a:blip r:embed="rId15"/>
                    <a:stretch>
                      <a:fillRect/>
                    </a:stretch>
                  </pic:blipFill>
                  <pic:spPr bwMode="auto">
                    <a:xfrm>
                      <a:off x="0" y="0"/>
                      <a:ext cx="5943480" cy="3269749"/>
                    </a:xfrm>
                    <a:prstGeom prst="rect">
                      <a:avLst/>
                    </a:prstGeom>
                    <a:noFill/>
                    <a:ln>
                      <a:solidFill>
                        <a:schemeClr val="tx1"/>
                      </a:solidFill>
                    </a:ln>
                  </pic:spPr>
                </pic:pic>
              </a:graphicData>
            </a:graphic>
          </wp:inline>
        </w:drawing>
      </w:r>
    </w:p>
    <w:p w14:paraId="643FF9F3" w14:textId="4E5421A1" w:rsidR="002B405A" w:rsidRPr="002B405A" w:rsidRDefault="002B405A" w:rsidP="002B405A">
      <w:pPr>
        <w:spacing w:before="40" w:after="120"/>
        <w:jc w:val="center"/>
        <w:rPr>
          <w:b/>
          <w:bCs/>
          <w:color w:val="215E99" w:themeColor="text2" w:themeTint="BF"/>
          <w:sz w:val="22"/>
          <w:szCs w:val="22"/>
        </w:rPr>
      </w:pPr>
      <w:r w:rsidRPr="002B405A">
        <w:rPr>
          <w:b/>
          <w:bCs/>
          <w:i/>
          <w:color w:val="215E99" w:themeColor="text2" w:themeTint="BF"/>
          <w:sz w:val="22"/>
          <w:szCs w:val="22"/>
        </w:rPr>
        <w:t xml:space="preserve">Figure G2: NYC Event Permits 2025 </w:t>
      </w:r>
      <w:r>
        <w:rPr>
          <w:b/>
          <w:bCs/>
          <w:i/>
          <w:color w:val="215E99" w:themeColor="text2" w:themeTint="BF"/>
          <w:sz w:val="22"/>
          <w:szCs w:val="22"/>
        </w:rPr>
        <w:t>-</w:t>
      </w:r>
      <w:r w:rsidRPr="002B405A">
        <w:rPr>
          <w:b/>
          <w:bCs/>
          <w:i/>
          <w:color w:val="215E99" w:themeColor="text2" w:themeTint="BF"/>
          <w:sz w:val="22"/>
          <w:szCs w:val="22"/>
        </w:rPr>
        <w:t xml:space="preserve"> Classified by Category</w:t>
      </w:r>
    </w:p>
    <w:p w14:paraId="0564BF57" w14:textId="319BD157" w:rsidR="002B405A" w:rsidRPr="005B7B9D" w:rsidRDefault="002B405A" w:rsidP="002B405A">
      <w:pPr>
        <w:spacing w:before="160" w:after="60"/>
        <w:rPr>
          <w:b/>
          <w:color w:val="215E99" w:themeColor="text2" w:themeTint="BF"/>
          <w:sz w:val="24"/>
          <w:szCs w:val="24"/>
          <w:u w:val="single"/>
        </w:rPr>
      </w:pPr>
      <w:r w:rsidRPr="005B7B9D">
        <w:rPr>
          <w:b/>
          <w:color w:val="215E99" w:themeColor="text2" w:themeTint="BF"/>
          <w:sz w:val="24"/>
          <w:szCs w:val="24"/>
          <w:u w:val="single"/>
        </w:rPr>
        <w:lastRenderedPageBreak/>
        <w:t xml:space="preserve">Text Analysis </w:t>
      </w:r>
      <w:r w:rsidRPr="005B7B9D">
        <w:rPr>
          <w:b/>
          <w:color w:val="215E99" w:themeColor="text2" w:themeTint="BF"/>
          <w:sz w:val="24"/>
          <w:szCs w:val="24"/>
          <w:u w:val="single"/>
        </w:rPr>
        <w:t>-</w:t>
      </w:r>
      <w:r w:rsidRPr="005B7B9D">
        <w:rPr>
          <w:b/>
          <w:color w:val="215E99" w:themeColor="text2" w:themeTint="BF"/>
          <w:sz w:val="24"/>
          <w:szCs w:val="24"/>
          <w:u w:val="single"/>
        </w:rPr>
        <w:t xml:space="preserve"> VADER Sentiment (311 Complaints)</w:t>
      </w:r>
    </w:p>
    <w:p w14:paraId="1ACBD8C8" w14:textId="77777777" w:rsidR="002B405A" w:rsidRDefault="002B405A" w:rsidP="002B405A">
      <w:pPr>
        <w:spacing w:before="160" w:after="60"/>
      </w:pPr>
    </w:p>
    <w:p w14:paraId="050D1AD7" w14:textId="77777777" w:rsidR="002B405A" w:rsidRDefault="002B405A" w:rsidP="002B405A">
      <w:pPr>
        <w:spacing w:before="60" w:after="60"/>
        <w:jc w:val="center"/>
      </w:pPr>
      <w:r>
        <w:rPr>
          <w:noProof/>
        </w:rPr>
        <w:drawing>
          <wp:inline distT="0" distB="0" distL="0" distR="0" wp14:anchorId="7F71382C" wp14:editId="0D7C71D2">
            <wp:extent cx="5943480" cy="2091620"/>
            <wp:effectExtent l="12700" t="12700" r="13335" b="17145"/>
            <wp:docPr id="22" name="G3" descr="A graph with a bar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3" descr="A graph with a bar and a graph&#10;&#10;AI-generated content may be incorrect."/>
                    <pic:cNvPicPr>
                      <a:picLocks noChangeAspect="1" noChangeArrowheads="1"/>
                    </pic:cNvPicPr>
                  </pic:nvPicPr>
                  <pic:blipFill>
                    <a:blip r:embed="rId16"/>
                    <a:stretch>
                      <a:fillRect/>
                    </a:stretch>
                  </pic:blipFill>
                  <pic:spPr bwMode="auto">
                    <a:xfrm>
                      <a:off x="0" y="0"/>
                      <a:ext cx="5943480" cy="2091620"/>
                    </a:xfrm>
                    <a:prstGeom prst="rect">
                      <a:avLst/>
                    </a:prstGeom>
                    <a:noFill/>
                    <a:ln>
                      <a:solidFill>
                        <a:schemeClr val="tx1"/>
                      </a:solidFill>
                    </a:ln>
                  </pic:spPr>
                </pic:pic>
              </a:graphicData>
            </a:graphic>
          </wp:inline>
        </w:drawing>
      </w:r>
    </w:p>
    <w:p w14:paraId="1D9480C3" w14:textId="77777777" w:rsidR="002B405A" w:rsidRDefault="002B405A" w:rsidP="002B405A">
      <w:pPr>
        <w:spacing w:before="40" w:after="120"/>
        <w:jc w:val="center"/>
        <w:rPr>
          <w:i/>
          <w:color w:val="444444"/>
          <w:sz w:val="18"/>
        </w:rPr>
      </w:pPr>
    </w:p>
    <w:p w14:paraId="62CB605A" w14:textId="37CCEC39" w:rsidR="002B405A" w:rsidRPr="002B405A" w:rsidRDefault="002B405A" w:rsidP="00A804F9">
      <w:pPr>
        <w:spacing w:before="40" w:after="120"/>
        <w:jc w:val="center"/>
        <w:rPr>
          <w:b/>
          <w:bCs/>
          <w:i/>
          <w:color w:val="215E99" w:themeColor="text2" w:themeTint="BF"/>
          <w:sz w:val="22"/>
          <w:szCs w:val="22"/>
        </w:rPr>
      </w:pPr>
      <w:r w:rsidRPr="002B405A">
        <w:rPr>
          <w:b/>
          <w:bCs/>
          <w:i/>
          <w:color w:val="215E99" w:themeColor="text2" w:themeTint="BF"/>
          <w:sz w:val="22"/>
          <w:szCs w:val="22"/>
        </w:rPr>
        <w:t>Figure G3: VADER Sentiment Distribution and Average Score by Complaint Type</w:t>
      </w:r>
    </w:p>
    <w:p w14:paraId="170D41FD" w14:textId="77777777" w:rsidR="002B405A" w:rsidRDefault="002B405A" w:rsidP="002B405A">
      <w:pPr>
        <w:spacing w:before="40" w:after="120"/>
        <w:jc w:val="center"/>
        <w:rPr>
          <w:i/>
          <w:color w:val="444444"/>
          <w:sz w:val="18"/>
        </w:rPr>
      </w:pPr>
    </w:p>
    <w:p w14:paraId="6075A8AB" w14:textId="77777777" w:rsidR="002B405A" w:rsidRDefault="002B405A" w:rsidP="002B405A">
      <w:pPr>
        <w:spacing w:before="40" w:after="120"/>
        <w:jc w:val="center"/>
      </w:pPr>
    </w:p>
    <w:p w14:paraId="2F3C4A04" w14:textId="77777777" w:rsidR="002B405A" w:rsidRDefault="002B405A" w:rsidP="002B405A">
      <w:pPr>
        <w:spacing w:before="60" w:after="60"/>
        <w:jc w:val="center"/>
      </w:pPr>
      <w:r>
        <w:rPr>
          <w:noProof/>
        </w:rPr>
        <w:drawing>
          <wp:inline distT="0" distB="0" distL="0" distR="0" wp14:anchorId="4849EFD2" wp14:editId="1E0CC1D2">
            <wp:extent cx="5943480" cy="3537071"/>
            <wp:effectExtent l="12700" t="12700" r="13335" b="6350"/>
            <wp:docPr id="23" name="G4" descr="A graph of a tax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4" descr="A graph of a taxi&#10;&#10;AI-generated content may be incorrect."/>
                    <pic:cNvPicPr>
                      <a:picLocks noChangeAspect="1" noChangeArrowheads="1"/>
                    </pic:cNvPicPr>
                  </pic:nvPicPr>
                  <pic:blipFill>
                    <a:blip r:embed="rId17"/>
                    <a:stretch>
                      <a:fillRect/>
                    </a:stretch>
                  </pic:blipFill>
                  <pic:spPr bwMode="auto">
                    <a:xfrm>
                      <a:off x="0" y="0"/>
                      <a:ext cx="5943480" cy="3537071"/>
                    </a:xfrm>
                    <a:prstGeom prst="rect">
                      <a:avLst/>
                    </a:prstGeom>
                    <a:noFill/>
                    <a:ln>
                      <a:solidFill>
                        <a:schemeClr val="tx1"/>
                      </a:solidFill>
                    </a:ln>
                  </pic:spPr>
                </pic:pic>
              </a:graphicData>
            </a:graphic>
          </wp:inline>
        </w:drawing>
      </w:r>
    </w:p>
    <w:p w14:paraId="594DD054" w14:textId="77777777" w:rsidR="002B405A" w:rsidRDefault="002B405A" w:rsidP="002B405A">
      <w:pPr>
        <w:spacing w:before="40" w:after="120"/>
        <w:jc w:val="center"/>
        <w:rPr>
          <w:b/>
          <w:bCs/>
          <w:i/>
          <w:color w:val="215E99" w:themeColor="text2" w:themeTint="BF"/>
          <w:sz w:val="22"/>
          <w:szCs w:val="22"/>
        </w:rPr>
      </w:pPr>
    </w:p>
    <w:p w14:paraId="36F055D1" w14:textId="193DF92A" w:rsidR="002B405A" w:rsidRPr="002B405A" w:rsidRDefault="002B405A" w:rsidP="002B405A">
      <w:pPr>
        <w:spacing w:before="40" w:after="120"/>
        <w:jc w:val="center"/>
        <w:rPr>
          <w:b/>
          <w:bCs/>
          <w:color w:val="215E99" w:themeColor="text2" w:themeTint="BF"/>
          <w:sz w:val="22"/>
          <w:szCs w:val="22"/>
        </w:rPr>
      </w:pPr>
      <w:r w:rsidRPr="002B405A">
        <w:rPr>
          <w:b/>
          <w:bCs/>
          <w:i/>
          <w:color w:val="215E99" w:themeColor="text2" w:themeTint="BF"/>
          <w:sz w:val="22"/>
          <w:szCs w:val="22"/>
        </w:rPr>
        <w:t>Figure G4: Top 15 Taxi Zones by 311 Complaint Volume (Geocoded via Spatial Join)</w:t>
      </w:r>
    </w:p>
    <w:p w14:paraId="73A64E19" w14:textId="77777777" w:rsidR="002B405A" w:rsidRDefault="002B405A" w:rsidP="002B405A">
      <w:pPr>
        <w:spacing w:before="160" w:after="60"/>
        <w:rPr>
          <w:b/>
          <w:color w:val="2E5496"/>
          <w:sz w:val="22"/>
        </w:rPr>
      </w:pPr>
    </w:p>
    <w:p w14:paraId="0F16E73F" w14:textId="77777777" w:rsidR="00A804F9" w:rsidRDefault="00A804F9" w:rsidP="002B405A">
      <w:pPr>
        <w:spacing w:before="160" w:after="60"/>
        <w:rPr>
          <w:b/>
          <w:color w:val="2E5496"/>
          <w:sz w:val="22"/>
        </w:rPr>
      </w:pPr>
    </w:p>
    <w:p w14:paraId="54048B7A" w14:textId="77777777" w:rsidR="00A804F9" w:rsidRDefault="00A804F9" w:rsidP="002B405A">
      <w:pPr>
        <w:spacing w:before="160" w:after="60"/>
        <w:rPr>
          <w:b/>
          <w:color w:val="2E5496"/>
          <w:sz w:val="22"/>
        </w:rPr>
      </w:pPr>
    </w:p>
    <w:p w14:paraId="30212C30" w14:textId="77777777" w:rsidR="002B405A" w:rsidRDefault="002B405A" w:rsidP="002B405A">
      <w:pPr>
        <w:spacing w:before="160" w:after="60"/>
        <w:rPr>
          <w:b/>
          <w:color w:val="2E5496"/>
          <w:sz w:val="22"/>
        </w:rPr>
      </w:pPr>
    </w:p>
    <w:p w14:paraId="242EFC5E" w14:textId="7324B014" w:rsidR="002B405A" w:rsidRPr="00A804F9" w:rsidRDefault="002B405A" w:rsidP="002B405A">
      <w:pPr>
        <w:spacing w:before="160" w:after="60"/>
        <w:rPr>
          <w:b/>
          <w:color w:val="215E99" w:themeColor="text2" w:themeTint="BF"/>
          <w:sz w:val="24"/>
          <w:szCs w:val="24"/>
          <w:u w:val="single"/>
        </w:rPr>
      </w:pPr>
      <w:r w:rsidRPr="002B405A">
        <w:rPr>
          <w:b/>
          <w:color w:val="215E99" w:themeColor="text2" w:themeTint="BF"/>
          <w:sz w:val="24"/>
          <w:szCs w:val="24"/>
          <w:u w:val="single"/>
        </w:rPr>
        <w:lastRenderedPageBreak/>
        <w:t xml:space="preserve">Demand Patterns </w:t>
      </w:r>
      <w:r w:rsidRPr="002B405A">
        <w:rPr>
          <w:b/>
          <w:color w:val="215E99" w:themeColor="text2" w:themeTint="BF"/>
          <w:sz w:val="24"/>
          <w:szCs w:val="24"/>
          <w:u w:val="single"/>
        </w:rPr>
        <w:t>-</w:t>
      </w:r>
      <w:r w:rsidRPr="002B405A">
        <w:rPr>
          <w:b/>
          <w:color w:val="215E99" w:themeColor="text2" w:themeTint="BF"/>
          <w:sz w:val="24"/>
          <w:szCs w:val="24"/>
          <w:u w:val="single"/>
        </w:rPr>
        <w:t xml:space="preserve"> Time of Day and Day of Week</w:t>
      </w:r>
    </w:p>
    <w:p w14:paraId="26B38F34" w14:textId="77777777" w:rsidR="002B405A" w:rsidRPr="002B405A" w:rsidRDefault="002B405A" w:rsidP="002B405A">
      <w:pPr>
        <w:spacing w:before="160" w:after="60"/>
        <w:rPr>
          <w:color w:val="215E99" w:themeColor="text2" w:themeTint="BF"/>
          <w:sz w:val="24"/>
          <w:szCs w:val="24"/>
        </w:rPr>
      </w:pPr>
    </w:p>
    <w:p w14:paraId="0561C900" w14:textId="77777777" w:rsidR="002B405A" w:rsidRDefault="002B405A" w:rsidP="002B405A">
      <w:pPr>
        <w:spacing w:before="60" w:after="60"/>
        <w:jc w:val="center"/>
      </w:pPr>
      <w:r>
        <w:rPr>
          <w:noProof/>
        </w:rPr>
        <w:drawing>
          <wp:inline distT="0" distB="0" distL="0" distR="0" wp14:anchorId="3901FBB3" wp14:editId="04E838F6">
            <wp:extent cx="5943480" cy="2128193"/>
            <wp:effectExtent l="12700" t="12700" r="13335" b="18415"/>
            <wp:docPr id="24" name="G5" descr="A graph of a tax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5" descr="A graph of a taxi&#10;&#10;AI-generated content may be incorrect."/>
                    <pic:cNvPicPr>
                      <a:picLocks noChangeAspect="1" noChangeArrowheads="1"/>
                    </pic:cNvPicPr>
                  </pic:nvPicPr>
                  <pic:blipFill>
                    <a:blip r:embed="rId18"/>
                    <a:stretch>
                      <a:fillRect/>
                    </a:stretch>
                  </pic:blipFill>
                  <pic:spPr bwMode="auto">
                    <a:xfrm>
                      <a:off x="0" y="0"/>
                      <a:ext cx="5943480" cy="2128193"/>
                    </a:xfrm>
                    <a:prstGeom prst="rect">
                      <a:avLst/>
                    </a:prstGeom>
                    <a:noFill/>
                    <a:ln>
                      <a:solidFill>
                        <a:schemeClr val="tx1"/>
                      </a:solidFill>
                    </a:ln>
                  </pic:spPr>
                </pic:pic>
              </a:graphicData>
            </a:graphic>
          </wp:inline>
        </w:drawing>
      </w:r>
    </w:p>
    <w:p w14:paraId="17BD04C4" w14:textId="77777777" w:rsidR="002B405A" w:rsidRDefault="002B405A" w:rsidP="002B405A">
      <w:pPr>
        <w:spacing w:before="40" w:after="120"/>
        <w:jc w:val="center"/>
        <w:rPr>
          <w:b/>
          <w:bCs/>
          <w:i/>
          <w:color w:val="215E99" w:themeColor="text2" w:themeTint="BF"/>
          <w:sz w:val="22"/>
          <w:szCs w:val="22"/>
        </w:rPr>
      </w:pPr>
    </w:p>
    <w:p w14:paraId="1368AF7D" w14:textId="4CACAEDC" w:rsidR="002B405A" w:rsidRPr="002B405A" w:rsidRDefault="002B405A" w:rsidP="002B405A">
      <w:pPr>
        <w:spacing w:before="40" w:after="120"/>
        <w:jc w:val="center"/>
        <w:rPr>
          <w:b/>
          <w:bCs/>
          <w:i/>
          <w:color w:val="215E99" w:themeColor="text2" w:themeTint="BF"/>
          <w:sz w:val="22"/>
          <w:szCs w:val="22"/>
        </w:rPr>
      </w:pPr>
      <w:r w:rsidRPr="002B405A">
        <w:rPr>
          <w:b/>
          <w:bCs/>
          <w:i/>
          <w:color w:val="215E99" w:themeColor="text2" w:themeTint="BF"/>
          <w:sz w:val="22"/>
          <w:szCs w:val="22"/>
        </w:rPr>
        <w:t xml:space="preserve">Figure G5: Average Taxi Demand by Hour of Day (2025) </w:t>
      </w:r>
      <w:r>
        <w:rPr>
          <w:b/>
          <w:bCs/>
          <w:i/>
          <w:color w:val="215E99" w:themeColor="text2" w:themeTint="BF"/>
          <w:sz w:val="22"/>
          <w:szCs w:val="22"/>
        </w:rPr>
        <w:t>-</w:t>
      </w:r>
      <w:r w:rsidRPr="002B405A">
        <w:rPr>
          <w:b/>
          <w:bCs/>
          <w:i/>
          <w:color w:val="215E99" w:themeColor="text2" w:themeTint="BF"/>
          <w:sz w:val="22"/>
          <w:szCs w:val="22"/>
        </w:rPr>
        <w:t xml:space="preserve"> Rush Hours Highlighted</w:t>
      </w:r>
    </w:p>
    <w:p w14:paraId="2F65287E" w14:textId="77777777" w:rsidR="002B405A" w:rsidRDefault="002B405A" w:rsidP="002B405A">
      <w:pPr>
        <w:spacing w:before="40" w:after="120"/>
        <w:jc w:val="center"/>
        <w:rPr>
          <w:i/>
          <w:color w:val="444444"/>
          <w:sz w:val="18"/>
        </w:rPr>
      </w:pPr>
    </w:p>
    <w:p w14:paraId="68B7EBD3" w14:textId="77777777" w:rsidR="002B405A" w:rsidRDefault="002B405A" w:rsidP="002B405A">
      <w:pPr>
        <w:spacing w:before="40" w:after="120"/>
        <w:jc w:val="center"/>
      </w:pPr>
    </w:p>
    <w:p w14:paraId="3008C62D" w14:textId="77777777" w:rsidR="002B405A" w:rsidRDefault="002B405A" w:rsidP="002B405A">
      <w:pPr>
        <w:spacing w:before="40" w:after="120"/>
        <w:jc w:val="center"/>
      </w:pPr>
    </w:p>
    <w:p w14:paraId="4515CE23" w14:textId="77777777" w:rsidR="002B405A" w:rsidRDefault="002B405A" w:rsidP="002B405A">
      <w:pPr>
        <w:spacing w:before="40" w:after="120"/>
        <w:jc w:val="center"/>
      </w:pPr>
    </w:p>
    <w:p w14:paraId="32210183" w14:textId="77777777" w:rsidR="002B405A" w:rsidRDefault="002B405A" w:rsidP="002B405A">
      <w:pPr>
        <w:spacing w:before="60" w:after="60"/>
        <w:jc w:val="center"/>
      </w:pPr>
      <w:r>
        <w:rPr>
          <w:noProof/>
        </w:rPr>
        <w:drawing>
          <wp:inline distT="0" distB="0" distL="0" distR="0" wp14:anchorId="5B753461" wp14:editId="3490B9FB">
            <wp:extent cx="5943480" cy="2606887"/>
            <wp:effectExtent l="12700" t="12700" r="13335" b="9525"/>
            <wp:docPr id="25" name="G6"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6" descr="A graph of blue bars&#10;&#10;AI-generated content may be incorrect."/>
                    <pic:cNvPicPr>
                      <a:picLocks noChangeAspect="1" noChangeArrowheads="1"/>
                    </pic:cNvPicPr>
                  </pic:nvPicPr>
                  <pic:blipFill>
                    <a:blip r:embed="rId19"/>
                    <a:stretch>
                      <a:fillRect/>
                    </a:stretch>
                  </pic:blipFill>
                  <pic:spPr bwMode="auto">
                    <a:xfrm>
                      <a:off x="0" y="0"/>
                      <a:ext cx="5943480" cy="2606887"/>
                    </a:xfrm>
                    <a:prstGeom prst="rect">
                      <a:avLst/>
                    </a:prstGeom>
                    <a:noFill/>
                    <a:ln>
                      <a:solidFill>
                        <a:schemeClr val="tx1"/>
                      </a:solidFill>
                    </a:ln>
                  </pic:spPr>
                </pic:pic>
              </a:graphicData>
            </a:graphic>
          </wp:inline>
        </w:drawing>
      </w:r>
    </w:p>
    <w:p w14:paraId="6677105A" w14:textId="77777777" w:rsidR="002B405A" w:rsidRDefault="002B405A" w:rsidP="002B405A">
      <w:pPr>
        <w:spacing w:before="40" w:after="120"/>
        <w:jc w:val="center"/>
        <w:rPr>
          <w:b/>
          <w:bCs/>
          <w:i/>
          <w:color w:val="215E99" w:themeColor="text2" w:themeTint="BF"/>
          <w:sz w:val="22"/>
          <w:szCs w:val="22"/>
        </w:rPr>
      </w:pPr>
    </w:p>
    <w:p w14:paraId="3743D3C9" w14:textId="496C9AAF" w:rsidR="002B405A" w:rsidRPr="002B405A" w:rsidRDefault="002B405A" w:rsidP="002B405A">
      <w:pPr>
        <w:spacing w:before="40" w:after="120"/>
        <w:jc w:val="center"/>
        <w:rPr>
          <w:b/>
          <w:bCs/>
          <w:color w:val="215E99" w:themeColor="text2" w:themeTint="BF"/>
          <w:sz w:val="22"/>
          <w:szCs w:val="22"/>
        </w:rPr>
      </w:pPr>
      <w:r w:rsidRPr="002B405A">
        <w:rPr>
          <w:b/>
          <w:bCs/>
          <w:i/>
          <w:color w:val="215E99" w:themeColor="text2" w:themeTint="BF"/>
          <w:sz w:val="22"/>
          <w:szCs w:val="22"/>
        </w:rPr>
        <w:t xml:space="preserve">Figure G6: Average Taxi Demand by Day of Week (2025) </w:t>
      </w:r>
      <w:r>
        <w:rPr>
          <w:b/>
          <w:bCs/>
          <w:i/>
          <w:color w:val="215E99" w:themeColor="text2" w:themeTint="BF"/>
          <w:sz w:val="22"/>
          <w:szCs w:val="22"/>
        </w:rPr>
        <w:t xml:space="preserve">- </w:t>
      </w:r>
      <w:r w:rsidRPr="002B405A">
        <w:rPr>
          <w:b/>
          <w:bCs/>
          <w:i/>
          <w:color w:val="215E99" w:themeColor="text2" w:themeTint="BF"/>
          <w:sz w:val="22"/>
          <w:szCs w:val="22"/>
        </w:rPr>
        <w:t xml:space="preserve"> Weekends Highlighted</w:t>
      </w:r>
    </w:p>
    <w:p w14:paraId="38561B7A" w14:textId="77777777" w:rsidR="002B405A" w:rsidRDefault="002B405A" w:rsidP="002B405A">
      <w:pPr>
        <w:spacing w:before="160" w:after="60"/>
        <w:rPr>
          <w:b/>
          <w:color w:val="2E5496"/>
          <w:sz w:val="22"/>
        </w:rPr>
      </w:pPr>
    </w:p>
    <w:p w14:paraId="6B613541" w14:textId="77777777" w:rsidR="002B405A" w:rsidRDefault="002B405A" w:rsidP="002B405A">
      <w:pPr>
        <w:spacing w:before="160" w:after="60"/>
        <w:rPr>
          <w:b/>
          <w:color w:val="215E99" w:themeColor="text2" w:themeTint="BF"/>
          <w:sz w:val="24"/>
          <w:szCs w:val="24"/>
        </w:rPr>
      </w:pPr>
    </w:p>
    <w:p w14:paraId="1C3F6C54" w14:textId="77777777" w:rsidR="00A804F9" w:rsidRDefault="00A804F9" w:rsidP="002B405A">
      <w:pPr>
        <w:spacing w:before="160" w:after="60"/>
        <w:rPr>
          <w:b/>
          <w:color w:val="215E99" w:themeColor="text2" w:themeTint="BF"/>
          <w:sz w:val="24"/>
          <w:szCs w:val="24"/>
        </w:rPr>
      </w:pPr>
    </w:p>
    <w:p w14:paraId="1D898024" w14:textId="77777777" w:rsidR="00A804F9" w:rsidRDefault="00A804F9" w:rsidP="002B405A">
      <w:pPr>
        <w:spacing w:before="160" w:after="60"/>
        <w:rPr>
          <w:b/>
          <w:color w:val="215E99" w:themeColor="text2" w:themeTint="BF"/>
          <w:sz w:val="24"/>
          <w:szCs w:val="24"/>
        </w:rPr>
      </w:pPr>
    </w:p>
    <w:p w14:paraId="6CAC1AD0" w14:textId="77777777" w:rsidR="002B405A" w:rsidRDefault="002B405A" w:rsidP="002B405A">
      <w:pPr>
        <w:spacing w:before="160" w:after="60"/>
        <w:rPr>
          <w:b/>
          <w:color w:val="215E99" w:themeColor="text2" w:themeTint="BF"/>
          <w:sz w:val="24"/>
          <w:szCs w:val="24"/>
        </w:rPr>
      </w:pPr>
    </w:p>
    <w:p w14:paraId="40208DA7" w14:textId="4F4A4BA1" w:rsidR="002B405A" w:rsidRPr="002B405A" w:rsidRDefault="002B405A" w:rsidP="002B405A">
      <w:pPr>
        <w:spacing w:before="160" w:after="60"/>
        <w:rPr>
          <w:b/>
          <w:color w:val="215E99" w:themeColor="text2" w:themeTint="BF"/>
          <w:sz w:val="24"/>
          <w:szCs w:val="24"/>
          <w:u w:val="single"/>
        </w:rPr>
      </w:pPr>
      <w:r w:rsidRPr="002B405A">
        <w:rPr>
          <w:b/>
          <w:color w:val="215E99" w:themeColor="text2" w:themeTint="BF"/>
          <w:sz w:val="24"/>
          <w:szCs w:val="24"/>
          <w:u w:val="single"/>
        </w:rPr>
        <w:lastRenderedPageBreak/>
        <w:t xml:space="preserve">Demand Patterns </w:t>
      </w:r>
      <w:r w:rsidRPr="002B405A">
        <w:rPr>
          <w:b/>
          <w:color w:val="215E99" w:themeColor="text2" w:themeTint="BF"/>
          <w:sz w:val="24"/>
          <w:szCs w:val="24"/>
          <w:u w:val="single"/>
        </w:rPr>
        <w:t xml:space="preserve">- </w:t>
      </w:r>
      <w:r w:rsidRPr="002B405A">
        <w:rPr>
          <w:b/>
          <w:color w:val="215E99" w:themeColor="text2" w:themeTint="BF"/>
          <w:sz w:val="24"/>
          <w:szCs w:val="24"/>
          <w:u w:val="single"/>
        </w:rPr>
        <w:t>Zone-Level Baseline</w:t>
      </w:r>
    </w:p>
    <w:p w14:paraId="5BC28BFD" w14:textId="77777777" w:rsidR="002B405A" w:rsidRPr="00A804F9" w:rsidRDefault="002B405A" w:rsidP="002B405A">
      <w:pPr>
        <w:spacing w:before="160" w:after="60"/>
        <w:rPr>
          <w:color w:val="215E99" w:themeColor="text2" w:themeTint="BF"/>
          <w:sz w:val="10"/>
          <w:szCs w:val="10"/>
        </w:rPr>
      </w:pPr>
    </w:p>
    <w:p w14:paraId="28857324" w14:textId="5847E309" w:rsidR="002B405A" w:rsidRPr="002B405A" w:rsidRDefault="002B405A" w:rsidP="002B405A">
      <w:pPr>
        <w:spacing w:before="60" w:after="60"/>
        <w:jc w:val="center"/>
      </w:pPr>
      <w:r>
        <w:rPr>
          <w:noProof/>
        </w:rPr>
        <w:drawing>
          <wp:inline distT="0" distB="0" distL="0" distR="0" wp14:anchorId="26A30180" wp14:editId="036DE8DE">
            <wp:extent cx="5943480" cy="3537071"/>
            <wp:effectExtent l="12700" t="12700" r="13335" b="6350"/>
            <wp:docPr id="26" name="G7" descr="A graph of a number of taxi z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7" descr="A graph of a number of taxi zones&#10;&#10;AI-generated content may be incorrect."/>
                    <pic:cNvPicPr>
                      <a:picLocks noChangeAspect="1" noChangeArrowheads="1"/>
                    </pic:cNvPicPr>
                  </pic:nvPicPr>
                  <pic:blipFill>
                    <a:blip r:embed="rId20"/>
                    <a:stretch>
                      <a:fillRect/>
                    </a:stretch>
                  </pic:blipFill>
                  <pic:spPr bwMode="auto">
                    <a:xfrm>
                      <a:off x="0" y="0"/>
                      <a:ext cx="5943480" cy="3537071"/>
                    </a:xfrm>
                    <a:prstGeom prst="rect">
                      <a:avLst/>
                    </a:prstGeom>
                    <a:noFill/>
                    <a:ln>
                      <a:solidFill>
                        <a:schemeClr val="tx1"/>
                      </a:solidFill>
                    </a:ln>
                  </pic:spPr>
                </pic:pic>
              </a:graphicData>
            </a:graphic>
          </wp:inline>
        </w:drawing>
      </w:r>
    </w:p>
    <w:p w14:paraId="0D28549F" w14:textId="77777777" w:rsidR="00A804F9" w:rsidRPr="00A804F9" w:rsidRDefault="00A804F9" w:rsidP="002B405A">
      <w:pPr>
        <w:spacing w:before="40" w:after="120"/>
        <w:jc w:val="center"/>
        <w:rPr>
          <w:b/>
          <w:bCs/>
          <w:i/>
          <w:color w:val="215E99" w:themeColor="text2" w:themeTint="BF"/>
          <w:sz w:val="2"/>
          <w:szCs w:val="2"/>
        </w:rPr>
      </w:pPr>
    </w:p>
    <w:p w14:paraId="29C4F92E" w14:textId="7CA2D091" w:rsidR="002B405A" w:rsidRPr="002B405A" w:rsidRDefault="002B405A" w:rsidP="002B405A">
      <w:pPr>
        <w:spacing w:before="40" w:after="120"/>
        <w:jc w:val="center"/>
        <w:rPr>
          <w:b/>
          <w:bCs/>
          <w:color w:val="215E99" w:themeColor="text2" w:themeTint="BF"/>
          <w:sz w:val="22"/>
          <w:szCs w:val="22"/>
        </w:rPr>
      </w:pPr>
      <w:r w:rsidRPr="002B405A">
        <w:rPr>
          <w:b/>
          <w:bCs/>
          <w:i/>
          <w:color w:val="215E99" w:themeColor="text2" w:themeTint="BF"/>
          <w:sz w:val="22"/>
          <w:szCs w:val="22"/>
        </w:rPr>
        <w:t>Figure G7: Top 15 Busiest NYC Taxi Zones by Average Hourly Demand (2025)</w:t>
      </w:r>
    </w:p>
    <w:p w14:paraId="698C6D9A" w14:textId="77777777" w:rsidR="002B405A" w:rsidRPr="00A804F9" w:rsidRDefault="002B405A" w:rsidP="002B405A">
      <w:pPr>
        <w:spacing w:before="160" w:after="60"/>
        <w:rPr>
          <w:b/>
          <w:color w:val="2E5496"/>
          <w:sz w:val="2"/>
          <w:szCs w:val="2"/>
        </w:rPr>
      </w:pPr>
    </w:p>
    <w:p w14:paraId="7F66D727" w14:textId="6731304E" w:rsidR="002B405A" w:rsidRDefault="002B405A" w:rsidP="002B405A">
      <w:pPr>
        <w:spacing w:before="160" w:after="60"/>
        <w:rPr>
          <w:b/>
          <w:color w:val="215E99" w:themeColor="text2" w:themeTint="BF"/>
          <w:sz w:val="24"/>
          <w:szCs w:val="24"/>
          <w:u w:val="single"/>
        </w:rPr>
      </w:pPr>
      <w:r w:rsidRPr="002B405A">
        <w:rPr>
          <w:b/>
          <w:color w:val="215E99" w:themeColor="text2" w:themeTint="BF"/>
          <w:sz w:val="24"/>
          <w:szCs w:val="24"/>
          <w:u w:val="single"/>
        </w:rPr>
        <w:t>Weat</w:t>
      </w:r>
      <w:r w:rsidRPr="002B405A">
        <w:rPr>
          <w:b/>
          <w:color w:val="215E99" w:themeColor="text2" w:themeTint="BF"/>
          <w:sz w:val="24"/>
          <w:szCs w:val="24"/>
          <w:u w:val="single"/>
        </w:rPr>
        <w:t>h</w:t>
      </w:r>
      <w:r w:rsidRPr="002B405A">
        <w:rPr>
          <w:b/>
          <w:color w:val="215E99" w:themeColor="text2" w:themeTint="BF"/>
          <w:sz w:val="24"/>
          <w:szCs w:val="24"/>
          <w:u w:val="single"/>
        </w:rPr>
        <w:t xml:space="preserve">er Signal </w:t>
      </w:r>
      <w:r w:rsidRPr="002B405A">
        <w:rPr>
          <w:b/>
          <w:color w:val="215E99" w:themeColor="text2" w:themeTint="BF"/>
          <w:sz w:val="24"/>
          <w:szCs w:val="24"/>
          <w:u w:val="single"/>
        </w:rPr>
        <w:t xml:space="preserve">- </w:t>
      </w:r>
      <w:r w:rsidRPr="002B405A">
        <w:rPr>
          <w:b/>
          <w:color w:val="215E99" w:themeColor="text2" w:themeTint="BF"/>
          <w:sz w:val="24"/>
          <w:szCs w:val="24"/>
          <w:u w:val="single"/>
        </w:rPr>
        <w:t>Rain Repositioning Scores</w:t>
      </w:r>
    </w:p>
    <w:p w14:paraId="32FB03D3" w14:textId="77777777" w:rsidR="00A804F9" w:rsidRPr="00A804F9" w:rsidRDefault="00A804F9" w:rsidP="002B405A">
      <w:pPr>
        <w:spacing w:before="160" w:after="60"/>
        <w:rPr>
          <w:b/>
          <w:color w:val="215E99" w:themeColor="text2" w:themeTint="BF"/>
          <w:sz w:val="2"/>
          <w:szCs w:val="2"/>
          <w:u w:val="single"/>
        </w:rPr>
      </w:pPr>
    </w:p>
    <w:p w14:paraId="2A6754FB" w14:textId="74DA8890" w:rsidR="00A804F9" w:rsidRPr="00A804F9" w:rsidRDefault="002B405A" w:rsidP="00A804F9">
      <w:pPr>
        <w:spacing w:before="60" w:after="60"/>
        <w:jc w:val="center"/>
      </w:pPr>
      <w:r>
        <w:rPr>
          <w:noProof/>
        </w:rPr>
        <w:drawing>
          <wp:inline distT="0" distB="0" distL="0" distR="0" wp14:anchorId="2163C646" wp14:editId="4C8B2E78">
            <wp:extent cx="5943480" cy="3534096"/>
            <wp:effectExtent l="12700" t="12700" r="13335" b="9525"/>
            <wp:docPr id="27" name="G8" descr="A graph with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8" descr="A graph with purple bars&#10;&#10;AI-generated content may be incorrect."/>
                    <pic:cNvPicPr>
                      <a:picLocks noChangeAspect="1" noChangeArrowheads="1"/>
                    </pic:cNvPicPr>
                  </pic:nvPicPr>
                  <pic:blipFill>
                    <a:blip r:embed="rId21"/>
                    <a:stretch>
                      <a:fillRect/>
                    </a:stretch>
                  </pic:blipFill>
                  <pic:spPr bwMode="auto">
                    <a:xfrm>
                      <a:off x="0" y="0"/>
                      <a:ext cx="5943480" cy="3534096"/>
                    </a:xfrm>
                    <a:prstGeom prst="rect">
                      <a:avLst/>
                    </a:prstGeom>
                    <a:noFill/>
                    <a:ln>
                      <a:solidFill>
                        <a:schemeClr val="tx1"/>
                      </a:solidFill>
                    </a:ln>
                  </pic:spPr>
                </pic:pic>
              </a:graphicData>
            </a:graphic>
          </wp:inline>
        </w:drawing>
      </w:r>
    </w:p>
    <w:p w14:paraId="7B6C0168" w14:textId="43E7B068" w:rsidR="002B405A" w:rsidRPr="002B405A" w:rsidRDefault="002B405A" w:rsidP="002B405A">
      <w:pPr>
        <w:spacing w:before="40" w:after="120"/>
        <w:jc w:val="center"/>
        <w:rPr>
          <w:b/>
          <w:bCs/>
          <w:color w:val="215E99" w:themeColor="text2" w:themeTint="BF"/>
          <w:sz w:val="22"/>
          <w:szCs w:val="22"/>
        </w:rPr>
      </w:pPr>
      <w:r w:rsidRPr="002B405A">
        <w:rPr>
          <w:b/>
          <w:bCs/>
          <w:i/>
          <w:color w:val="215E99" w:themeColor="text2" w:themeTint="BF"/>
          <w:sz w:val="22"/>
          <w:szCs w:val="22"/>
        </w:rPr>
        <w:t xml:space="preserve">Figure G8: Rain Repositioning Signal </w:t>
      </w:r>
      <w:r>
        <w:rPr>
          <w:b/>
          <w:bCs/>
          <w:i/>
          <w:color w:val="215E99" w:themeColor="text2" w:themeTint="BF"/>
          <w:sz w:val="22"/>
          <w:szCs w:val="22"/>
        </w:rPr>
        <w:t>-</w:t>
      </w:r>
      <w:r w:rsidRPr="002B405A">
        <w:rPr>
          <w:b/>
          <w:bCs/>
          <w:i/>
          <w:color w:val="215E99" w:themeColor="text2" w:themeTint="BF"/>
          <w:sz w:val="22"/>
          <w:szCs w:val="22"/>
        </w:rPr>
        <w:t xml:space="preserve"> Top 10 Zones (% Change, Rain vs. Dry)</w:t>
      </w:r>
    </w:p>
    <w:p w14:paraId="797EFF32" w14:textId="38869B80" w:rsidR="002B405A" w:rsidRPr="002B405A" w:rsidRDefault="002B405A" w:rsidP="002B405A">
      <w:pPr>
        <w:spacing w:before="160" w:after="60"/>
        <w:rPr>
          <w:b/>
          <w:color w:val="215E99" w:themeColor="text2" w:themeTint="BF"/>
          <w:sz w:val="24"/>
          <w:szCs w:val="24"/>
          <w:u w:val="single"/>
        </w:rPr>
      </w:pPr>
      <w:r w:rsidRPr="002B405A">
        <w:rPr>
          <w:b/>
          <w:color w:val="215E99" w:themeColor="text2" w:themeTint="BF"/>
          <w:sz w:val="24"/>
          <w:szCs w:val="24"/>
          <w:u w:val="single"/>
        </w:rPr>
        <w:lastRenderedPageBreak/>
        <w:t xml:space="preserve">Event Signal </w:t>
      </w:r>
      <w:r w:rsidRPr="002B405A">
        <w:rPr>
          <w:b/>
          <w:color w:val="215E99" w:themeColor="text2" w:themeTint="BF"/>
          <w:sz w:val="24"/>
          <w:szCs w:val="24"/>
          <w:u w:val="single"/>
        </w:rPr>
        <w:t>-</w:t>
      </w:r>
      <w:r w:rsidRPr="002B405A">
        <w:rPr>
          <w:b/>
          <w:color w:val="215E99" w:themeColor="text2" w:themeTint="BF"/>
          <w:sz w:val="24"/>
          <w:szCs w:val="24"/>
          <w:u w:val="single"/>
        </w:rPr>
        <w:t xml:space="preserve"> Demand Lift by Event Category</w:t>
      </w:r>
    </w:p>
    <w:p w14:paraId="2316DDCB" w14:textId="77777777" w:rsidR="002B405A" w:rsidRPr="002B405A" w:rsidRDefault="002B405A" w:rsidP="002B405A">
      <w:pPr>
        <w:spacing w:before="160" w:after="60"/>
        <w:rPr>
          <w:color w:val="215E99" w:themeColor="text2" w:themeTint="BF"/>
          <w:sz w:val="24"/>
          <w:szCs w:val="24"/>
        </w:rPr>
      </w:pPr>
    </w:p>
    <w:p w14:paraId="18110A24" w14:textId="77777777" w:rsidR="002B405A" w:rsidRDefault="002B405A" w:rsidP="002B405A">
      <w:pPr>
        <w:spacing w:before="60" w:after="60"/>
        <w:jc w:val="center"/>
      </w:pPr>
      <w:r>
        <w:rPr>
          <w:noProof/>
        </w:rPr>
        <w:drawing>
          <wp:inline distT="0" distB="0" distL="0" distR="0" wp14:anchorId="0196358C" wp14:editId="2A01507E">
            <wp:extent cx="5943480" cy="2939193"/>
            <wp:effectExtent l="12700" t="12700" r="13335" b="7620"/>
            <wp:docPr id="28" name="G9" descr="A graph of a tax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9" descr="A graph of a taxi&#10;&#10;AI-generated content may be incorrect."/>
                    <pic:cNvPicPr>
                      <a:picLocks noChangeAspect="1" noChangeArrowheads="1"/>
                    </pic:cNvPicPr>
                  </pic:nvPicPr>
                  <pic:blipFill>
                    <a:blip r:embed="rId22"/>
                    <a:stretch>
                      <a:fillRect/>
                    </a:stretch>
                  </pic:blipFill>
                  <pic:spPr bwMode="auto">
                    <a:xfrm>
                      <a:off x="0" y="0"/>
                      <a:ext cx="5943480" cy="2939193"/>
                    </a:xfrm>
                    <a:prstGeom prst="rect">
                      <a:avLst/>
                    </a:prstGeom>
                    <a:noFill/>
                    <a:ln>
                      <a:solidFill>
                        <a:schemeClr val="tx1"/>
                      </a:solidFill>
                    </a:ln>
                  </pic:spPr>
                </pic:pic>
              </a:graphicData>
            </a:graphic>
          </wp:inline>
        </w:drawing>
      </w:r>
    </w:p>
    <w:p w14:paraId="6BDEE8F2" w14:textId="77777777" w:rsidR="002B405A" w:rsidRDefault="002B405A" w:rsidP="002B405A">
      <w:pPr>
        <w:spacing w:before="40" w:after="120"/>
        <w:jc w:val="center"/>
        <w:rPr>
          <w:b/>
          <w:bCs/>
          <w:i/>
          <w:color w:val="215E99" w:themeColor="text2" w:themeTint="BF"/>
          <w:sz w:val="22"/>
          <w:szCs w:val="22"/>
        </w:rPr>
      </w:pPr>
    </w:p>
    <w:p w14:paraId="242FD156" w14:textId="254F7D2D" w:rsidR="002B405A" w:rsidRPr="002B405A" w:rsidRDefault="002B405A" w:rsidP="002B405A">
      <w:pPr>
        <w:spacing w:before="40" w:after="120"/>
        <w:jc w:val="center"/>
        <w:rPr>
          <w:b/>
          <w:bCs/>
          <w:i/>
          <w:color w:val="215E99" w:themeColor="text2" w:themeTint="BF"/>
          <w:sz w:val="22"/>
          <w:szCs w:val="22"/>
        </w:rPr>
      </w:pPr>
      <w:r w:rsidRPr="002B405A">
        <w:rPr>
          <w:b/>
          <w:bCs/>
          <w:i/>
          <w:color w:val="215E99" w:themeColor="text2" w:themeTint="BF"/>
          <w:sz w:val="22"/>
          <w:szCs w:val="22"/>
        </w:rPr>
        <w:t>Figure G9: Taxi Demand by Event Category in Zone (vs. No-Event Baseline)</w:t>
      </w:r>
    </w:p>
    <w:p w14:paraId="2735B410" w14:textId="77777777" w:rsidR="002B405A" w:rsidRPr="002B405A" w:rsidRDefault="002B405A" w:rsidP="002B405A">
      <w:pPr>
        <w:spacing w:before="40" w:after="120"/>
        <w:jc w:val="center"/>
        <w:rPr>
          <w:b/>
          <w:bCs/>
          <w:color w:val="215E99" w:themeColor="text2" w:themeTint="BF"/>
          <w:sz w:val="22"/>
          <w:szCs w:val="22"/>
        </w:rPr>
      </w:pPr>
    </w:p>
    <w:p w14:paraId="12CACB72" w14:textId="31C13B1C" w:rsidR="002B405A" w:rsidRDefault="002B405A" w:rsidP="002B405A">
      <w:pPr>
        <w:spacing w:before="160" w:after="60"/>
        <w:rPr>
          <w:b/>
          <w:color w:val="215E99" w:themeColor="text2" w:themeTint="BF"/>
          <w:sz w:val="24"/>
          <w:szCs w:val="24"/>
          <w:u w:val="single"/>
        </w:rPr>
      </w:pPr>
      <w:r w:rsidRPr="002B405A">
        <w:rPr>
          <w:b/>
          <w:color w:val="215E99" w:themeColor="text2" w:themeTint="BF"/>
          <w:sz w:val="24"/>
          <w:szCs w:val="24"/>
          <w:u w:val="single"/>
        </w:rPr>
        <w:t xml:space="preserve">311 Sentiment Signal </w:t>
      </w:r>
      <w:r w:rsidRPr="002B405A">
        <w:rPr>
          <w:b/>
          <w:color w:val="215E99" w:themeColor="text2" w:themeTint="BF"/>
          <w:sz w:val="24"/>
          <w:szCs w:val="24"/>
          <w:u w:val="single"/>
        </w:rPr>
        <w:t>-</w:t>
      </w:r>
      <w:r w:rsidRPr="002B405A">
        <w:rPr>
          <w:b/>
          <w:color w:val="215E99" w:themeColor="text2" w:themeTint="BF"/>
          <w:sz w:val="24"/>
          <w:szCs w:val="24"/>
          <w:u w:val="single"/>
        </w:rPr>
        <w:t xml:space="preserve"> Demand vs. Complaint Patterns</w:t>
      </w:r>
    </w:p>
    <w:p w14:paraId="15450D31" w14:textId="77777777" w:rsidR="00A804F9" w:rsidRPr="002B405A" w:rsidRDefault="00A804F9" w:rsidP="002B405A">
      <w:pPr>
        <w:spacing w:before="160" w:after="60"/>
        <w:rPr>
          <w:color w:val="215E99" w:themeColor="text2" w:themeTint="BF"/>
          <w:sz w:val="24"/>
          <w:szCs w:val="24"/>
          <w:u w:val="single"/>
        </w:rPr>
      </w:pPr>
    </w:p>
    <w:p w14:paraId="08EB9D79" w14:textId="77777777" w:rsidR="002B405A" w:rsidRDefault="002B405A" w:rsidP="002B405A">
      <w:pPr>
        <w:spacing w:before="60" w:after="60"/>
        <w:jc w:val="center"/>
      </w:pPr>
      <w:r>
        <w:rPr>
          <w:noProof/>
        </w:rPr>
        <w:drawing>
          <wp:inline distT="0" distB="0" distL="0" distR="0" wp14:anchorId="25B6225B" wp14:editId="24FBF585">
            <wp:extent cx="5943480" cy="2255218"/>
            <wp:effectExtent l="12700" t="12700" r="13335" b="18415"/>
            <wp:docPr id="29" name="G10"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10" descr="A comparison of a graph&#10;&#10;AI-generated content may be incorrect."/>
                    <pic:cNvPicPr>
                      <a:picLocks noChangeAspect="1" noChangeArrowheads="1"/>
                    </pic:cNvPicPr>
                  </pic:nvPicPr>
                  <pic:blipFill>
                    <a:blip r:embed="rId23"/>
                    <a:stretch>
                      <a:fillRect/>
                    </a:stretch>
                  </pic:blipFill>
                  <pic:spPr bwMode="auto">
                    <a:xfrm>
                      <a:off x="0" y="0"/>
                      <a:ext cx="5943480" cy="2255218"/>
                    </a:xfrm>
                    <a:prstGeom prst="rect">
                      <a:avLst/>
                    </a:prstGeom>
                    <a:noFill/>
                    <a:ln>
                      <a:solidFill>
                        <a:schemeClr val="tx1"/>
                      </a:solidFill>
                    </a:ln>
                  </pic:spPr>
                </pic:pic>
              </a:graphicData>
            </a:graphic>
          </wp:inline>
        </w:drawing>
      </w:r>
    </w:p>
    <w:p w14:paraId="06269126" w14:textId="77777777" w:rsidR="002B405A" w:rsidRDefault="002B405A" w:rsidP="002B405A">
      <w:pPr>
        <w:spacing w:before="40" w:after="120"/>
        <w:jc w:val="center"/>
        <w:rPr>
          <w:b/>
          <w:bCs/>
          <w:i/>
          <w:color w:val="215E99" w:themeColor="text2" w:themeTint="BF"/>
          <w:sz w:val="22"/>
          <w:szCs w:val="22"/>
        </w:rPr>
      </w:pPr>
    </w:p>
    <w:p w14:paraId="5204E241" w14:textId="0C071112" w:rsidR="002B405A" w:rsidRPr="002B405A" w:rsidRDefault="002B405A" w:rsidP="002B405A">
      <w:pPr>
        <w:spacing w:before="40" w:after="120"/>
        <w:jc w:val="center"/>
        <w:rPr>
          <w:b/>
          <w:bCs/>
          <w:color w:val="215E99" w:themeColor="text2" w:themeTint="BF"/>
          <w:sz w:val="22"/>
          <w:szCs w:val="22"/>
        </w:rPr>
      </w:pPr>
      <w:r w:rsidRPr="002B405A">
        <w:rPr>
          <w:b/>
          <w:bCs/>
          <w:i/>
          <w:color w:val="215E99" w:themeColor="text2" w:themeTint="BF"/>
          <w:sz w:val="22"/>
          <w:szCs w:val="22"/>
        </w:rPr>
        <w:t>Figure G10: Demand vs. 311 Complaint Volume and VADER Sentiment Quintile</w:t>
      </w:r>
    </w:p>
    <w:p w14:paraId="32EE9A90" w14:textId="77777777" w:rsidR="002B405A" w:rsidRDefault="002B405A" w:rsidP="002B405A">
      <w:pPr>
        <w:spacing w:before="160" w:after="60"/>
        <w:rPr>
          <w:b/>
          <w:color w:val="2E5496"/>
          <w:sz w:val="22"/>
        </w:rPr>
      </w:pPr>
    </w:p>
    <w:p w14:paraId="196DFDD5" w14:textId="77777777" w:rsidR="002B405A" w:rsidRDefault="002B405A" w:rsidP="002B405A">
      <w:pPr>
        <w:spacing w:before="160" w:after="60"/>
        <w:rPr>
          <w:b/>
          <w:color w:val="2E5496"/>
          <w:sz w:val="22"/>
        </w:rPr>
      </w:pPr>
    </w:p>
    <w:p w14:paraId="08F8A2DA" w14:textId="77777777" w:rsidR="002B405A" w:rsidRDefault="002B405A" w:rsidP="002B405A">
      <w:pPr>
        <w:spacing w:before="160" w:after="60"/>
        <w:rPr>
          <w:b/>
          <w:color w:val="2E5496"/>
          <w:sz w:val="22"/>
        </w:rPr>
      </w:pPr>
    </w:p>
    <w:p w14:paraId="327A8CB9" w14:textId="77777777" w:rsidR="002B405A" w:rsidRDefault="002B405A" w:rsidP="002B405A">
      <w:pPr>
        <w:spacing w:before="160" w:after="60"/>
        <w:rPr>
          <w:b/>
          <w:color w:val="2E5496"/>
          <w:sz w:val="22"/>
        </w:rPr>
      </w:pPr>
    </w:p>
    <w:p w14:paraId="2068B367" w14:textId="48C2DF1D" w:rsidR="002B405A" w:rsidRPr="002B405A" w:rsidRDefault="002B405A" w:rsidP="002B405A">
      <w:pPr>
        <w:spacing w:before="160" w:after="60"/>
        <w:rPr>
          <w:b/>
          <w:color w:val="215E99" w:themeColor="text2" w:themeTint="BF"/>
          <w:sz w:val="24"/>
          <w:szCs w:val="24"/>
          <w:u w:val="single"/>
        </w:rPr>
      </w:pPr>
      <w:r w:rsidRPr="002B405A">
        <w:rPr>
          <w:b/>
          <w:color w:val="215E99" w:themeColor="text2" w:themeTint="BF"/>
          <w:sz w:val="24"/>
          <w:szCs w:val="24"/>
          <w:u w:val="single"/>
        </w:rPr>
        <w:lastRenderedPageBreak/>
        <w:t xml:space="preserve">Predictive Model </w:t>
      </w:r>
      <w:r w:rsidRPr="002B405A">
        <w:rPr>
          <w:b/>
          <w:color w:val="215E99" w:themeColor="text2" w:themeTint="BF"/>
          <w:sz w:val="24"/>
          <w:szCs w:val="24"/>
          <w:u w:val="single"/>
        </w:rPr>
        <w:t xml:space="preserve">- </w:t>
      </w:r>
      <w:r w:rsidRPr="002B405A">
        <w:rPr>
          <w:b/>
          <w:color w:val="215E99" w:themeColor="text2" w:themeTint="BF"/>
          <w:sz w:val="24"/>
          <w:szCs w:val="24"/>
          <w:u w:val="single"/>
        </w:rPr>
        <w:t>Feature Importance and Predictions</w:t>
      </w:r>
    </w:p>
    <w:p w14:paraId="5D7340AB" w14:textId="77777777" w:rsidR="002B405A" w:rsidRPr="002B405A" w:rsidRDefault="002B405A" w:rsidP="002B405A">
      <w:pPr>
        <w:spacing w:before="160" w:after="60"/>
        <w:rPr>
          <w:color w:val="215E99" w:themeColor="text2" w:themeTint="BF"/>
          <w:sz w:val="24"/>
          <w:szCs w:val="24"/>
        </w:rPr>
      </w:pPr>
    </w:p>
    <w:p w14:paraId="6BB73D73" w14:textId="77777777" w:rsidR="002B405A" w:rsidRDefault="002B405A" w:rsidP="002B405A">
      <w:pPr>
        <w:spacing w:before="60" w:after="60"/>
        <w:jc w:val="center"/>
      </w:pPr>
      <w:r>
        <w:rPr>
          <w:noProof/>
        </w:rPr>
        <w:drawing>
          <wp:inline distT="0" distB="0" distL="0" distR="0" wp14:anchorId="51685D36" wp14:editId="4C13A01F">
            <wp:extent cx="5943480" cy="3938182"/>
            <wp:effectExtent l="12700" t="12700" r="13335" b="12065"/>
            <wp:docPr id="30" name="G1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11" descr="A graph with blue bars&#10;&#10;AI-generated content may be incorrect."/>
                    <pic:cNvPicPr>
                      <a:picLocks noChangeAspect="1" noChangeArrowheads="1"/>
                    </pic:cNvPicPr>
                  </pic:nvPicPr>
                  <pic:blipFill>
                    <a:blip r:embed="rId24"/>
                    <a:stretch>
                      <a:fillRect/>
                    </a:stretch>
                  </pic:blipFill>
                  <pic:spPr bwMode="auto">
                    <a:xfrm>
                      <a:off x="0" y="0"/>
                      <a:ext cx="5943480" cy="3938182"/>
                    </a:xfrm>
                    <a:prstGeom prst="rect">
                      <a:avLst/>
                    </a:prstGeom>
                    <a:noFill/>
                    <a:ln>
                      <a:solidFill>
                        <a:schemeClr val="tx1"/>
                      </a:solidFill>
                    </a:ln>
                  </pic:spPr>
                </pic:pic>
              </a:graphicData>
            </a:graphic>
          </wp:inline>
        </w:drawing>
      </w:r>
    </w:p>
    <w:p w14:paraId="6F5716E4" w14:textId="77777777" w:rsidR="002B405A" w:rsidRDefault="002B405A" w:rsidP="002B405A">
      <w:pPr>
        <w:spacing w:before="40" w:after="120"/>
        <w:jc w:val="center"/>
        <w:rPr>
          <w:b/>
          <w:bCs/>
          <w:i/>
          <w:color w:val="215E99" w:themeColor="text2" w:themeTint="BF"/>
          <w:sz w:val="22"/>
          <w:szCs w:val="22"/>
        </w:rPr>
      </w:pPr>
    </w:p>
    <w:p w14:paraId="6FBD461B" w14:textId="3723B157" w:rsidR="002B405A" w:rsidRDefault="002B405A" w:rsidP="002B405A">
      <w:pPr>
        <w:spacing w:before="40" w:after="120"/>
        <w:jc w:val="center"/>
        <w:rPr>
          <w:b/>
          <w:bCs/>
          <w:i/>
          <w:color w:val="215E99" w:themeColor="text2" w:themeTint="BF"/>
          <w:sz w:val="22"/>
          <w:szCs w:val="22"/>
        </w:rPr>
      </w:pPr>
      <w:r w:rsidRPr="002B405A">
        <w:rPr>
          <w:b/>
          <w:bCs/>
          <w:i/>
          <w:color w:val="215E99" w:themeColor="text2" w:themeTint="BF"/>
          <w:sz w:val="22"/>
          <w:szCs w:val="22"/>
        </w:rPr>
        <w:t xml:space="preserve">Figure G11: Feature Importance </w:t>
      </w:r>
      <w:r>
        <w:rPr>
          <w:b/>
          <w:bCs/>
          <w:i/>
          <w:color w:val="215E99" w:themeColor="text2" w:themeTint="BF"/>
          <w:sz w:val="22"/>
          <w:szCs w:val="22"/>
        </w:rPr>
        <w:t>-</w:t>
      </w:r>
      <w:r w:rsidRPr="002B405A">
        <w:rPr>
          <w:b/>
          <w:bCs/>
          <w:i/>
          <w:color w:val="215E99" w:themeColor="text2" w:themeTint="BF"/>
          <w:sz w:val="22"/>
          <w:szCs w:val="22"/>
        </w:rPr>
        <w:t xml:space="preserve"> M4 Full Random Forest Model</w:t>
      </w:r>
    </w:p>
    <w:p w14:paraId="3A50C2A4" w14:textId="77777777" w:rsidR="002B405A" w:rsidRDefault="002B405A" w:rsidP="002B405A">
      <w:pPr>
        <w:spacing w:before="40" w:after="120"/>
        <w:jc w:val="center"/>
        <w:rPr>
          <w:b/>
          <w:bCs/>
          <w:i/>
          <w:color w:val="215E99" w:themeColor="text2" w:themeTint="BF"/>
          <w:sz w:val="22"/>
          <w:szCs w:val="22"/>
        </w:rPr>
      </w:pPr>
    </w:p>
    <w:p w14:paraId="297508DA" w14:textId="77777777" w:rsidR="002B405A" w:rsidRDefault="002B405A" w:rsidP="002B405A">
      <w:pPr>
        <w:spacing w:before="40" w:after="120"/>
        <w:jc w:val="center"/>
        <w:rPr>
          <w:b/>
          <w:bCs/>
          <w:i/>
          <w:color w:val="215E99" w:themeColor="text2" w:themeTint="BF"/>
          <w:sz w:val="22"/>
          <w:szCs w:val="22"/>
        </w:rPr>
      </w:pPr>
    </w:p>
    <w:p w14:paraId="236364EE" w14:textId="77777777" w:rsidR="002B405A" w:rsidRPr="002B405A" w:rsidRDefault="002B405A" w:rsidP="002B405A">
      <w:pPr>
        <w:spacing w:before="40" w:after="120"/>
        <w:jc w:val="center"/>
        <w:rPr>
          <w:b/>
          <w:bCs/>
          <w:color w:val="215E99" w:themeColor="text2" w:themeTint="BF"/>
          <w:sz w:val="22"/>
          <w:szCs w:val="22"/>
        </w:rPr>
      </w:pPr>
    </w:p>
    <w:p w14:paraId="4B377836" w14:textId="77777777" w:rsidR="002B405A" w:rsidRDefault="002B405A" w:rsidP="002B405A">
      <w:pPr>
        <w:spacing w:before="60" w:after="60"/>
        <w:jc w:val="center"/>
      </w:pPr>
      <w:r>
        <w:rPr>
          <w:noProof/>
        </w:rPr>
        <w:drawing>
          <wp:inline distT="0" distB="0" distL="0" distR="0" wp14:anchorId="6989DB9F" wp14:editId="31483513">
            <wp:extent cx="5943480" cy="2101700"/>
            <wp:effectExtent l="12700" t="12700" r="13335" b="6985"/>
            <wp:docPr id="31" name="G12"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12" descr="A graph showing a line graph&#10;&#10;AI-generated content may be incorrect."/>
                    <pic:cNvPicPr>
                      <a:picLocks noChangeAspect="1" noChangeArrowheads="1"/>
                    </pic:cNvPicPr>
                  </pic:nvPicPr>
                  <pic:blipFill>
                    <a:blip r:embed="rId25"/>
                    <a:stretch>
                      <a:fillRect/>
                    </a:stretch>
                  </pic:blipFill>
                  <pic:spPr bwMode="auto">
                    <a:xfrm>
                      <a:off x="0" y="0"/>
                      <a:ext cx="5943480" cy="2101700"/>
                    </a:xfrm>
                    <a:prstGeom prst="rect">
                      <a:avLst/>
                    </a:prstGeom>
                    <a:noFill/>
                    <a:ln>
                      <a:solidFill>
                        <a:schemeClr val="tx1"/>
                      </a:solidFill>
                    </a:ln>
                  </pic:spPr>
                </pic:pic>
              </a:graphicData>
            </a:graphic>
          </wp:inline>
        </w:drawing>
      </w:r>
    </w:p>
    <w:p w14:paraId="1EEC9DB1" w14:textId="77777777" w:rsidR="002B405A" w:rsidRDefault="002B405A" w:rsidP="002B405A">
      <w:pPr>
        <w:spacing w:before="40" w:after="120"/>
        <w:jc w:val="center"/>
        <w:rPr>
          <w:b/>
          <w:bCs/>
          <w:i/>
          <w:color w:val="215E99" w:themeColor="text2" w:themeTint="BF"/>
          <w:sz w:val="22"/>
          <w:szCs w:val="22"/>
        </w:rPr>
      </w:pPr>
    </w:p>
    <w:p w14:paraId="2A0B99F1" w14:textId="26FBA4C3" w:rsidR="002B405A" w:rsidRDefault="002B405A" w:rsidP="002B405A">
      <w:pPr>
        <w:spacing w:before="40" w:after="120"/>
        <w:jc w:val="center"/>
        <w:rPr>
          <w:b/>
          <w:bCs/>
          <w:i/>
          <w:color w:val="215E99" w:themeColor="text2" w:themeTint="BF"/>
          <w:sz w:val="22"/>
          <w:szCs w:val="22"/>
        </w:rPr>
      </w:pPr>
      <w:r w:rsidRPr="002B405A">
        <w:rPr>
          <w:b/>
          <w:bCs/>
          <w:i/>
          <w:color w:val="215E99" w:themeColor="text2" w:themeTint="BF"/>
          <w:sz w:val="22"/>
          <w:szCs w:val="22"/>
        </w:rPr>
        <w:t xml:space="preserve">Figure G12: Actual vs. Predicted Daily Demand </w:t>
      </w:r>
      <w:r w:rsidRPr="002B405A">
        <w:rPr>
          <w:b/>
          <w:bCs/>
          <w:i/>
          <w:color w:val="215E99" w:themeColor="text2" w:themeTint="BF"/>
          <w:sz w:val="22"/>
          <w:szCs w:val="22"/>
        </w:rPr>
        <w:t>-</w:t>
      </w:r>
      <w:r w:rsidRPr="002B405A">
        <w:rPr>
          <w:b/>
          <w:bCs/>
          <w:i/>
          <w:color w:val="215E99" w:themeColor="text2" w:themeTint="BF"/>
          <w:sz w:val="22"/>
          <w:szCs w:val="22"/>
        </w:rPr>
        <w:t xml:space="preserve"> Nov/Dec 2025 Test Set</w:t>
      </w:r>
    </w:p>
    <w:p w14:paraId="4CF93D45" w14:textId="77777777" w:rsidR="002B405A" w:rsidRDefault="002B405A" w:rsidP="002B405A">
      <w:pPr>
        <w:spacing w:before="40" w:after="120"/>
        <w:jc w:val="center"/>
        <w:rPr>
          <w:b/>
          <w:bCs/>
          <w:i/>
          <w:color w:val="215E99" w:themeColor="text2" w:themeTint="BF"/>
          <w:sz w:val="22"/>
          <w:szCs w:val="22"/>
        </w:rPr>
      </w:pPr>
    </w:p>
    <w:p w14:paraId="1A1D82BA" w14:textId="77777777" w:rsidR="002B405A" w:rsidRDefault="002B405A" w:rsidP="002B405A">
      <w:pPr>
        <w:spacing w:before="160" w:after="60"/>
        <w:rPr>
          <w:b/>
          <w:color w:val="2E5496"/>
          <w:sz w:val="24"/>
          <w:szCs w:val="24"/>
          <w:u w:val="single"/>
        </w:rPr>
      </w:pPr>
      <w:r w:rsidRPr="002B405A">
        <w:rPr>
          <w:b/>
          <w:color w:val="2E5496"/>
          <w:sz w:val="24"/>
          <w:szCs w:val="24"/>
          <w:u w:val="single"/>
        </w:rPr>
        <w:lastRenderedPageBreak/>
        <w:t>Repositioning Score Output</w:t>
      </w:r>
    </w:p>
    <w:p w14:paraId="6F5C9CAF" w14:textId="77777777" w:rsidR="000750F7" w:rsidRPr="000750F7" w:rsidRDefault="000750F7" w:rsidP="002B405A">
      <w:pPr>
        <w:spacing w:before="160" w:after="60"/>
        <w:rPr>
          <w:sz w:val="2"/>
          <w:szCs w:val="2"/>
          <w:u w:val="single"/>
        </w:rPr>
      </w:pPr>
    </w:p>
    <w:p w14:paraId="792CDAAE" w14:textId="77777777" w:rsidR="002B405A" w:rsidRDefault="002B405A" w:rsidP="002B405A">
      <w:pPr>
        <w:spacing w:before="60" w:after="60"/>
        <w:jc w:val="center"/>
      </w:pPr>
      <w:r>
        <w:rPr>
          <w:noProof/>
        </w:rPr>
        <w:drawing>
          <wp:inline distT="0" distB="0" distL="0" distR="0" wp14:anchorId="736F61D6" wp14:editId="2392C9E3">
            <wp:extent cx="5943480" cy="4130468"/>
            <wp:effectExtent l="12700" t="12700" r="13335" b="10160"/>
            <wp:docPr id="32" name="G13"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13" descr="A graph of a bar chart&#10;&#10;AI-generated content may be incorrect."/>
                    <pic:cNvPicPr>
                      <a:picLocks noChangeAspect="1" noChangeArrowheads="1"/>
                    </pic:cNvPicPr>
                  </pic:nvPicPr>
                  <pic:blipFill>
                    <a:blip r:embed="rId26"/>
                    <a:stretch>
                      <a:fillRect/>
                    </a:stretch>
                  </pic:blipFill>
                  <pic:spPr bwMode="auto">
                    <a:xfrm>
                      <a:off x="0" y="0"/>
                      <a:ext cx="5943480" cy="4130468"/>
                    </a:xfrm>
                    <a:prstGeom prst="rect">
                      <a:avLst/>
                    </a:prstGeom>
                    <a:noFill/>
                    <a:ln>
                      <a:solidFill>
                        <a:schemeClr val="tx1"/>
                      </a:solidFill>
                    </a:ln>
                  </pic:spPr>
                </pic:pic>
              </a:graphicData>
            </a:graphic>
          </wp:inline>
        </w:drawing>
      </w:r>
    </w:p>
    <w:p w14:paraId="65E5D56E" w14:textId="77777777" w:rsidR="002B405A" w:rsidRDefault="002B405A" w:rsidP="002B405A">
      <w:pPr>
        <w:spacing w:before="40" w:after="120"/>
        <w:jc w:val="center"/>
        <w:rPr>
          <w:b/>
          <w:bCs/>
          <w:i/>
          <w:color w:val="215E99" w:themeColor="text2" w:themeTint="BF"/>
          <w:sz w:val="22"/>
          <w:szCs w:val="22"/>
        </w:rPr>
      </w:pPr>
    </w:p>
    <w:p w14:paraId="48CE3F7E" w14:textId="3DCC6906" w:rsidR="002B405A" w:rsidRDefault="002B405A" w:rsidP="002B405A">
      <w:pPr>
        <w:spacing w:before="40" w:after="120"/>
        <w:jc w:val="center"/>
        <w:rPr>
          <w:b/>
          <w:bCs/>
          <w:i/>
          <w:color w:val="215E99" w:themeColor="text2" w:themeTint="BF"/>
          <w:sz w:val="22"/>
          <w:szCs w:val="22"/>
        </w:rPr>
      </w:pPr>
      <w:r w:rsidRPr="002B405A">
        <w:rPr>
          <w:b/>
          <w:bCs/>
          <w:i/>
          <w:color w:val="215E99" w:themeColor="text2" w:themeTint="BF"/>
          <w:sz w:val="22"/>
          <w:szCs w:val="22"/>
        </w:rPr>
        <w:t xml:space="preserve">Figure G13: Zone Repositioning Score </w:t>
      </w:r>
      <w:r>
        <w:rPr>
          <w:b/>
          <w:bCs/>
          <w:i/>
          <w:color w:val="215E99" w:themeColor="text2" w:themeTint="BF"/>
          <w:sz w:val="22"/>
          <w:szCs w:val="22"/>
        </w:rPr>
        <w:t>-</w:t>
      </w:r>
      <w:r w:rsidRPr="002B405A">
        <w:rPr>
          <w:b/>
          <w:bCs/>
          <w:i/>
          <w:color w:val="215E99" w:themeColor="text2" w:themeTint="BF"/>
          <w:sz w:val="22"/>
          <w:szCs w:val="22"/>
        </w:rPr>
        <w:t xml:space="preserve"> Rain Effect (Top and Bottom Zones)</w:t>
      </w:r>
    </w:p>
    <w:p w14:paraId="78DC7DA0" w14:textId="77777777" w:rsidR="002B405A" w:rsidRPr="002B405A" w:rsidRDefault="002B405A" w:rsidP="002B405A">
      <w:pPr>
        <w:spacing w:before="40" w:after="120"/>
        <w:jc w:val="center"/>
        <w:rPr>
          <w:b/>
          <w:bCs/>
          <w:color w:val="215E99" w:themeColor="text2" w:themeTint="BF"/>
          <w:sz w:val="22"/>
          <w:szCs w:val="22"/>
        </w:rPr>
      </w:pPr>
    </w:p>
    <w:p w14:paraId="2B66AF66" w14:textId="77777777" w:rsidR="002B405A" w:rsidRDefault="002B405A" w:rsidP="002B405A">
      <w:pPr>
        <w:spacing w:before="60" w:after="60"/>
        <w:jc w:val="center"/>
      </w:pPr>
      <w:r>
        <w:rPr>
          <w:noProof/>
        </w:rPr>
        <w:drawing>
          <wp:inline distT="0" distB="0" distL="0" distR="0" wp14:anchorId="6679F36B" wp14:editId="3E5B57C8">
            <wp:extent cx="5943480" cy="2936719"/>
            <wp:effectExtent l="12700" t="12700" r="13335" b="10160"/>
            <wp:docPr id="33" name="G14"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14" descr="A graph with numbers and text&#10;&#10;AI-generated content may be incorrect."/>
                    <pic:cNvPicPr>
                      <a:picLocks noChangeAspect="1" noChangeArrowheads="1"/>
                    </pic:cNvPicPr>
                  </pic:nvPicPr>
                  <pic:blipFill>
                    <a:blip r:embed="rId27"/>
                    <a:stretch>
                      <a:fillRect/>
                    </a:stretch>
                  </pic:blipFill>
                  <pic:spPr bwMode="auto">
                    <a:xfrm>
                      <a:off x="0" y="0"/>
                      <a:ext cx="5943480" cy="2936719"/>
                    </a:xfrm>
                    <a:prstGeom prst="rect">
                      <a:avLst/>
                    </a:prstGeom>
                    <a:noFill/>
                    <a:ln>
                      <a:solidFill>
                        <a:schemeClr val="tx1"/>
                      </a:solidFill>
                    </a:ln>
                  </pic:spPr>
                </pic:pic>
              </a:graphicData>
            </a:graphic>
          </wp:inline>
        </w:drawing>
      </w:r>
    </w:p>
    <w:p w14:paraId="6B20D0F7" w14:textId="77777777" w:rsidR="002B405A" w:rsidRDefault="002B405A" w:rsidP="002B405A">
      <w:pPr>
        <w:spacing w:before="40" w:after="120"/>
        <w:jc w:val="center"/>
        <w:rPr>
          <w:b/>
          <w:bCs/>
          <w:i/>
          <w:color w:val="215E99" w:themeColor="text2" w:themeTint="BF"/>
          <w:sz w:val="22"/>
          <w:szCs w:val="22"/>
        </w:rPr>
      </w:pPr>
    </w:p>
    <w:p w14:paraId="21920F22" w14:textId="2A8B3BEE" w:rsidR="00800BE9" w:rsidRPr="000750F7" w:rsidRDefault="002B405A" w:rsidP="000750F7">
      <w:pPr>
        <w:spacing w:before="40" w:after="120"/>
        <w:jc w:val="center"/>
        <w:rPr>
          <w:b/>
          <w:bCs/>
          <w:color w:val="215E99" w:themeColor="text2" w:themeTint="BF"/>
          <w:sz w:val="22"/>
          <w:szCs w:val="22"/>
        </w:rPr>
      </w:pPr>
      <w:r w:rsidRPr="002B405A">
        <w:rPr>
          <w:b/>
          <w:bCs/>
          <w:i/>
          <w:color w:val="215E99" w:themeColor="text2" w:themeTint="BF"/>
          <w:sz w:val="22"/>
          <w:szCs w:val="22"/>
        </w:rPr>
        <w:t>Figure G14: Top 10 Zones: Demand Lift During Active Events</w:t>
      </w:r>
    </w:p>
    <w:sectPr w:rsidR="00800BE9" w:rsidRPr="000750F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0CAD0" w14:textId="77777777" w:rsidR="00B11C19" w:rsidRDefault="00B11C19" w:rsidP="002B405A">
      <w:r>
        <w:separator/>
      </w:r>
    </w:p>
  </w:endnote>
  <w:endnote w:type="continuationSeparator" w:id="0">
    <w:p w14:paraId="299151DB" w14:textId="77777777" w:rsidR="00B11C19" w:rsidRDefault="00B11C19" w:rsidP="002B4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9BD15" w14:textId="77777777" w:rsidR="00B11C19" w:rsidRDefault="00B11C19" w:rsidP="002B405A">
      <w:r>
        <w:separator/>
      </w:r>
    </w:p>
  </w:footnote>
  <w:footnote w:type="continuationSeparator" w:id="0">
    <w:p w14:paraId="4F5BD229" w14:textId="77777777" w:rsidR="00B11C19" w:rsidRDefault="00B11C19" w:rsidP="002B40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972"/>
    <w:multiLevelType w:val="hybridMultilevel"/>
    <w:tmpl w:val="9EDE48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3B501B"/>
    <w:multiLevelType w:val="hybridMultilevel"/>
    <w:tmpl w:val="B4F8308E"/>
    <w:lvl w:ilvl="0" w:tplc="2EBC62C6">
      <w:start w:val="1"/>
      <w:numFmt w:val="bullet"/>
      <w:lvlText w:val="•"/>
      <w:lvlJc w:val="left"/>
      <w:pPr>
        <w:ind w:left="540" w:hanging="270"/>
      </w:pPr>
    </w:lvl>
    <w:lvl w:ilvl="1" w:tplc="B99C0F10">
      <w:numFmt w:val="decimal"/>
      <w:lvlText w:val=""/>
      <w:lvlJc w:val="left"/>
    </w:lvl>
    <w:lvl w:ilvl="2" w:tplc="5FC69884">
      <w:numFmt w:val="decimal"/>
      <w:lvlText w:val=""/>
      <w:lvlJc w:val="left"/>
    </w:lvl>
    <w:lvl w:ilvl="3" w:tplc="A1B086AE">
      <w:numFmt w:val="decimal"/>
      <w:lvlText w:val=""/>
      <w:lvlJc w:val="left"/>
    </w:lvl>
    <w:lvl w:ilvl="4" w:tplc="2EDAC1EE">
      <w:numFmt w:val="decimal"/>
      <w:lvlText w:val=""/>
      <w:lvlJc w:val="left"/>
    </w:lvl>
    <w:lvl w:ilvl="5" w:tplc="4E581560">
      <w:numFmt w:val="decimal"/>
      <w:lvlText w:val=""/>
      <w:lvlJc w:val="left"/>
    </w:lvl>
    <w:lvl w:ilvl="6" w:tplc="8B78EE3A">
      <w:numFmt w:val="decimal"/>
      <w:lvlText w:val=""/>
      <w:lvlJc w:val="left"/>
    </w:lvl>
    <w:lvl w:ilvl="7" w:tplc="C6621B32">
      <w:numFmt w:val="decimal"/>
      <w:lvlText w:val=""/>
      <w:lvlJc w:val="left"/>
    </w:lvl>
    <w:lvl w:ilvl="8" w:tplc="BECAC9A4">
      <w:numFmt w:val="decimal"/>
      <w:lvlText w:val=""/>
      <w:lvlJc w:val="left"/>
    </w:lvl>
  </w:abstractNum>
  <w:abstractNum w:abstractNumId="2" w15:restartNumberingAfterBreak="0">
    <w:nsid w:val="7E3E5945"/>
    <w:multiLevelType w:val="hybridMultilevel"/>
    <w:tmpl w:val="FB442CB8"/>
    <w:lvl w:ilvl="0" w:tplc="D660E0A8">
      <w:start w:val="1"/>
      <w:numFmt w:val="bullet"/>
      <w:lvlText w:val="●"/>
      <w:lvlJc w:val="left"/>
      <w:pPr>
        <w:ind w:left="720" w:hanging="360"/>
      </w:pPr>
    </w:lvl>
    <w:lvl w:ilvl="1" w:tplc="286866A8">
      <w:start w:val="1"/>
      <w:numFmt w:val="bullet"/>
      <w:lvlText w:val="○"/>
      <w:lvlJc w:val="left"/>
      <w:pPr>
        <w:ind w:left="1440" w:hanging="360"/>
      </w:pPr>
    </w:lvl>
    <w:lvl w:ilvl="2" w:tplc="C68C9B98">
      <w:start w:val="1"/>
      <w:numFmt w:val="bullet"/>
      <w:lvlText w:val="■"/>
      <w:lvlJc w:val="left"/>
      <w:pPr>
        <w:ind w:left="2160" w:hanging="360"/>
      </w:pPr>
    </w:lvl>
    <w:lvl w:ilvl="3" w:tplc="7C72A276">
      <w:start w:val="1"/>
      <w:numFmt w:val="bullet"/>
      <w:lvlText w:val="●"/>
      <w:lvlJc w:val="left"/>
      <w:pPr>
        <w:ind w:left="2880" w:hanging="360"/>
      </w:pPr>
    </w:lvl>
    <w:lvl w:ilvl="4" w:tplc="F26C9AB0">
      <w:start w:val="1"/>
      <w:numFmt w:val="bullet"/>
      <w:lvlText w:val="○"/>
      <w:lvlJc w:val="left"/>
      <w:pPr>
        <w:ind w:left="3600" w:hanging="360"/>
      </w:pPr>
    </w:lvl>
    <w:lvl w:ilvl="5" w:tplc="DF4E4398">
      <w:start w:val="1"/>
      <w:numFmt w:val="bullet"/>
      <w:lvlText w:val="■"/>
      <w:lvlJc w:val="left"/>
      <w:pPr>
        <w:ind w:left="4320" w:hanging="360"/>
      </w:pPr>
    </w:lvl>
    <w:lvl w:ilvl="6" w:tplc="7826B54A">
      <w:start w:val="1"/>
      <w:numFmt w:val="bullet"/>
      <w:lvlText w:val="●"/>
      <w:lvlJc w:val="left"/>
      <w:pPr>
        <w:ind w:left="5040" w:hanging="360"/>
      </w:pPr>
    </w:lvl>
    <w:lvl w:ilvl="7" w:tplc="5A805340">
      <w:start w:val="1"/>
      <w:numFmt w:val="bullet"/>
      <w:lvlText w:val="●"/>
      <w:lvlJc w:val="left"/>
      <w:pPr>
        <w:ind w:left="5760" w:hanging="360"/>
      </w:pPr>
    </w:lvl>
    <w:lvl w:ilvl="8" w:tplc="22687672">
      <w:start w:val="1"/>
      <w:numFmt w:val="bullet"/>
      <w:lvlText w:val="●"/>
      <w:lvlJc w:val="left"/>
      <w:pPr>
        <w:ind w:left="6480" w:hanging="360"/>
      </w:pPr>
    </w:lvl>
  </w:abstractNum>
  <w:num w:numId="1" w16cid:durableId="75446156">
    <w:abstractNumId w:val="2"/>
    <w:lvlOverride w:ilvl="0">
      <w:startOverride w:val="1"/>
    </w:lvlOverride>
  </w:num>
  <w:num w:numId="2" w16cid:durableId="1692951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033"/>
    <w:rsid w:val="000750F7"/>
    <w:rsid w:val="00121C11"/>
    <w:rsid w:val="002B405A"/>
    <w:rsid w:val="00336D21"/>
    <w:rsid w:val="00403C3D"/>
    <w:rsid w:val="00533B12"/>
    <w:rsid w:val="005B7B9D"/>
    <w:rsid w:val="005E14E8"/>
    <w:rsid w:val="00676033"/>
    <w:rsid w:val="00677CBB"/>
    <w:rsid w:val="00742F30"/>
    <w:rsid w:val="007D3CE3"/>
    <w:rsid w:val="00800BE9"/>
    <w:rsid w:val="00833957"/>
    <w:rsid w:val="008C5655"/>
    <w:rsid w:val="00911E7A"/>
    <w:rsid w:val="00A804F9"/>
    <w:rsid w:val="00B11C19"/>
    <w:rsid w:val="00B441D4"/>
    <w:rsid w:val="00C1113A"/>
    <w:rsid w:val="00CC3787"/>
    <w:rsid w:val="00DD3B34"/>
    <w:rsid w:val="00E35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31DC1"/>
  <w15:docId w15:val="{EF087BA2-9696-4450-97DC-3D7426697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405A"/>
    <w:pPr>
      <w:tabs>
        <w:tab w:val="center" w:pos="4680"/>
        <w:tab w:val="right" w:pos="9360"/>
      </w:tabs>
    </w:pPr>
  </w:style>
  <w:style w:type="character" w:customStyle="1" w:styleId="HeaderChar">
    <w:name w:val="Header Char"/>
    <w:basedOn w:val="DefaultParagraphFont"/>
    <w:link w:val="Header"/>
    <w:uiPriority w:val="99"/>
    <w:rsid w:val="002B405A"/>
  </w:style>
  <w:style w:type="paragraph" w:styleId="Footer">
    <w:name w:val="footer"/>
    <w:basedOn w:val="Normal"/>
    <w:link w:val="FooterChar"/>
    <w:uiPriority w:val="99"/>
    <w:unhideWhenUsed/>
    <w:rsid w:val="002B405A"/>
    <w:pPr>
      <w:tabs>
        <w:tab w:val="center" w:pos="4680"/>
        <w:tab w:val="right" w:pos="9360"/>
      </w:tabs>
    </w:pPr>
  </w:style>
  <w:style w:type="character" w:customStyle="1" w:styleId="FooterChar">
    <w:name w:val="Footer Char"/>
    <w:basedOn w:val="DefaultParagraphFont"/>
    <w:link w:val="Footer"/>
    <w:uiPriority w:val="99"/>
    <w:rsid w:val="002B4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chive-api.open-meteo.com/v1/archive"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www.nyc.gov/site/tlc/about/tlc-trip-record-data.page"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cityofnewyork.us/Transportation/NYC-Taxi-Zones/d3c5-ddgc" TargetMode="Externa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https://data.cityofnewyork.us/Social-Services/311-Service-Requests-from-2010-to-Present/erm2-nwe9"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data.cityofnewyork.us/City-Government/NYC-Special-Events-Permits/bkfu-528j"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14</Pages>
  <Words>2869</Words>
  <Characters>16355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Shikha Rani</cp:lastModifiedBy>
  <cp:revision>10</cp:revision>
  <dcterms:created xsi:type="dcterms:W3CDTF">2026-05-14T22:02:00Z</dcterms:created>
  <dcterms:modified xsi:type="dcterms:W3CDTF">2026-05-15T01:29:00Z</dcterms:modified>
</cp:coreProperties>
</file>