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7E0B48" w14:paraId="47FDC3AF" w14:textId="77777777" w:rsidTr="008F76F7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27770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CE804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7E0B48" w14:paraId="4CA892D9" w14:textId="77777777" w:rsidTr="008F76F7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8EF6E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64D84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7E0B48" w14:paraId="4A1EA425" w14:textId="77777777" w:rsidTr="008F76F7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67D20" w14:textId="52542A75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10</w:t>
            </w:r>
            <w:r>
              <w:t>-0</w:t>
            </w:r>
            <w:r>
              <w:t>9</w:t>
            </w:r>
            <w:r>
              <w:t>-202</w:t>
            </w:r>
            <w:r>
              <w:t>2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1CDA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2C87A9D7" w14:textId="77534C4C" w:rsidR="00E15E7E" w:rsidRDefault="00E15E7E"/>
    <w:p w14:paraId="51A2FF10" w14:textId="474BD0EF" w:rsidR="00D51529" w:rsidRDefault="00D51529" w:rsidP="00D51529">
      <w:pPr>
        <w:pStyle w:val="Heading1"/>
      </w:pPr>
      <w:r>
        <w:t>Aim</w:t>
      </w:r>
    </w:p>
    <w:p w14:paraId="429B2B27" w14:textId="75018A55" w:rsidR="00D51529" w:rsidRDefault="00D51529" w:rsidP="00D51529">
      <w:r>
        <w:t>To implement RSA Algorithm.</w:t>
      </w:r>
    </w:p>
    <w:p w14:paraId="5724C59B" w14:textId="12910B95" w:rsidR="00D51529" w:rsidRDefault="00D51529" w:rsidP="00D51529">
      <w:pPr>
        <w:pStyle w:val="Heading1"/>
      </w:pPr>
      <w:r>
        <w:t>Theory</w:t>
      </w:r>
    </w:p>
    <w:p w14:paraId="267F1329" w14:textId="77777777" w:rsidR="00D51529" w:rsidRDefault="00D51529" w:rsidP="00D51529">
      <w:pPr>
        <w:pStyle w:val="BodyText"/>
        <w:spacing w:line="249" w:lineRule="auto"/>
        <w:ind w:left="1345" w:right="499"/>
        <w:jc w:val="both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pioneering</w:t>
      </w:r>
      <w:r>
        <w:rPr>
          <w:spacing w:val="13"/>
          <w:w w:val="105"/>
        </w:rPr>
        <w:t xml:space="preserve"> </w:t>
      </w:r>
      <w:r>
        <w:rPr>
          <w:w w:val="105"/>
        </w:rPr>
        <w:t>paper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Diffie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Hellman</w:t>
      </w:r>
      <w:r>
        <w:rPr>
          <w:spacing w:val="13"/>
          <w:w w:val="105"/>
        </w:rPr>
        <w:t xml:space="preserve"> </w:t>
      </w:r>
      <w:r>
        <w:rPr>
          <w:w w:val="105"/>
        </w:rPr>
        <w:t>[DIFF76b]</w:t>
      </w:r>
      <w:r>
        <w:rPr>
          <w:spacing w:val="14"/>
          <w:w w:val="105"/>
        </w:rPr>
        <w:t xml:space="preserve"> </w:t>
      </w:r>
      <w:r>
        <w:rPr>
          <w:w w:val="105"/>
        </w:rPr>
        <w:t>introduced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new</w:t>
      </w:r>
      <w:r>
        <w:rPr>
          <w:spacing w:val="13"/>
          <w:w w:val="105"/>
        </w:rPr>
        <w:t xml:space="preserve"> </w:t>
      </w:r>
      <w:r>
        <w:rPr>
          <w:w w:val="105"/>
        </w:rPr>
        <w:t>approach</w:t>
      </w:r>
      <w:r>
        <w:rPr>
          <w:spacing w:val="-50"/>
          <w:w w:val="105"/>
        </w:rPr>
        <w:t xml:space="preserve"> </w:t>
      </w:r>
      <w:r>
        <w:rPr>
          <w:w w:val="110"/>
        </w:rPr>
        <w:t>to cryptography and, in effect, challenged cryptologists to come up with a crypto-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graphic algorithm that met the requirements for public-key systems. </w:t>
      </w:r>
      <w:proofErr w:type="gramStart"/>
      <w:r>
        <w:rPr>
          <w:w w:val="110"/>
        </w:rPr>
        <w:t>A number of</w:t>
      </w:r>
      <w:proofErr w:type="gramEnd"/>
      <w:r>
        <w:rPr>
          <w:spacing w:val="-52"/>
          <w:w w:val="110"/>
        </w:rPr>
        <w:t xml:space="preserve"> </w:t>
      </w:r>
      <w:r>
        <w:rPr>
          <w:w w:val="105"/>
        </w:rPr>
        <w:t>algorithms have been proposed for public-key cryptography. Some of these, though</w:t>
      </w:r>
      <w:r>
        <w:rPr>
          <w:spacing w:val="1"/>
          <w:w w:val="105"/>
        </w:rPr>
        <w:t xml:space="preserve"> </w:t>
      </w:r>
      <w:r>
        <w:rPr>
          <w:w w:val="110"/>
        </w:rPr>
        <w:t>initially</w:t>
      </w:r>
      <w:r>
        <w:rPr>
          <w:spacing w:val="-6"/>
          <w:w w:val="110"/>
        </w:rPr>
        <w:t xml:space="preserve"> </w:t>
      </w:r>
      <w:r>
        <w:rPr>
          <w:w w:val="110"/>
        </w:rPr>
        <w:t>promising,</w:t>
      </w:r>
      <w:r>
        <w:rPr>
          <w:spacing w:val="-5"/>
          <w:w w:val="110"/>
        </w:rPr>
        <w:t xml:space="preserve"> </w:t>
      </w:r>
      <w:r>
        <w:rPr>
          <w:w w:val="110"/>
        </w:rPr>
        <w:t>turned</w:t>
      </w:r>
      <w:r>
        <w:rPr>
          <w:spacing w:val="-5"/>
          <w:w w:val="110"/>
        </w:rPr>
        <w:t xml:space="preserve"> </w:t>
      </w:r>
      <w:r>
        <w:rPr>
          <w:w w:val="110"/>
        </w:rPr>
        <w:t>out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breakable.</w:t>
      </w:r>
      <w:r>
        <w:rPr>
          <w:w w:val="110"/>
          <w:vertAlign w:val="superscript"/>
        </w:rPr>
        <w:t>4</w:t>
      </w:r>
    </w:p>
    <w:p w14:paraId="740EDAF1" w14:textId="77777777" w:rsidR="00D51529" w:rsidRDefault="00D51529" w:rsidP="00D51529">
      <w:pPr>
        <w:pStyle w:val="BodyText"/>
        <w:spacing w:before="4" w:line="249" w:lineRule="auto"/>
        <w:ind w:left="1345" w:right="498" w:firstLine="480"/>
        <w:jc w:val="both"/>
      </w:pPr>
      <w:r>
        <w:rPr>
          <w:w w:val="110"/>
        </w:rPr>
        <w:t>One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successful</w:t>
      </w:r>
      <w:r>
        <w:rPr>
          <w:spacing w:val="-1"/>
          <w:w w:val="110"/>
        </w:rPr>
        <w:t xml:space="preserve"> </w:t>
      </w:r>
      <w:r>
        <w:rPr>
          <w:w w:val="110"/>
        </w:rPr>
        <w:t>responses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challenge</w:t>
      </w:r>
      <w:r>
        <w:rPr>
          <w:spacing w:val="-1"/>
          <w:w w:val="110"/>
        </w:rPr>
        <w:t xml:space="preserve"> </w:t>
      </w:r>
      <w:r>
        <w:rPr>
          <w:w w:val="110"/>
        </w:rPr>
        <w:t>was</w:t>
      </w:r>
      <w:r>
        <w:rPr>
          <w:spacing w:val="-1"/>
          <w:w w:val="110"/>
        </w:rPr>
        <w:t xml:space="preserve"> </w:t>
      </w:r>
      <w:r>
        <w:rPr>
          <w:w w:val="110"/>
        </w:rPr>
        <w:t>developed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1977</w:t>
      </w:r>
      <w:r>
        <w:rPr>
          <w:spacing w:val="-53"/>
          <w:w w:val="110"/>
        </w:rPr>
        <w:t xml:space="preserve"> </w:t>
      </w:r>
      <w:r>
        <w:rPr>
          <w:w w:val="110"/>
        </w:rPr>
        <w:t>by Ron Rivest, Adi Shamir, and Len Adleman at MIT and first published in 1978</w:t>
      </w:r>
      <w:r>
        <w:rPr>
          <w:spacing w:val="-52"/>
          <w:w w:val="110"/>
        </w:rPr>
        <w:t xml:space="preserve"> </w:t>
      </w:r>
      <w:r>
        <w:rPr>
          <w:w w:val="105"/>
        </w:rPr>
        <w:t>[RIVE78].</w:t>
      </w:r>
      <w:r>
        <w:rPr>
          <w:w w:val="105"/>
          <w:vertAlign w:val="superscript"/>
        </w:rPr>
        <w:t>5</w:t>
      </w:r>
      <w:r>
        <w:rPr>
          <w:w w:val="105"/>
        </w:rPr>
        <w:t xml:space="preserve"> The Rivest-Shamir-Adleman (RSA) scheme has since that time reigned</w:t>
      </w:r>
      <w:r>
        <w:rPr>
          <w:spacing w:val="1"/>
          <w:w w:val="105"/>
        </w:rPr>
        <w:t xml:space="preserve"> </w:t>
      </w:r>
      <w:r>
        <w:rPr>
          <w:w w:val="110"/>
        </w:rPr>
        <w:t>supreme as the most widely accepted and implemented general-purpose approach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public-key</w:t>
      </w:r>
      <w:r>
        <w:rPr>
          <w:spacing w:val="-5"/>
          <w:w w:val="110"/>
        </w:rPr>
        <w:t xml:space="preserve"> </w:t>
      </w:r>
      <w:r>
        <w:rPr>
          <w:w w:val="110"/>
        </w:rPr>
        <w:t>encryption.</w:t>
      </w:r>
    </w:p>
    <w:p w14:paraId="1D375C7E" w14:textId="77777777" w:rsidR="00D51529" w:rsidRDefault="00D51529" w:rsidP="00D51529">
      <w:pPr>
        <w:pStyle w:val="BodyText"/>
        <w:spacing w:before="111" w:line="230" w:lineRule="auto"/>
        <w:ind w:left="1345" w:right="497" w:firstLine="480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proofErr w:type="spellStart"/>
      <w:r>
        <w:rPr>
          <w:b/>
          <w:w w:val="110"/>
        </w:rPr>
        <w:t>RsA</w:t>
      </w:r>
      <w:proofErr w:type="spellEnd"/>
      <w:r>
        <w:rPr>
          <w:b/>
          <w:spacing w:val="-8"/>
          <w:w w:val="110"/>
        </w:rPr>
        <w:t xml:space="preserve"> </w:t>
      </w:r>
      <w:r>
        <w:rPr>
          <w:w w:val="110"/>
        </w:rPr>
        <w:t>scheme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cipher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plaintext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ciphertext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integers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between 0 and </w:t>
      </w:r>
      <w:r>
        <w:rPr>
          <w:i/>
          <w:w w:val="110"/>
        </w:rPr>
        <w:t xml:space="preserve">n </w:t>
      </w:r>
      <w:r>
        <w:rPr>
          <w:rFonts w:ascii="Lucida Sans Unicode"/>
          <w:w w:val="110"/>
        </w:rPr>
        <w:t xml:space="preserve">- </w:t>
      </w:r>
      <w:r>
        <w:rPr>
          <w:w w:val="110"/>
        </w:rPr>
        <w:t xml:space="preserve">1 for some </w:t>
      </w:r>
      <w:r>
        <w:rPr>
          <w:i/>
          <w:w w:val="110"/>
        </w:rPr>
        <w:t>n</w:t>
      </w:r>
      <w:r>
        <w:rPr>
          <w:w w:val="110"/>
        </w:rPr>
        <w:t xml:space="preserve">. A typical size for </w:t>
      </w:r>
      <w:r>
        <w:rPr>
          <w:i/>
          <w:w w:val="110"/>
        </w:rPr>
        <w:t xml:space="preserve">n </w:t>
      </w:r>
      <w:r>
        <w:rPr>
          <w:w w:val="110"/>
        </w:rPr>
        <w:t>is 1024 bits, or 309 decimal</w:t>
      </w:r>
      <w:r>
        <w:rPr>
          <w:spacing w:val="1"/>
          <w:w w:val="110"/>
        </w:rPr>
        <w:t xml:space="preserve"> </w:t>
      </w:r>
      <w:r>
        <w:rPr>
          <w:w w:val="110"/>
        </w:rPr>
        <w:t>digits.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is,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less</w:t>
      </w:r>
      <w:r>
        <w:rPr>
          <w:spacing w:val="-2"/>
          <w:w w:val="110"/>
        </w:rPr>
        <w:t xml:space="preserve"> </w:t>
      </w:r>
      <w:r>
        <w:rPr>
          <w:w w:val="110"/>
        </w:rPr>
        <w:t>than</w:t>
      </w:r>
      <w:r>
        <w:rPr>
          <w:spacing w:val="-1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vertAlign w:val="superscript"/>
        </w:rPr>
        <w:t>1024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examine</w:t>
      </w:r>
      <w:r>
        <w:rPr>
          <w:spacing w:val="-1"/>
          <w:w w:val="110"/>
        </w:rPr>
        <w:t xml:space="preserve"> </w:t>
      </w:r>
      <w:r>
        <w:rPr>
          <w:w w:val="110"/>
        </w:rPr>
        <w:t>RSA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section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detail,</w:t>
      </w:r>
      <w:r>
        <w:rPr>
          <w:spacing w:val="-52"/>
          <w:w w:val="110"/>
        </w:rPr>
        <w:t xml:space="preserve"> </w:t>
      </w:r>
      <w:r>
        <w:rPr>
          <w:w w:val="105"/>
        </w:rPr>
        <w:t>beginning with an explanation of the algorithm. Then we examine some of the com-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putational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cryptanalytical</w:t>
      </w:r>
      <w:r>
        <w:rPr>
          <w:spacing w:val="-6"/>
          <w:w w:val="110"/>
        </w:rPr>
        <w:t xml:space="preserve"> </w:t>
      </w:r>
      <w:r>
        <w:rPr>
          <w:w w:val="110"/>
        </w:rPr>
        <w:t>implications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RSA.</w:t>
      </w:r>
    </w:p>
    <w:p w14:paraId="35A8A686" w14:textId="77777777" w:rsidR="00D51529" w:rsidRDefault="00D51529" w:rsidP="00D51529">
      <w:pPr>
        <w:pStyle w:val="BodyText"/>
        <w:spacing w:before="122" w:line="249" w:lineRule="auto"/>
        <w:ind w:left="1345" w:right="498"/>
        <w:jc w:val="both"/>
      </w:pPr>
      <w:r>
        <w:rPr>
          <w:w w:val="105"/>
        </w:rPr>
        <w:t>RSA makes use of an expression with exponentials. Plaintext is encrypted in blocks,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each</w:t>
      </w:r>
      <w:r>
        <w:rPr>
          <w:spacing w:val="-2"/>
          <w:w w:val="110"/>
        </w:rPr>
        <w:t xml:space="preserve"> </w:t>
      </w:r>
      <w:r>
        <w:rPr>
          <w:w w:val="110"/>
        </w:rPr>
        <w:t>block</w:t>
      </w:r>
      <w:r>
        <w:rPr>
          <w:spacing w:val="-2"/>
          <w:w w:val="110"/>
        </w:rPr>
        <w:t xml:space="preserve"> </w:t>
      </w:r>
      <w:r>
        <w:rPr>
          <w:w w:val="110"/>
        </w:rPr>
        <w:t>having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-2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less</w:t>
      </w:r>
      <w:r>
        <w:rPr>
          <w:spacing w:val="-2"/>
          <w:w w:val="110"/>
        </w:rPr>
        <w:t xml:space="preserve"> </w:t>
      </w:r>
      <w:r>
        <w:rPr>
          <w:w w:val="110"/>
        </w:rPr>
        <w:t>than</w:t>
      </w:r>
      <w:r>
        <w:rPr>
          <w:spacing w:val="-1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is,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block</w:t>
      </w:r>
    </w:p>
    <w:p w14:paraId="22093E52" w14:textId="77777777" w:rsidR="00D51529" w:rsidRDefault="00D51529" w:rsidP="00D51529">
      <w:pPr>
        <w:pStyle w:val="BodyText"/>
        <w:spacing w:before="8" w:line="196" w:lineRule="auto"/>
        <w:ind w:left="1345" w:right="498"/>
        <w:jc w:val="both"/>
        <w:rPr>
          <w:i/>
        </w:rPr>
      </w:pPr>
      <w:r>
        <w:rPr>
          <w:w w:val="105"/>
        </w:rPr>
        <w:t>size must be less than or equal to log</w:t>
      </w:r>
      <w:r>
        <w:rPr>
          <w:w w:val="105"/>
          <w:vertAlign w:val="subscript"/>
        </w:rPr>
        <w:t>2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 </w:t>
      </w:r>
      <w:r>
        <w:rPr>
          <w:rFonts w:ascii="Lucida Sans Unicode" w:hAnsi="Lucida Sans Unicode"/>
        </w:rPr>
        <w:t xml:space="preserve">+ </w:t>
      </w:r>
      <w:r>
        <w:rPr>
          <w:w w:val="105"/>
        </w:rPr>
        <w:t xml:space="preserve">1; in practice, the block size is </w:t>
      </w:r>
      <w:proofErr w:type="spellStart"/>
      <w:r>
        <w:rPr>
          <w:i/>
          <w:w w:val="105"/>
        </w:rPr>
        <w:t>i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bits,</w:t>
      </w:r>
      <w:r>
        <w:rPr>
          <w:spacing w:val="1"/>
          <w:w w:val="105"/>
        </w:rPr>
        <w:t xml:space="preserve"> </w:t>
      </w:r>
      <w:r>
        <w:rPr>
          <w:w w:val="105"/>
        </w:rPr>
        <w:t>where 2</w:t>
      </w:r>
      <w:r>
        <w:rPr>
          <w:i/>
          <w:w w:val="105"/>
          <w:vertAlign w:val="superscript"/>
        </w:rPr>
        <w:t>i</w:t>
      </w:r>
      <w:r>
        <w:rPr>
          <w:i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6 </w:t>
      </w:r>
      <w:r>
        <w:rPr>
          <w:i/>
          <w:w w:val="105"/>
        </w:rPr>
        <w:t xml:space="preserve">n </w:t>
      </w:r>
      <w:r>
        <w:rPr>
          <w:rFonts w:ascii="Lucida Sans Unicode" w:hAnsi="Lucida Sans Unicode"/>
        </w:rPr>
        <w:t xml:space="preserve">… </w:t>
      </w:r>
      <w:r>
        <w:rPr>
          <w:w w:val="105"/>
        </w:rPr>
        <w:t>2</w:t>
      </w:r>
      <w:r>
        <w:rPr>
          <w:i/>
          <w:w w:val="105"/>
          <w:vertAlign w:val="superscript"/>
        </w:rPr>
        <w:t>i</w:t>
      </w:r>
      <w:r>
        <w:rPr>
          <w:rFonts w:ascii="Lucida Sans Unicode" w:hAnsi="Lucida Sans Unicode"/>
          <w:w w:val="105"/>
          <w:vertAlign w:val="superscript"/>
        </w:rPr>
        <w:t>+</w:t>
      </w:r>
      <w:r>
        <w:rPr>
          <w:w w:val="105"/>
          <w:vertAlign w:val="superscript"/>
        </w:rPr>
        <w:t>1</w:t>
      </w:r>
      <w:r>
        <w:rPr>
          <w:w w:val="105"/>
        </w:rPr>
        <w:t>. Encryption and decryption are of the following form, for some</w:t>
      </w:r>
      <w:r>
        <w:rPr>
          <w:spacing w:val="1"/>
          <w:w w:val="105"/>
        </w:rPr>
        <w:t xml:space="preserve"> </w:t>
      </w:r>
      <w:r>
        <w:rPr>
          <w:w w:val="105"/>
        </w:rPr>
        <w:t>plaintext</w:t>
      </w:r>
      <w:r>
        <w:rPr>
          <w:spacing w:val="-1"/>
          <w:w w:val="105"/>
        </w:rPr>
        <w:t xml:space="preserve"> </w:t>
      </w:r>
      <w:r>
        <w:rPr>
          <w:w w:val="105"/>
        </w:rPr>
        <w:t>block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ciphertext</w:t>
      </w:r>
      <w:r>
        <w:rPr>
          <w:spacing w:val="-1"/>
          <w:w w:val="105"/>
        </w:rPr>
        <w:t xml:space="preserve"> </w:t>
      </w:r>
      <w:r>
        <w:rPr>
          <w:w w:val="105"/>
        </w:rPr>
        <w:t>block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C.</w:t>
      </w:r>
    </w:p>
    <w:p w14:paraId="57A888E2" w14:textId="77777777" w:rsidR="00D51529" w:rsidRDefault="00D51529" w:rsidP="00D51529">
      <w:pPr>
        <w:spacing w:before="126"/>
        <w:ind w:left="2989"/>
        <w:rPr>
          <w:i/>
          <w:sz w:val="20"/>
        </w:rPr>
      </w:pPr>
      <w:r>
        <w:rPr>
          <w:i/>
          <w:w w:val="105"/>
          <w:sz w:val="20"/>
        </w:rPr>
        <w:t>C</w:t>
      </w:r>
      <w:r>
        <w:rPr>
          <w:i/>
          <w:spacing w:val="38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</w:t>
      </w:r>
      <w:r>
        <w:rPr>
          <w:i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</w:p>
    <w:p w14:paraId="77982FAC" w14:textId="77777777" w:rsidR="00D51529" w:rsidRDefault="00D51529" w:rsidP="00D51529">
      <w:pPr>
        <w:spacing w:before="56"/>
        <w:ind w:left="2944"/>
        <w:rPr>
          <w:i/>
          <w:sz w:val="20"/>
        </w:rPr>
      </w:pPr>
      <w:r>
        <w:rPr>
          <w:i/>
          <w:w w:val="105"/>
          <w:sz w:val="20"/>
        </w:rPr>
        <w:t>M</w:t>
      </w:r>
      <w:r>
        <w:rPr>
          <w:i/>
          <w:spacing w:val="39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C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  <w:vertAlign w:val="superscript"/>
        </w:rPr>
        <w:t>d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38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</w:t>
      </w:r>
      <w:r>
        <w:rPr>
          <w:w w:val="105"/>
          <w:sz w:val="20"/>
        </w:rPr>
        <w:t>)</w:t>
      </w:r>
      <w:r>
        <w:rPr>
          <w:i/>
          <w:w w:val="105"/>
          <w:sz w:val="20"/>
          <w:vertAlign w:val="superscript"/>
        </w:rPr>
        <w:t>d</w:t>
      </w:r>
      <w:r>
        <w:rPr>
          <w:i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38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ed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</w:p>
    <w:p w14:paraId="2469D711" w14:textId="77777777" w:rsidR="00D51529" w:rsidRDefault="00D51529" w:rsidP="00D51529">
      <w:pPr>
        <w:pStyle w:val="BodyText"/>
        <w:spacing w:before="130" w:line="247" w:lineRule="auto"/>
        <w:ind w:left="1345" w:right="499" w:firstLine="480"/>
        <w:jc w:val="both"/>
      </w:pPr>
      <w:r>
        <w:rPr>
          <w:w w:val="105"/>
        </w:rPr>
        <w:t>Both</w:t>
      </w:r>
      <w:r>
        <w:rPr>
          <w:spacing w:val="37"/>
          <w:w w:val="105"/>
        </w:rPr>
        <w:t xml:space="preserve"> </w:t>
      </w:r>
      <w:r>
        <w:rPr>
          <w:w w:val="105"/>
        </w:rPr>
        <w:t>sender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receiver</w:t>
      </w:r>
      <w:r>
        <w:rPr>
          <w:spacing w:val="37"/>
          <w:w w:val="105"/>
        </w:rPr>
        <w:t xml:space="preserve"> </w:t>
      </w:r>
      <w:r>
        <w:rPr>
          <w:w w:val="105"/>
        </w:rPr>
        <w:t>must</w:t>
      </w:r>
      <w:r>
        <w:rPr>
          <w:spacing w:val="38"/>
          <w:w w:val="105"/>
        </w:rPr>
        <w:t xml:space="preserve"> </w:t>
      </w:r>
      <w:r>
        <w:rPr>
          <w:w w:val="105"/>
        </w:rPr>
        <w:t>know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sender</w:t>
      </w:r>
      <w:r>
        <w:rPr>
          <w:spacing w:val="37"/>
          <w:w w:val="105"/>
        </w:rPr>
        <w:t xml:space="preserve"> </w:t>
      </w:r>
      <w:r>
        <w:rPr>
          <w:w w:val="105"/>
        </w:rPr>
        <w:t>knows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value of </w:t>
      </w:r>
      <w:r>
        <w:rPr>
          <w:i/>
          <w:w w:val="105"/>
        </w:rPr>
        <w:t>e</w:t>
      </w:r>
      <w:r>
        <w:rPr>
          <w:w w:val="105"/>
        </w:rPr>
        <w:t xml:space="preserve">, and only the receiver knows the value of </w:t>
      </w:r>
      <w:r>
        <w:rPr>
          <w:i/>
          <w:w w:val="105"/>
        </w:rPr>
        <w:t>d</w:t>
      </w:r>
      <w:r>
        <w:rPr>
          <w:w w:val="105"/>
        </w:rPr>
        <w:t xml:space="preserve">. Thus, this is a public-key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cryption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algorithm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public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PU</w:t>
      </w:r>
      <w:r>
        <w:rPr>
          <w:i/>
          <w:spacing w:val="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i/>
          <w:w w:val="105"/>
        </w:rPr>
        <w:t>e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}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PR</w:t>
      </w:r>
      <w:r>
        <w:rPr>
          <w:i/>
          <w:spacing w:val="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i/>
          <w:w w:val="105"/>
        </w:rPr>
        <w:t>d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}.</w:t>
      </w:r>
      <w:r>
        <w:rPr>
          <w:spacing w:val="-50"/>
          <w:w w:val="105"/>
        </w:rPr>
        <w:t xml:space="preserve"> </w:t>
      </w:r>
      <w:r>
        <w:rPr>
          <w:w w:val="105"/>
        </w:rPr>
        <w:t>For this algorithm to be satisfactory for public-key encryption, the following require-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ments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met.</w:t>
      </w:r>
    </w:p>
    <w:p w14:paraId="0B6C6B24" w14:textId="77777777" w:rsidR="00D51529" w:rsidRDefault="00D51529" w:rsidP="00D51529">
      <w:pPr>
        <w:pStyle w:val="ListParagraph"/>
        <w:numPr>
          <w:ilvl w:val="0"/>
          <w:numId w:val="1"/>
        </w:numPr>
        <w:tabs>
          <w:tab w:val="left" w:pos="1827"/>
        </w:tabs>
        <w:spacing w:before="68" w:line="304" w:lineRule="exact"/>
        <w:ind w:hanging="249"/>
        <w:rPr>
          <w:sz w:val="20"/>
        </w:rPr>
      </w:pP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e</w:t>
      </w:r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</w:t>
      </w:r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n</w:t>
      </w:r>
      <w:proofErr w:type="spellEnd"/>
      <w:r>
        <w:rPr>
          <w:i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ed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1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spacing w:val="15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6</w:t>
      </w:r>
      <w:r>
        <w:rPr>
          <w:rFonts w:ascii="Lucida Sans Unicode"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.</w:t>
      </w:r>
    </w:p>
    <w:p w14:paraId="5956EDE3" w14:textId="77777777" w:rsidR="00D51529" w:rsidRDefault="00D51529" w:rsidP="00D51529">
      <w:pPr>
        <w:pStyle w:val="ListParagraph"/>
        <w:numPr>
          <w:ilvl w:val="0"/>
          <w:numId w:val="1"/>
        </w:numPr>
        <w:tabs>
          <w:tab w:val="left" w:pos="1826"/>
        </w:tabs>
        <w:spacing w:line="304" w:lineRule="exact"/>
        <w:ind w:left="1825" w:hanging="246"/>
        <w:rPr>
          <w:sz w:val="20"/>
        </w:rPr>
      </w:pP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relatively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easy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calculate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</w:t>
      </w:r>
      <w:r>
        <w:rPr>
          <w:i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</w:t>
      </w:r>
      <w:r>
        <w:rPr>
          <w:i/>
          <w:w w:val="105"/>
          <w:sz w:val="20"/>
          <w:vertAlign w:val="superscript"/>
        </w:rPr>
        <w:t>d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spacing w:val="27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6</w:t>
      </w:r>
      <w:r>
        <w:rPr>
          <w:rFonts w:ascii="Lucida Sans Unicode"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.</w:t>
      </w:r>
    </w:p>
    <w:p w14:paraId="76F104F0" w14:textId="77777777" w:rsidR="00D51529" w:rsidRDefault="00D51529" w:rsidP="00D51529">
      <w:pPr>
        <w:pStyle w:val="ListParagraph"/>
        <w:numPr>
          <w:ilvl w:val="0"/>
          <w:numId w:val="1"/>
        </w:numPr>
        <w:tabs>
          <w:tab w:val="left" w:pos="1826"/>
        </w:tabs>
        <w:spacing w:before="26"/>
        <w:ind w:left="1825" w:hanging="255"/>
        <w:rPr>
          <w:sz w:val="20"/>
        </w:rPr>
      </w:pPr>
      <w:r>
        <w:rPr>
          <w:w w:val="110"/>
          <w:sz w:val="20"/>
        </w:rPr>
        <w:t>It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infeasible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determine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</w:t>
      </w:r>
      <w:r>
        <w:rPr>
          <w:i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</w:t>
      </w:r>
      <w:r>
        <w:rPr>
          <w:i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.</w:t>
      </w:r>
    </w:p>
    <w:p w14:paraId="17576579" w14:textId="77777777" w:rsidR="00D51529" w:rsidRDefault="00D51529" w:rsidP="00D51529">
      <w:pPr>
        <w:pStyle w:val="BodyText"/>
        <w:spacing w:before="110" w:line="249" w:lineRule="auto"/>
        <w:ind w:left="1345" w:right="499" w:firstLine="480"/>
        <w:jc w:val="both"/>
      </w:pPr>
      <w:r>
        <w:rPr>
          <w:w w:val="110"/>
        </w:rPr>
        <w:t>For now, we focus on the first requirement and consider the other questions</w:t>
      </w:r>
      <w:r>
        <w:rPr>
          <w:spacing w:val="1"/>
          <w:w w:val="110"/>
        </w:rPr>
        <w:t xml:space="preserve"> </w:t>
      </w:r>
      <w:r>
        <w:rPr>
          <w:w w:val="110"/>
        </w:rPr>
        <w:t>later.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find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form</w:t>
      </w:r>
    </w:p>
    <w:p w14:paraId="0EDC9738" w14:textId="77777777" w:rsidR="00D51529" w:rsidRDefault="00D51529" w:rsidP="00D51529">
      <w:pPr>
        <w:spacing w:before="87"/>
        <w:ind w:left="4228"/>
        <w:jc w:val="both"/>
        <w:rPr>
          <w:i/>
          <w:sz w:val="20"/>
        </w:rPr>
      </w:pP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ed</w:t>
      </w:r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44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</w:p>
    <w:p w14:paraId="3FA20507" w14:textId="77777777" w:rsidR="00D51529" w:rsidRDefault="00D51529" w:rsidP="00D51529">
      <w:pPr>
        <w:pStyle w:val="BodyText"/>
        <w:spacing w:before="117" w:line="216" w:lineRule="auto"/>
        <w:ind w:left="1345" w:right="499"/>
        <w:jc w:val="both"/>
      </w:pPr>
      <w:r>
        <w:rPr>
          <w:w w:val="105"/>
        </w:rPr>
        <w:t xml:space="preserve">The preceding relationship holds if </w:t>
      </w:r>
      <w:r>
        <w:rPr>
          <w:i/>
          <w:w w:val="105"/>
        </w:rPr>
        <w:t xml:space="preserve">e </w:t>
      </w:r>
      <w:r>
        <w:rPr>
          <w:w w:val="105"/>
        </w:rPr>
        <w:t xml:space="preserve">and </w:t>
      </w:r>
      <w:proofErr w:type="spellStart"/>
      <w:r>
        <w:rPr>
          <w:i/>
          <w:w w:val="105"/>
        </w:rPr>
        <w:t xml:space="preserve">d </w:t>
      </w:r>
      <w:r>
        <w:rPr>
          <w:w w:val="105"/>
        </w:rPr>
        <w:t>are</w:t>
      </w:r>
      <w:proofErr w:type="spellEnd"/>
      <w:r>
        <w:rPr>
          <w:w w:val="105"/>
        </w:rPr>
        <w:t xml:space="preserve"> multiplicative inverses modulo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where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 is the Euler totient function. It is shown in Chapter 8 that for </w:t>
      </w:r>
      <w:r>
        <w:rPr>
          <w:i/>
          <w:w w:val="105"/>
        </w:rPr>
        <w:t xml:space="preserve">p, q </w:t>
      </w:r>
      <w:r>
        <w:rPr>
          <w:w w:val="105"/>
        </w:rPr>
        <w:t>prime,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proofErr w:type="spellStart"/>
      <w:r>
        <w:rPr>
          <w:i/>
          <w:w w:val="105"/>
        </w:rPr>
        <w:t>pq</w:t>
      </w:r>
      <w:proofErr w:type="spellEnd"/>
      <w:r>
        <w:rPr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45"/>
          <w:w w:val="105"/>
        </w:rPr>
        <w:t xml:space="preserve"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31"/>
          <w:w w:val="105"/>
        </w:rPr>
        <w:t xml:space="preserve"> </w:t>
      </w:r>
      <w:proofErr w:type="gramStart"/>
      <w:r>
        <w:rPr>
          <w:w w:val="105"/>
        </w:rPr>
        <w:t>1)(</w:t>
      </w:r>
      <w:proofErr w:type="gramEnd"/>
      <w:r>
        <w:rPr>
          <w:i/>
          <w:w w:val="105"/>
        </w:rPr>
        <w:t>q</w:t>
      </w:r>
      <w:r>
        <w:rPr>
          <w:i/>
          <w:spacing w:val="45"/>
          <w:w w:val="105"/>
        </w:rPr>
        <w:t xml:space="preserve"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31"/>
          <w:w w:val="105"/>
        </w:rPr>
        <w:t xml:space="preserve"> </w:t>
      </w:r>
      <w:r>
        <w:rPr>
          <w:w w:val="105"/>
        </w:rPr>
        <w:t>1).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5"/>
          <w:w w:val="105"/>
        </w:rPr>
        <w:t xml:space="preserve"> </w:t>
      </w:r>
      <w:r>
        <w:rPr>
          <w:w w:val="105"/>
        </w:rPr>
        <w:t>between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expressed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</w:p>
    <w:p w14:paraId="45A7B489" w14:textId="77777777" w:rsidR="00D51529" w:rsidRDefault="00D51529" w:rsidP="00D51529">
      <w:pPr>
        <w:tabs>
          <w:tab w:val="left" w:pos="8139"/>
        </w:tabs>
        <w:spacing w:before="81"/>
        <w:ind w:left="4195"/>
        <w:jc w:val="both"/>
        <w:rPr>
          <w:b/>
          <w:sz w:val="20"/>
        </w:rPr>
      </w:pPr>
      <w:r>
        <w:rPr>
          <w:i/>
          <w:w w:val="105"/>
          <w:sz w:val="20"/>
        </w:rPr>
        <w:t>ed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f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)</w:t>
      </w:r>
      <w:r>
        <w:rPr>
          <w:spacing w:val="4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(9.1)</w:t>
      </w:r>
    </w:p>
    <w:p w14:paraId="4DC5C130" w14:textId="77777777" w:rsidR="00D51529" w:rsidRDefault="00D51529" w:rsidP="00D51529">
      <w:pPr>
        <w:pStyle w:val="BodyText"/>
        <w:spacing w:before="97"/>
        <w:ind w:left="1345"/>
      </w:pP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equivalent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saying</w:t>
      </w:r>
    </w:p>
    <w:p w14:paraId="36912AFA" w14:textId="77777777" w:rsidR="00D51529" w:rsidRDefault="00D51529" w:rsidP="00D51529">
      <w:pPr>
        <w:spacing w:before="95"/>
        <w:ind w:left="4080"/>
        <w:rPr>
          <w:sz w:val="20"/>
        </w:rPr>
      </w:pPr>
      <w:r>
        <w:rPr>
          <w:i/>
          <w:w w:val="110"/>
          <w:sz w:val="20"/>
        </w:rPr>
        <w:lastRenderedPageBreak/>
        <w:t>ed</w:t>
      </w:r>
      <w:r>
        <w:rPr>
          <w:i/>
          <w:spacing w:val="32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K</w:t>
      </w:r>
      <w:r>
        <w:rPr>
          <w:rFonts w:ascii="Verdana"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f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</w:t>
      </w:r>
    </w:p>
    <w:p w14:paraId="7A2A78CE" w14:textId="77777777" w:rsidR="00D51529" w:rsidRDefault="00D51529" w:rsidP="00D51529">
      <w:pPr>
        <w:spacing w:before="25"/>
        <w:ind w:left="4171"/>
        <w:rPr>
          <w:sz w:val="20"/>
        </w:rPr>
      </w:pPr>
      <w:r>
        <w:rPr>
          <w:i/>
          <w:w w:val="110"/>
          <w:sz w:val="20"/>
        </w:rPr>
        <w:t>d</w:t>
      </w:r>
      <w:r>
        <w:rPr>
          <w:i/>
          <w:spacing w:val="39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K</w:t>
      </w:r>
      <w:r>
        <w:rPr>
          <w:rFonts w:ascii="Verdana"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e</w:t>
      </w:r>
      <w:r>
        <w:rPr>
          <w:i/>
          <w:spacing w:val="-28"/>
          <w:w w:val="110"/>
          <w:sz w:val="20"/>
        </w:rPr>
        <w:t xml:space="preserve"> </w:t>
      </w:r>
      <w:r>
        <w:rPr>
          <w:rFonts w:ascii="Lucida Sans Unicode"/>
          <w:w w:val="110"/>
          <w:sz w:val="20"/>
          <w:vertAlign w:val="superscript"/>
        </w:rPr>
        <w:t>-</w:t>
      </w:r>
      <w:r>
        <w:rPr>
          <w:w w:val="110"/>
          <w:sz w:val="20"/>
          <w:vertAlign w:val="superscript"/>
        </w:rPr>
        <w:t>1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f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</w:t>
      </w:r>
    </w:p>
    <w:p w14:paraId="4A697BAF" w14:textId="77777777" w:rsidR="00D51529" w:rsidRDefault="00D51529" w:rsidP="00D51529">
      <w:pPr>
        <w:pStyle w:val="BodyText"/>
        <w:spacing w:before="54" w:line="237" w:lineRule="auto"/>
        <w:ind w:left="1345" w:right="496"/>
        <w:jc w:val="both"/>
      </w:pPr>
      <w:r>
        <w:rPr>
          <w:w w:val="105"/>
        </w:rPr>
        <w:t>That is,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e </w:t>
      </w:r>
      <w:proofErr w:type="gramStart"/>
      <w:r>
        <w:rPr>
          <w:w w:val="105"/>
        </w:rPr>
        <w:t xml:space="preserve">and  </w:t>
      </w:r>
      <w:proofErr w:type="spellStart"/>
      <w:r>
        <w:rPr>
          <w:i/>
          <w:w w:val="105"/>
        </w:rPr>
        <w:t>d</w:t>
      </w:r>
      <w:proofErr w:type="gramEnd"/>
      <w:r>
        <w:rPr>
          <w:i/>
          <w:w w:val="105"/>
        </w:rPr>
        <w:t xml:space="preserve"> </w:t>
      </w:r>
      <w:r>
        <w:rPr>
          <w:w w:val="105"/>
        </w:rPr>
        <w:t>are</w:t>
      </w:r>
      <w:proofErr w:type="spellEnd"/>
      <w:r>
        <w:rPr>
          <w:w w:val="105"/>
        </w:rPr>
        <w:t xml:space="preserve"> multiplicative inverses mod 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). Note that, according to the</w:t>
      </w:r>
      <w:r>
        <w:rPr>
          <w:spacing w:val="1"/>
          <w:w w:val="105"/>
        </w:rPr>
        <w:t xml:space="preserve"> </w:t>
      </w:r>
      <w:r>
        <w:rPr>
          <w:w w:val="105"/>
        </w:rPr>
        <w:t>rules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modular</w:t>
      </w:r>
      <w:r>
        <w:rPr>
          <w:spacing w:val="45"/>
          <w:w w:val="105"/>
        </w:rPr>
        <w:t xml:space="preserve"> </w:t>
      </w:r>
      <w:r>
        <w:rPr>
          <w:w w:val="105"/>
        </w:rPr>
        <w:t>arithmetic,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true</w:t>
      </w:r>
      <w:r>
        <w:rPr>
          <w:spacing w:val="45"/>
          <w:w w:val="105"/>
        </w:rPr>
        <w:t xml:space="preserve"> </w:t>
      </w:r>
      <w:r>
        <w:rPr>
          <w:w w:val="105"/>
        </w:rPr>
        <w:t>only</w:t>
      </w:r>
      <w:r>
        <w:rPr>
          <w:spacing w:val="45"/>
          <w:w w:val="105"/>
        </w:rPr>
        <w:t xml:space="preserve"> </w:t>
      </w:r>
      <w:r>
        <w:rPr>
          <w:w w:val="105"/>
        </w:rPr>
        <w:t>if</w:t>
      </w:r>
      <w:r>
        <w:rPr>
          <w:spacing w:val="45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46"/>
          <w:w w:val="105"/>
        </w:rPr>
        <w:t xml:space="preserve"> </w:t>
      </w:r>
      <w:r>
        <w:rPr>
          <w:w w:val="105"/>
        </w:rPr>
        <w:t>(and</w:t>
      </w:r>
      <w:r>
        <w:rPr>
          <w:spacing w:val="45"/>
          <w:w w:val="105"/>
        </w:rPr>
        <w:t xml:space="preserve"> </w:t>
      </w:r>
      <w:r>
        <w:rPr>
          <w:w w:val="105"/>
        </w:rPr>
        <w:t>therefore</w:t>
      </w:r>
      <w:r>
        <w:rPr>
          <w:spacing w:val="45"/>
          <w:w w:val="105"/>
        </w:rPr>
        <w:t xml:space="preserve"> </w:t>
      </w:r>
      <w:r>
        <w:rPr>
          <w:i/>
          <w:w w:val="105"/>
        </w:rPr>
        <w:t>e</w:t>
      </w:r>
      <w:r>
        <w:rPr>
          <w:w w:val="105"/>
        </w:rPr>
        <w:t>)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relatively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prime to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). Equivalently, </w:t>
      </w:r>
      <w:proofErr w:type="spellStart"/>
      <w:r>
        <w:rPr>
          <w:w w:val="105"/>
        </w:rPr>
        <w:t>gcd</w:t>
      </w:r>
      <w:proofErr w:type="spellEnd"/>
      <w:r>
        <w:rPr>
          <w:w w:val="105"/>
        </w:rPr>
        <w:t>(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),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= </w:t>
      </w:r>
      <w:r>
        <w:rPr>
          <w:w w:val="105"/>
        </w:rPr>
        <w:t>1. See Appendix R for a proof that</w:t>
      </w:r>
      <w:r>
        <w:rPr>
          <w:spacing w:val="1"/>
          <w:w w:val="105"/>
        </w:rPr>
        <w:t xml:space="preserve"> </w:t>
      </w:r>
      <w:r>
        <w:rPr>
          <w:w w:val="105"/>
        </w:rPr>
        <w:t>Equation (9.1) satisfies the requirement</w:t>
      </w:r>
      <w:r>
        <w:rPr>
          <w:spacing w:val="1"/>
          <w:w w:val="105"/>
        </w:rPr>
        <w:t xml:space="preserve"> </w:t>
      </w:r>
      <w:r>
        <w:rPr>
          <w:w w:val="105"/>
        </w:rPr>
        <w:t>for RSA.</w:t>
      </w:r>
    </w:p>
    <w:p w14:paraId="4BBAC45C" w14:textId="77777777" w:rsidR="00D51529" w:rsidRDefault="00D51529" w:rsidP="00D51529">
      <w:pPr>
        <w:pStyle w:val="BodyText"/>
        <w:spacing w:before="7"/>
        <w:ind w:left="1825"/>
      </w:pP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now</w:t>
      </w:r>
      <w:r>
        <w:rPr>
          <w:spacing w:val="7"/>
          <w:w w:val="105"/>
        </w:rPr>
        <w:t xml:space="preserve"> </w:t>
      </w:r>
      <w:r>
        <w:rPr>
          <w:w w:val="105"/>
        </w:rPr>
        <w:t>ready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state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RSA</w:t>
      </w:r>
      <w:r>
        <w:rPr>
          <w:spacing w:val="7"/>
          <w:w w:val="105"/>
        </w:rPr>
        <w:t xml:space="preserve"> </w:t>
      </w:r>
      <w:r>
        <w:rPr>
          <w:w w:val="105"/>
        </w:rPr>
        <w:t>scheme.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ingredients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following:</w:t>
      </w:r>
    </w:p>
    <w:p w14:paraId="570BEAD1" w14:textId="77777777" w:rsidR="00D51529" w:rsidRDefault="00D51529" w:rsidP="00D51529">
      <w:pPr>
        <w:pStyle w:val="BodyText"/>
        <w:tabs>
          <w:tab w:val="left" w:pos="5529"/>
        </w:tabs>
        <w:spacing w:before="73"/>
        <w:ind w:left="1825"/>
      </w:pPr>
      <w:r>
        <w:rPr>
          <w:i/>
          <w:w w:val="110"/>
        </w:rPr>
        <w:t>p,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q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prime</w:t>
      </w:r>
      <w:r>
        <w:rPr>
          <w:spacing w:val="-8"/>
          <w:w w:val="110"/>
        </w:rPr>
        <w:t xml:space="preserve"> </w:t>
      </w:r>
      <w:r>
        <w:rPr>
          <w:w w:val="110"/>
        </w:rPr>
        <w:t>numbers</w:t>
      </w:r>
      <w:r>
        <w:rPr>
          <w:w w:val="110"/>
        </w:rPr>
        <w:tab/>
        <w:t>(private,</w:t>
      </w:r>
      <w:r>
        <w:rPr>
          <w:spacing w:val="-7"/>
          <w:w w:val="110"/>
        </w:rPr>
        <w:t xml:space="preserve"> </w:t>
      </w:r>
      <w:r>
        <w:rPr>
          <w:w w:val="110"/>
        </w:rPr>
        <w:t>chosen)</w:t>
      </w:r>
    </w:p>
    <w:p w14:paraId="7F3C3541" w14:textId="77777777" w:rsidR="00D51529" w:rsidRDefault="00D51529" w:rsidP="00D51529">
      <w:pPr>
        <w:pStyle w:val="BodyText"/>
        <w:tabs>
          <w:tab w:val="left" w:pos="5529"/>
        </w:tabs>
        <w:spacing w:before="17" w:line="243" w:lineRule="exact"/>
        <w:ind w:left="1825"/>
      </w:pPr>
      <w:r>
        <w:rPr>
          <w:i/>
          <w:w w:val="105"/>
        </w:rPr>
        <w:t>n</w:t>
      </w:r>
      <w:r>
        <w:rPr>
          <w:i/>
          <w:spacing w:val="12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-9"/>
          <w:w w:val="105"/>
        </w:rPr>
        <w:t xml:space="preserve"> </w:t>
      </w:r>
      <w:proofErr w:type="spellStart"/>
      <w:r>
        <w:rPr>
          <w:i/>
          <w:w w:val="105"/>
        </w:rPr>
        <w:t>pq</w:t>
      </w:r>
      <w:proofErr w:type="spellEnd"/>
      <w:r>
        <w:rPr>
          <w:i/>
          <w:w w:val="105"/>
        </w:rPr>
        <w:tab/>
      </w:r>
      <w:r>
        <w:rPr>
          <w:w w:val="105"/>
          <w:position w:val="1"/>
        </w:rPr>
        <w:t>(public,</w:t>
      </w:r>
      <w:r>
        <w:rPr>
          <w:spacing w:val="19"/>
          <w:w w:val="105"/>
          <w:position w:val="1"/>
        </w:rPr>
        <w:t xml:space="preserve"> </w:t>
      </w:r>
      <w:r>
        <w:rPr>
          <w:w w:val="105"/>
          <w:position w:val="1"/>
        </w:rPr>
        <w:t>calculated)</w:t>
      </w:r>
    </w:p>
    <w:p w14:paraId="43D3FCF1" w14:textId="77777777" w:rsidR="00D51529" w:rsidRDefault="00D51529" w:rsidP="00D51529">
      <w:pPr>
        <w:pStyle w:val="BodyText"/>
        <w:tabs>
          <w:tab w:val="left" w:pos="5529"/>
        </w:tabs>
        <w:spacing w:line="280" w:lineRule="exact"/>
        <w:ind w:left="1825"/>
      </w:pPr>
      <w:r>
        <w:rPr>
          <w:i/>
          <w:w w:val="105"/>
        </w:rPr>
        <w:t>e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with </w:t>
      </w:r>
      <w:proofErr w:type="spellStart"/>
      <w:r>
        <w:rPr>
          <w:w w:val="105"/>
        </w:rPr>
        <w:t>gcd</w:t>
      </w:r>
      <w:proofErr w:type="spellEnd"/>
      <w:r>
        <w:rPr>
          <w:w w:val="105"/>
        </w:rPr>
        <w:t>(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), </w:t>
      </w:r>
      <w:r>
        <w:rPr>
          <w:i/>
          <w:w w:val="105"/>
        </w:rPr>
        <w:t>e</w:t>
      </w:r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rFonts w:ascii="Verdana"/>
          <w:w w:val="105"/>
        </w:rPr>
        <w:t xml:space="preserve">= </w:t>
      </w:r>
      <w:r>
        <w:rPr>
          <w:w w:val="105"/>
        </w:rPr>
        <w:t>1; 1</w:t>
      </w:r>
      <w:r>
        <w:rPr>
          <w:spacing w:val="26"/>
          <w:w w:val="105"/>
        </w:rPr>
        <w:t xml:space="preserve"> </w:t>
      </w:r>
      <w:r>
        <w:rPr>
          <w:rFonts w:ascii="Lucida Sans Unicode"/>
          <w:w w:val="105"/>
        </w:rPr>
        <w:t>6</w:t>
      </w:r>
      <w:r>
        <w:rPr>
          <w:rFonts w:ascii="Lucida Sans Unicode"/>
          <w:spacing w:val="11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26"/>
          <w:w w:val="105"/>
        </w:rPr>
        <w:t xml:space="preserve"> </w:t>
      </w:r>
      <w:r>
        <w:rPr>
          <w:rFonts w:ascii="Lucida Sans Unicode"/>
          <w:w w:val="105"/>
        </w:rPr>
        <w:t>6</w:t>
      </w:r>
      <w:r>
        <w:rPr>
          <w:rFonts w:ascii="Lucida Sans Unicode"/>
          <w:spacing w:val="12"/>
          <w:w w:val="105"/>
        </w:rPr>
        <w:t xml:space="preserve">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w w:val="105"/>
        </w:rPr>
        <w:tab/>
      </w:r>
      <w:r>
        <w:rPr>
          <w:w w:val="105"/>
          <w:position w:val="1"/>
        </w:rPr>
        <w:t>(public,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chosen)</w:t>
      </w:r>
    </w:p>
    <w:p w14:paraId="369B8CFB" w14:textId="77777777" w:rsidR="00D51529" w:rsidRDefault="00D51529" w:rsidP="00D51529">
      <w:pPr>
        <w:pStyle w:val="BodyText"/>
        <w:tabs>
          <w:tab w:val="left" w:pos="5529"/>
        </w:tabs>
        <w:spacing w:line="281" w:lineRule="exact"/>
        <w:ind w:left="1825"/>
      </w:pPr>
      <w:r>
        <w:rPr>
          <w:i/>
          <w:w w:val="110"/>
        </w:rPr>
        <w:t>d</w:t>
      </w:r>
      <w:r>
        <w:rPr>
          <w:i/>
          <w:spacing w:val="-3"/>
          <w:w w:val="110"/>
        </w:rPr>
        <w:t xml:space="preserve"> </w:t>
      </w:r>
      <w:r>
        <w:rPr>
          <w:rFonts w:ascii="Lucida Sans Unicode"/>
          <w:w w:val="110"/>
        </w:rPr>
        <w:t>K</w:t>
      </w:r>
      <w:r>
        <w:rPr>
          <w:rFonts w:ascii="Lucida Sans Unicode"/>
          <w:spacing w:val="-19"/>
          <w:w w:val="110"/>
        </w:rPr>
        <w:t xml:space="preserve"> </w:t>
      </w:r>
      <w:r>
        <w:rPr>
          <w:i/>
          <w:w w:val="110"/>
        </w:rPr>
        <w:t>e</w:t>
      </w:r>
      <w:r>
        <w:rPr>
          <w:rFonts w:ascii="Lucida Sans Unicode"/>
          <w:w w:val="110"/>
          <w:vertAlign w:val="superscript"/>
        </w:rPr>
        <w:t>-</w:t>
      </w:r>
      <w:r>
        <w:rPr>
          <w:w w:val="110"/>
          <w:vertAlign w:val="superscript"/>
        </w:rPr>
        <w:t>1</w:t>
      </w:r>
      <w:r>
        <w:rPr>
          <w:spacing w:val="-3"/>
          <w:w w:val="110"/>
        </w:rPr>
        <w:t xml:space="preserve"> </w:t>
      </w:r>
      <w:r>
        <w:rPr>
          <w:w w:val="110"/>
        </w:rPr>
        <w:t>(mod</w:t>
      </w:r>
      <w:r>
        <w:rPr>
          <w:spacing w:val="-2"/>
          <w:w w:val="110"/>
        </w:rPr>
        <w:t xml:space="preserve"> </w:t>
      </w:r>
      <w:r>
        <w:rPr>
          <w:rFonts w:ascii="SimSun"/>
          <w:w w:val="110"/>
        </w:rPr>
        <w:t>f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))</w:t>
      </w:r>
      <w:r>
        <w:rPr>
          <w:w w:val="110"/>
        </w:rPr>
        <w:tab/>
        <w:t>(private,</w:t>
      </w:r>
      <w:r>
        <w:rPr>
          <w:spacing w:val="-9"/>
          <w:w w:val="110"/>
        </w:rPr>
        <w:t xml:space="preserve"> </w:t>
      </w:r>
      <w:r>
        <w:rPr>
          <w:w w:val="110"/>
        </w:rPr>
        <w:t>calculated)</w:t>
      </w:r>
    </w:p>
    <w:p w14:paraId="56BD9B16" w14:textId="77777777" w:rsidR="00D51529" w:rsidRDefault="00D51529" w:rsidP="00D51529">
      <w:pPr>
        <w:pStyle w:val="BodyText"/>
        <w:spacing w:before="101"/>
        <w:ind w:left="1345" w:right="498" w:firstLine="480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private</w:t>
      </w:r>
      <w:r>
        <w:rPr>
          <w:spacing w:val="-3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consists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  <w:r>
        <w:rPr>
          <w:i/>
          <w:w w:val="105"/>
        </w:rPr>
        <w:t>d,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}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consists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  <w:r>
        <w:rPr>
          <w:i/>
          <w:w w:val="105"/>
        </w:rPr>
        <w:t>e,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}.</w:t>
      </w:r>
      <w:r>
        <w:rPr>
          <w:spacing w:val="-3"/>
          <w:w w:val="105"/>
        </w:rPr>
        <w:t xml:space="preserve"> </w:t>
      </w:r>
      <w:r>
        <w:rPr>
          <w:w w:val="105"/>
        </w:rPr>
        <w:t>Suppose</w:t>
      </w:r>
      <w:r>
        <w:rPr>
          <w:spacing w:val="-5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published</w:t>
      </w:r>
      <w:r>
        <w:rPr>
          <w:spacing w:val="13"/>
          <w:w w:val="105"/>
        </w:rPr>
        <w:t xml:space="preserve"> </w:t>
      </w:r>
      <w:r>
        <w:rPr>
          <w:w w:val="105"/>
        </w:rPr>
        <w:t>its</w:t>
      </w:r>
      <w:r>
        <w:rPr>
          <w:spacing w:val="12"/>
          <w:w w:val="105"/>
        </w:rPr>
        <w:t xml:space="preserve"> </w:t>
      </w:r>
      <w:r>
        <w:rPr>
          <w:w w:val="105"/>
        </w:rPr>
        <w:t>public</w:t>
      </w:r>
      <w:r>
        <w:rPr>
          <w:spacing w:val="13"/>
          <w:w w:val="105"/>
        </w:rPr>
        <w:t xml:space="preserve"> </w:t>
      </w:r>
      <w:r>
        <w:rPr>
          <w:w w:val="105"/>
        </w:rPr>
        <w:t>key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B</w:t>
      </w:r>
      <w:r>
        <w:rPr>
          <w:spacing w:val="12"/>
          <w:w w:val="105"/>
        </w:rPr>
        <w:t xml:space="preserve"> </w:t>
      </w:r>
      <w:r>
        <w:rPr>
          <w:w w:val="105"/>
        </w:rPr>
        <w:t>wishes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send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message</w:t>
      </w:r>
      <w:r>
        <w:rPr>
          <w:spacing w:val="-50"/>
          <w:w w:val="105"/>
        </w:rPr>
        <w:t xml:space="preserve"> </w:t>
      </w:r>
      <w:r>
        <w:rPr>
          <w:i/>
          <w:w w:val="105"/>
        </w:rPr>
        <w:t xml:space="preserve">M </w:t>
      </w:r>
      <w:r>
        <w:rPr>
          <w:w w:val="105"/>
        </w:rPr>
        <w:t xml:space="preserve">to A. Then B calculates </w:t>
      </w:r>
      <w:r>
        <w:rPr>
          <w:i/>
          <w:w w:val="105"/>
        </w:rPr>
        <w:t xml:space="preserve">C </w:t>
      </w:r>
      <w:r>
        <w:rPr>
          <w:rFonts w:ascii="Verdana"/>
          <w:w w:val="105"/>
        </w:rPr>
        <w:t xml:space="preserve">= </w:t>
      </w:r>
      <w:r>
        <w:rPr>
          <w:i/>
          <w:w w:val="105"/>
        </w:rPr>
        <w:t>M</w:t>
      </w:r>
      <w:r>
        <w:rPr>
          <w:i/>
          <w:w w:val="105"/>
          <w:vertAlign w:val="superscript"/>
        </w:rPr>
        <w:t>e</w:t>
      </w:r>
      <w:r>
        <w:rPr>
          <w:i/>
          <w:w w:val="105"/>
        </w:rPr>
        <w:t xml:space="preserve"> </w:t>
      </w:r>
      <w:r>
        <w:rPr>
          <w:w w:val="105"/>
        </w:rPr>
        <w:t xml:space="preserve">mod </w:t>
      </w:r>
      <w:r>
        <w:rPr>
          <w:i/>
          <w:w w:val="105"/>
        </w:rPr>
        <w:t xml:space="preserve">n </w:t>
      </w:r>
      <w:r>
        <w:rPr>
          <w:w w:val="105"/>
        </w:rPr>
        <w:t xml:space="preserve">and transmits </w:t>
      </w:r>
      <w:r>
        <w:rPr>
          <w:i/>
          <w:w w:val="105"/>
        </w:rPr>
        <w:t>C</w:t>
      </w:r>
      <w:r>
        <w:rPr>
          <w:w w:val="105"/>
        </w:rPr>
        <w:t>. On receipt of this cipher-</w:t>
      </w:r>
      <w:r>
        <w:rPr>
          <w:spacing w:val="1"/>
          <w:w w:val="105"/>
        </w:rPr>
        <w:t xml:space="preserve"> </w:t>
      </w:r>
      <w:r>
        <w:rPr>
          <w:w w:val="105"/>
        </w:rPr>
        <w:t>text,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decrypts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25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3"/>
          <w:w w:val="105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d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mod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.</w:t>
      </w:r>
    </w:p>
    <w:p w14:paraId="42F38A1C" w14:textId="77777777" w:rsidR="00D51529" w:rsidRDefault="00D51529" w:rsidP="00D51529">
      <w:pPr>
        <w:pStyle w:val="BodyText"/>
        <w:spacing w:before="11" w:line="249" w:lineRule="auto"/>
        <w:ind w:left="1345" w:right="498" w:firstLine="480"/>
        <w:jc w:val="both"/>
      </w:pPr>
      <w:r>
        <w:rPr>
          <w:w w:val="105"/>
        </w:rPr>
        <w:t>Figure 9.5 summarizes the RSA algorithm. It corresponds to Figure 9.1a: Alice</w:t>
      </w:r>
      <w:r>
        <w:rPr>
          <w:spacing w:val="1"/>
          <w:w w:val="105"/>
        </w:rPr>
        <w:t xml:space="preserve"> </w:t>
      </w:r>
      <w:r>
        <w:rPr>
          <w:w w:val="105"/>
        </w:rPr>
        <w:t>generates a public/private key pair; Bob encrypts using Alice’s public key; and Alice</w:t>
      </w:r>
      <w:r>
        <w:rPr>
          <w:spacing w:val="1"/>
          <w:w w:val="105"/>
        </w:rPr>
        <w:t xml:space="preserve"> </w:t>
      </w:r>
      <w:r>
        <w:rPr>
          <w:w w:val="110"/>
        </w:rPr>
        <w:t>decrypts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private</w:t>
      </w:r>
      <w:r>
        <w:rPr>
          <w:spacing w:val="-10"/>
          <w:w w:val="110"/>
        </w:rPr>
        <w:t xml:space="preserve"> </w:t>
      </w:r>
      <w:r>
        <w:rPr>
          <w:w w:val="110"/>
        </w:rPr>
        <w:t>key.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example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[SING99]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shown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9.6.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generated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follows.</w:t>
      </w:r>
    </w:p>
    <w:p w14:paraId="14063C53" w14:textId="77777777" w:rsidR="00D51529" w:rsidRDefault="00D51529" w:rsidP="00D51529">
      <w:pPr>
        <w:pStyle w:val="ListParagraph"/>
        <w:numPr>
          <w:ilvl w:val="0"/>
          <w:numId w:val="3"/>
        </w:numPr>
        <w:tabs>
          <w:tab w:val="left" w:pos="1826"/>
        </w:tabs>
        <w:spacing w:before="189"/>
        <w:ind w:hanging="255"/>
        <w:rPr>
          <w:sz w:val="20"/>
        </w:rPr>
      </w:pPr>
      <w:r>
        <w:rPr>
          <w:w w:val="105"/>
          <w:sz w:val="20"/>
        </w:rPr>
        <w:t>Select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prime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numbers,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p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17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11.</w:t>
      </w:r>
    </w:p>
    <w:p w14:paraId="4E45020F" w14:textId="77777777" w:rsidR="00D51529" w:rsidRDefault="00D51529" w:rsidP="00D51529">
      <w:pPr>
        <w:pStyle w:val="ListParagraph"/>
        <w:numPr>
          <w:ilvl w:val="0"/>
          <w:numId w:val="3"/>
        </w:numPr>
        <w:tabs>
          <w:tab w:val="left" w:pos="1826"/>
        </w:tabs>
        <w:spacing w:before="38" w:line="304" w:lineRule="exact"/>
        <w:ind w:hanging="247"/>
        <w:rPr>
          <w:sz w:val="20"/>
        </w:rPr>
      </w:pPr>
      <w:r>
        <w:rPr>
          <w:sz w:val="20"/>
        </w:rPr>
        <w:t>Calculate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n</w:t>
      </w:r>
      <w:r>
        <w:rPr>
          <w:i/>
          <w:spacing w:val="28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7"/>
          <w:sz w:val="20"/>
        </w:rPr>
        <w:t xml:space="preserve"> </w:t>
      </w:r>
      <w:proofErr w:type="spellStart"/>
      <w:r>
        <w:rPr>
          <w:i/>
          <w:sz w:val="20"/>
        </w:rPr>
        <w:t>pq</w:t>
      </w:r>
      <w:proofErr w:type="spellEnd"/>
      <w:r>
        <w:rPr>
          <w:i/>
          <w:spacing w:val="27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7"/>
          <w:sz w:val="20"/>
        </w:rPr>
        <w:t xml:space="preserve"> </w:t>
      </w:r>
      <w:r>
        <w:rPr>
          <w:sz w:val="20"/>
        </w:rPr>
        <w:t>17</w:t>
      </w:r>
      <w:r>
        <w:rPr>
          <w:spacing w:val="28"/>
          <w:sz w:val="20"/>
        </w:rPr>
        <w:t xml:space="preserve"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14"/>
          <w:sz w:val="20"/>
        </w:rPr>
        <w:t xml:space="preserve"> </w:t>
      </w:r>
      <w:r>
        <w:rPr>
          <w:sz w:val="20"/>
        </w:rPr>
        <w:t>11</w:t>
      </w:r>
      <w:r>
        <w:rPr>
          <w:spacing w:val="27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7"/>
          <w:sz w:val="20"/>
        </w:rPr>
        <w:t xml:space="preserve"> </w:t>
      </w:r>
      <w:r>
        <w:rPr>
          <w:sz w:val="20"/>
        </w:rPr>
        <w:t>187.</w:t>
      </w:r>
    </w:p>
    <w:p w14:paraId="486CE559" w14:textId="77777777" w:rsidR="00D51529" w:rsidRDefault="00D51529" w:rsidP="00D51529">
      <w:pPr>
        <w:pStyle w:val="BodyText"/>
        <w:spacing w:line="304" w:lineRule="exact"/>
        <w:ind w:left="1579"/>
      </w:pPr>
      <w:r>
        <w:rPr>
          <w:b/>
          <w:color w:val="939598"/>
          <w:w w:val="105"/>
        </w:rPr>
        <w:t>3.</w:t>
      </w:r>
      <w:r>
        <w:rPr>
          <w:b/>
          <w:color w:val="939598"/>
          <w:spacing w:val="39"/>
          <w:w w:val="105"/>
        </w:rPr>
        <w:t xml:space="preserve"> </w:t>
      </w:r>
      <w:r>
        <w:rPr>
          <w:w w:val="105"/>
        </w:rPr>
        <w:t>Calculate</w:t>
      </w:r>
      <w:r>
        <w:rPr>
          <w:spacing w:val="-5"/>
          <w:w w:val="105"/>
        </w:rPr>
        <w:t xml:space="preserve">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28"/>
          <w:w w:val="105"/>
        </w:rPr>
        <w:t xml:space="preserve"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14"/>
          <w:w w:val="105"/>
        </w:rPr>
        <w:t xml:space="preserve"> </w:t>
      </w:r>
      <w:proofErr w:type="gramStart"/>
      <w:r>
        <w:rPr>
          <w:w w:val="105"/>
        </w:rPr>
        <w:t>1)(</w:t>
      </w:r>
      <w:proofErr w:type="gramEnd"/>
      <w:r>
        <w:rPr>
          <w:i/>
          <w:w w:val="105"/>
        </w:rPr>
        <w:t>q</w:t>
      </w:r>
      <w:r>
        <w:rPr>
          <w:i/>
          <w:spacing w:val="29"/>
          <w:w w:val="105"/>
        </w:rPr>
        <w:t xml:space="preserve"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14"/>
          <w:w w:val="105"/>
        </w:rPr>
        <w:t xml:space="preserve"> </w:t>
      </w:r>
      <w:r>
        <w:rPr>
          <w:w w:val="105"/>
        </w:rPr>
        <w:t>1)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w w:val="105"/>
        </w:rPr>
        <w:t>16</w:t>
      </w:r>
      <w:r>
        <w:rPr>
          <w:spacing w:val="28"/>
          <w:w w:val="105"/>
        </w:rPr>
        <w:t xml:space="preserve"> </w:t>
      </w:r>
      <w:r>
        <w:rPr>
          <w:rFonts w:ascii="Lucida Sans Unicode"/>
          <w:w w:val="105"/>
        </w:rPr>
        <w:t>*</w:t>
      </w:r>
      <w:r>
        <w:rPr>
          <w:rFonts w:ascii="Lucida Sans Unicode"/>
          <w:spacing w:val="14"/>
          <w:w w:val="105"/>
        </w:rPr>
        <w:t xml:space="preserve"> </w:t>
      </w:r>
      <w:r>
        <w:rPr>
          <w:w w:val="105"/>
        </w:rPr>
        <w:t>10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w w:val="105"/>
        </w:rPr>
        <w:t>160.</w:t>
      </w:r>
    </w:p>
    <w:p w14:paraId="14A75064" w14:textId="77777777" w:rsidR="00D51529" w:rsidRDefault="00D51529" w:rsidP="00D51529">
      <w:pPr>
        <w:pStyle w:val="ListParagraph"/>
        <w:numPr>
          <w:ilvl w:val="0"/>
          <w:numId w:val="2"/>
        </w:numPr>
        <w:tabs>
          <w:tab w:val="left" w:pos="1826"/>
        </w:tabs>
        <w:spacing w:before="25" w:line="223" w:lineRule="auto"/>
        <w:ind w:right="498"/>
        <w:jc w:val="both"/>
        <w:rPr>
          <w:sz w:val="20"/>
        </w:rPr>
      </w:pPr>
      <w:r>
        <w:rPr>
          <w:w w:val="110"/>
          <w:sz w:val="20"/>
        </w:rPr>
        <w:t xml:space="preserve">Select </w:t>
      </w:r>
      <w:r>
        <w:rPr>
          <w:i/>
          <w:w w:val="110"/>
          <w:sz w:val="20"/>
        </w:rPr>
        <w:t xml:space="preserve">e </w:t>
      </w:r>
      <w:r>
        <w:rPr>
          <w:w w:val="110"/>
          <w:sz w:val="20"/>
        </w:rPr>
        <w:t xml:space="preserve">such that </w:t>
      </w:r>
      <w:r>
        <w:rPr>
          <w:i/>
          <w:w w:val="110"/>
          <w:sz w:val="20"/>
        </w:rPr>
        <w:t xml:space="preserve">e </w:t>
      </w:r>
      <w:r>
        <w:rPr>
          <w:w w:val="110"/>
          <w:sz w:val="20"/>
        </w:rPr>
        <w:t xml:space="preserve">is relatively prime to </w:t>
      </w:r>
      <w:r>
        <w:rPr>
          <w:rFonts w:ascii="SimSun"/>
          <w:w w:val="110"/>
          <w:sz w:val="20"/>
        </w:rPr>
        <w:t>f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 xml:space="preserve">) </w:t>
      </w:r>
      <w:r>
        <w:rPr>
          <w:rFonts w:ascii="Verdana"/>
          <w:w w:val="110"/>
          <w:sz w:val="20"/>
        </w:rPr>
        <w:t xml:space="preserve">= </w:t>
      </w:r>
      <w:r>
        <w:rPr>
          <w:w w:val="110"/>
          <w:sz w:val="20"/>
        </w:rPr>
        <w:t xml:space="preserve">160 and less than </w:t>
      </w:r>
      <w:r>
        <w:rPr>
          <w:rFonts w:ascii="SimSun"/>
          <w:w w:val="110"/>
          <w:sz w:val="20"/>
        </w:rPr>
        <w:t>f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); 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</w:t>
      </w:r>
      <w:r>
        <w:rPr>
          <w:i/>
          <w:spacing w:val="18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7.</w:t>
      </w:r>
    </w:p>
    <w:p w14:paraId="71C3C39F" w14:textId="26234926" w:rsidR="00D51529" w:rsidRPr="00D51529" w:rsidRDefault="00D51529" w:rsidP="00D51529">
      <w:pPr>
        <w:pStyle w:val="ListParagraph"/>
        <w:numPr>
          <w:ilvl w:val="0"/>
          <w:numId w:val="2"/>
        </w:numPr>
        <w:tabs>
          <w:tab w:val="left" w:pos="1826"/>
        </w:tabs>
        <w:spacing w:before="80" w:line="196" w:lineRule="auto"/>
        <w:ind w:right="497" w:hanging="254"/>
        <w:jc w:val="both"/>
        <w:rPr>
          <w:sz w:val="20"/>
        </w:rPr>
      </w:pPr>
      <w:r>
        <w:rPr>
          <w:w w:val="105"/>
          <w:sz w:val="20"/>
        </w:rPr>
        <w:t>Determine</w:t>
      </w:r>
      <w:r>
        <w:rPr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d</w:t>
      </w:r>
      <w:r>
        <w:rPr>
          <w:i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5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K</w:t>
      </w:r>
      <w:r>
        <w:rPr>
          <w:rFonts w:ascii="Lucida Sans Unicode" w:hAnsi="Lucida Sans Unicode"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(mod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160)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</w:t>
      </w:r>
      <w:r>
        <w:rPr>
          <w:i/>
          <w:spacing w:val="5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6</w:t>
      </w:r>
      <w:r>
        <w:rPr>
          <w:rFonts w:ascii="Lucida Sans Unicode" w:hAnsi="Lucida Sans Unicode"/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160.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d </w:t>
      </w:r>
      <w:r>
        <w:rPr>
          <w:rFonts w:ascii="Verdana" w:hAnsi="Verdana"/>
          <w:w w:val="105"/>
          <w:sz w:val="20"/>
        </w:rPr>
        <w:t xml:space="preserve">= </w:t>
      </w:r>
      <w:r>
        <w:rPr>
          <w:w w:val="105"/>
          <w:sz w:val="20"/>
        </w:rPr>
        <w:t xml:space="preserve">23, because 23 </w:t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w w:val="105"/>
          <w:sz w:val="20"/>
        </w:rPr>
        <w:t xml:space="preserve">7 </w:t>
      </w:r>
      <w:r>
        <w:rPr>
          <w:rFonts w:ascii="Verdana" w:hAnsi="Verdana"/>
          <w:w w:val="105"/>
          <w:sz w:val="20"/>
        </w:rPr>
        <w:t xml:space="preserve">= </w:t>
      </w:r>
      <w:r>
        <w:rPr>
          <w:w w:val="105"/>
          <w:sz w:val="20"/>
        </w:rPr>
        <w:t xml:space="preserve">161 </w:t>
      </w:r>
      <w:r>
        <w:rPr>
          <w:rFonts w:ascii="Verdana" w:hAnsi="Verdana"/>
          <w:w w:val="105"/>
          <w:sz w:val="20"/>
        </w:rPr>
        <w:t xml:space="preserve">= </w:t>
      </w:r>
      <w:r>
        <w:rPr>
          <w:w w:val="105"/>
          <w:sz w:val="20"/>
        </w:rPr>
        <w:t xml:space="preserve">(1 </w:t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w w:val="105"/>
          <w:sz w:val="20"/>
        </w:rPr>
        <w:t xml:space="preserve">160) </w:t>
      </w:r>
      <w:r>
        <w:rPr>
          <w:rFonts w:ascii="Lucida Sans Unicode" w:hAnsi="Lucida Sans Unicode"/>
          <w:w w:val="105"/>
          <w:sz w:val="20"/>
        </w:rPr>
        <w:t xml:space="preserve">+ </w:t>
      </w:r>
      <w:r>
        <w:rPr>
          <w:w w:val="105"/>
          <w:sz w:val="20"/>
        </w:rPr>
        <w:t xml:space="preserve">1; </w:t>
      </w:r>
      <w:r>
        <w:rPr>
          <w:i/>
          <w:w w:val="105"/>
          <w:sz w:val="20"/>
        </w:rPr>
        <w:t xml:space="preserve">d </w:t>
      </w:r>
      <w:r>
        <w:rPr>
          <w:w w:val="105"/>
          <w:sz w:val="20"/>
        </w:rPr>
        <w:t>can be calculated using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extended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Euclid’s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algorithm.</w:t>
      </w:r>
    </w:p>
    <w:p w14:paraId="32BA0601" w14:textId="2B72EEA4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7339D421" w14:textId="0C8BEBEE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6EE6B956" w14:textId="24611B12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3C583AB6" w14:textId="1FD1224C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351D90B5" w14:textId="4A453417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5BEC2301" w14:textId="0D07D69A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0C08161" w14:textId="743018E3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7437B493" w14:textId="18175760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527FCDF9" w14:textId="0C0DA9F8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33E40C6" w14:textId="0647AFD2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730AE23" w14:textId="71952A94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28F515B" w14:textId="4F30B7B2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1B0404E1" w14:textId="043BF4B9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B280D8A" w14:textId="1A9C20AE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729E79DE" w14:textId="44B61E81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19BD0139" w14:textId="02E4B0B1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1A5B26A2" w14:textId="35E5CE66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4C2BFCB7" w14:textId="4E8AD444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3EFE2219" w14:textId="366EFA6A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5A898C79" w14:textId="69DEE13C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2673AE7D" w14:textId="77777777" w:rsidR="00D51529" w:rsidRP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2C71BDF" w14:textId="55BB13FB" w:rsidR="00D51529" w:rsidRDefault="00D51529" w:rsidP="00D51529">
      <w:pPr>
        <w:pStyle w:val="Heading1"/>
      </w:pPr>
      <w:r>
        <w:lastRenderedPageBreak/>
        <w:t>Code</w:t>
      </w:r>
    </w:p>
    <w:p w14:paraId="7B50DC44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</w:p>
    <w:p w14:paraId="681F176F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</w:p>
    <w:p w14:paraId="0BD2EB8C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A314C1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primes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is_prime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4C60011C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proofErr w:type="gram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primes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177693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proofErr w:type="gram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primes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2CB25B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C31570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</w:p>
    <w:p w14:paraId="291A555C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proofErr w:type="gram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2498502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808EB9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3EFFF63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gcd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9254AF0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65153818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E57522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extended_</w:t>
      </w:r>
      <w:proofErr w:type="gramStart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gcd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CB74B0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5486DE3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</w:p>
    <w:p w14:paraId="56AC7129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7E079D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F6E414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398CF7F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RSA Encryption and Decryption Program Made by Varun Khadayate..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</w:t>
      </w:r>
      <w:proofErr w:type="spell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Choice:: '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85D1B46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EC01A0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0755FA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7A4597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!!!!Encryption!!!!              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CC8FAB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 the text to be encrypted: '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B0567B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encrypted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encrypt(</w:t>
      </w:r>
      <w:proofErr w:type="spellStart"/>
      <w:proofErr w:type="gramEnd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F291D7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'Encrypted</w:t>
      </w:r>
      <w:proofErr w:type="spell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message: </w:t>
      </w:r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encrypted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D1A0D2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138F94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77DAD7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81314D0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125DEF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!!!Decryption!!!               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AA62BB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decrypted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decrypt(</w:t>
      </w:r>
      <w:proofErr w:type="spellStart"/>
      <w:proofErr w:type="gramEnd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encrypted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9A6FA7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</w:t>
      </w:r>
      <w:proofErr w:type="spell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text to be decrypted: </w:t>
      </w:r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encrypted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BA6410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'Decrypted</w:t>
      </w:r>
      <w:proofErr w:type="spell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message: </w:t>
      </w:r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decrypted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D515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9D802B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4AE0F7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A53A93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515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15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515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2C4E0E2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15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F422E2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EAF757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1FAA22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CEB8E9" w14:textId="77777777" w:rsidR="00D51529" w:rsidRPr="00D51529" w:rsidRDefault="00D51529" w:rsidP="00D5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15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515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FA5D21" w14:textId="7B1151B0" w:rsidR="00D51529" w:rsidRDefault="00D51529" w:rsidP="00D51529">
      <w:pPr>
        <w:pStyle w:val="Heading1"/>
      </w:pPr>
      <w:r>
        <w:lastRenderedPageBreak/>
        <w:t>Output</w:t>
      </w:r>
    </w:p>
    <w:p w14:paraId="6277C6D8" w14:textId="47C746C8" w:rsidR="00D51529" w:rsidRPr="00D51529" w:rsidRDefault="006E4690" w:rsidP="00D51529">
      <w:r w:rsidRPr="006E4690">
        <w:drawing>
          <wp:inline distT="0" distB="0" distL="0" distR="0" wp14:anchorId="0F3821B7" wp14:editId="24AEC6C3">
            <wp:extent cx="5731510" cy="3526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690">
        <w:rPr>
          <w:noProof/>
        </w:rPr>
        <w:t xml:space="preserve"> </w:t>
      </w:r>
      <w:r w:rsidRPr="006E4690">
        <w:drawing>
          <wp:inline distT="0" distB="0" distL="0" distR="0" wp14:anchorId="04B9727C" wp14:editId="0DF3FA24">
            <wp:extent cx="5731510" cy="66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208" w14:textId="63CFE2C2" w:rsidR="00D51529" w:rsidRDefault="00D51529" w:rsidP="00D51529"/>
    <w:p w14:paraId="393B28B5" w14:textId="13799364" w:rsidR="006E4690" w:rsidRDefault="006E4690" w:rsidP="006E4690">
      <w:pPr>
        <w:pStyle w:val="Heading1"/>
      </w:pPr>
      <w:r>
        <w:t xml:space="preserve">Conclusion </w:t>
      </w:r>
    </w:p>
    <w:p w14:paraId="3A181FA5" w14:textId="3E42B7AE" w:rsidR="006E4690" w:rsidRPr="006E4690" w:rsidRDefault="006E4690" w:rsidP="006E4690">
      <w:r>
        <w:t xml:space="preserve">Hence, we were able to perform </w:t>
      </w:r>
      <w:r>
        <w:t>RSA Algorithm.</w:t>
      </w:r>
    </w:p>
    <w:sectPr w:rsidR="006E4690" w:rsidRPr="006E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CCB"/>
    <w:multiLevelType w:val="hybridMultilevel"/>
    <w:tmpl w:val="69C081A4"/>
    <w:lvl w:ilvl="0" w:tplc="DA80F3E4">
      <w:start w:val="4"/>
      <w:numFmt w:val="decimal"/>
      <w:lvlText w:val="%1."/>
      <w:lvlJc w:val="left"/>
      <w:pPr>
        <w:ind w:left="1825" w:hanging="247"/>
        <w:jc w:val="left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06DA21E6">
      <w:numFmt w:val="bullet"/>
      <w:lvlText w:val="•"/>
      <w:lvlJc w:val="left"/>
      <w:pPr>
        <w:ind w:left="2542" w:hanging="247"/>
      </w:pPr>
      <w:rPr>
        <w:rFonts w:hint="default"/>
        <w:lang w:val="en-US" w:eastAsia="en-US" w:bidi="ar-SA"/>
      </w:rPr>
    </w:lvl>
    <w:lvl w:ilvl="2" w:tplc="C5A00724">
      <w:numFmt w:val="bullet"/>
      <w:lvlText w:val="•"/>
      <w:lvlJc w:val="left"/>
      <w:pPr>
        <w:ind w:left="3265" w:hanging="247"/>
      </w:pPr>
      <w:rPr>
        <w:rFonts w:hint="default"/>
        <w:lang w:val="en-US" w:eastAsia="en-US" w:bidi="ar-SA"/>
      </w:rPr>
    </w:lvl>
    <w:lvl w:ilvl="3" w:tplc="286C30DE">
      <w:numFmt w:val="bullet"/>
      <w:lvlText w:val="•"/>
      <w:lvlJc w:val="left"/>
      <w:pPr>
        <w:ind w:left="3988" w:hanging="247"/>
      </w:pPr>
      <w:rPr>
        <w:rFonts w:hint="default"/>
        <w:lang w:val="en-US" w:eastAsia="en-US" w:bidi="ar-SA"/>
      </w:rPr>
    </w:lvl>
    <w:lvl w:ilvl="4" w:tplc="196498C0">
      <w:numFmt w:val="bullet"/>
      <w:lvlText w:val="•"/>
      <w:lvlJc w:val="left"/>
      <w:pPr>
        <w:ind w:left="4710" w:hanging="247"/>
      </w:pPr>
      <w:rPr>
        <w:rFonts w:hint="default"/>
        <w:lang w:val="en-US" w:eastAsia="en-US" w:bidi="ar-SA"/>
      </w:rPr>
    </w:lvl>
    <w:lvl w:ilvl="5" w:tplc="912A981A">
      <w:numFmt w:val="bullet"/>
      <w:lvlText w:val="•"/>
      <w:lvlJc w:val="left"/>
      <w:pPr>
        <w:ind w:left="5433" w:hanging="247"/>
      </w:pPr>
      <w:rPr>
        <w:rFonts w:hint="default"/>
        <w:lang w:val="en-US" w:eastAsia="en-US" w:bidi="ar-SA"/>
      </w:rPr>
    </w:lvl>
    <w:lvl w:ilvl="6" w:tplc="B8E25E3E">
      <w:numFmt w:val="bullet"/>
      <w:lvlText w:val="•"/>
      <w:lvlJc w:val="left"/>
      <w:pPr>
        <w:ind w:left="6156" w:hanging="247"/>
      </w:pPr>
      <w:rPr>
        <w:rFonts w:hint="default"/>
        <w:lang w:val="en-US" w:eastAsia="en-US" w:bidi="ar-SA"/>
      </w:rPr>
    </w:lvl>
    <w:lvl w:ilvl="7" w:tplc="0960F40C">
      <w:numFmt w:val="bullet"/>
      <w:lvlText w:val="•"/>
      <w:lvlJc w:val="left"/>
      <w:pPr>
        <w:ind w:left="6879" w:hanging="247"/>
      </w:pPr>
      <w:rPr>
        <w:rFonts w:hint="default"/>
        <w:lang w:val="en-US" w:eastAsia="en-US" w:bidi="ar-SA"/>
      </w:rPr>
    </w:lvl>
    <w:lvl w:ilvl="8" w:tplc="12AC9922">
      <w:numFmt w:val="bullet"/>
      <w:lvlText w:val="•"/>
      <w:lvlJc w:val="left"/>
      <w:pPr>
        <w:ind w:left="7601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36801B80"/>
    <w:multiLevelType w:val="hybridMultilevel"/>
    <w:tmpl w:val="4B62759C"/>
    <w:lvl w:ilvl="0" w:tplc="67E88DDC">
      <w:start w:val="1"/>
      <w:numFmt w:val="decimal"/>
      <w:lvlText w:val="%1."/>
      <w:lvlJc w:val="left"/>
      <w:pPr>
        <w:ind w:left="1825" w:hanging="254"/>
        <w:jc w:val="left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D3D2D4A0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AA5AC31A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699E3AFE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AB68255C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A3DA78D2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786C6BD2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BBAE7EF2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8CDA1FEE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6BD50B51"/>
    <w:multiLevelType w:val="hybridMultilevel"/>
    <w:tmpl w:val="B27A8CEE"/>
    <w:lvl w:ilvl="0" w:tplc="18DC1E2A">
      <w:start w:val="1"/>
      <w:numFmt w:val="decimal"/>
      <w:lvlText w:val="%1."/>
      <w:lvlJc w:val="left"/>
      <w:pPr>
        <w:ind w:left="1826" w:hanging="248"/>
      </w:pPr>
      <w:rPr>
        <w:rFonts w:ascii="Times New Roman" w:eastAsia="Times New Roman" w:hAnsi="Times New Roman" w:cs="Times New Roman" w:hint="default"/>
        <w:b/>
        <w:bCs/>
        <w:color w:val="939598"/>
        <w:spacing w:val="-3"/>
        <w:w w:val="100"/>
        <w:sz w:val="20"/>
        <w:szCs w:val="20"/>
        <w:lang w:val="en-US" w:eastAsia="en-US" w:bidi="ar-SA"/>
      </w:rPr>
    </w:lvl>
    <w:lvl w:ilvl="1" w:tplc="9C62F4DE">
      <w:numFmt w:val="bullet"/>
      <w:lvlText w:val="•"/>
      <w:lvlJc w:val="left"/>
      <w:pPr>
        <w:ind w:left="2542" w:hanging="248"/>
      </w:pPr>
      <w:rPr>
        <w:rFonts w:hint="default"/>
        <w:lang w:val="en-US" w:eastAsia="en-US" w:bidi="ar-SA"/>
      </w:rPr>
    </w:lvl>
    <w:lvl w:ilvl="2" w:tplc="6F70BA70">
      <w:numFmt w:val="bullet"/>
      <w:lvlText w:val="•"/>
      <w:lvlJc w:val="left"/>
      <w:pPr>
        <w:ind w:left="3265" w:hanging="248"/>
      </w:pPr>
      <w:rPr>
        <w:rFonts w:hint="default"/>
        <w:lang w:val="en-US" w:eastAsia="en-US" w:bidi="ar-SA"/>
      </w:rPr>
    </w:lvl>
    <w:lvl w:ilvl="3" w:tplc="D814246A">
      <w:numFmt w:val="bullet"/>
      <w:lvlText w:val="•"/>
      <w:lvlJc w:val="left"/>
      <w:pPr>
        <w:ind w:left="3988" w:hanging="248"/>
      </w:pPr>
      <w:rPr>
        <w:rFonts w:hint="default"/>
        <w:lang w:val="en-US" w:eastAsia="en-US" w:bidi="ar-SA"/>
      </w:rPr>
    </w:lvl>
    <w:lvl w:ilvl="4" w:tplc="813090C8">
      <w:numFmt w:val="bullet"/>
      <w:lvlText w:val="•"/>
      <w:lvlJc w:val="left"/>
      <w:pPr>
        <w:ind w:left="4710" w:hanging="248"/>
      </w:pPr>
      <w:rPr>
        <w:rFonts w:hint="default"/>
        <w:lang w:val="en-US" w:eastAsia="en-US" w:bidi="ar-SA"/>
      </w:rPr>
    </w:lvl>
    <w:lvl w:ilvl="5" w:tplc="BA028180">
      <w:numFmt w:val="bullet"/>
      <w:lvlText w:val="•"/>
      <w:lvlJc w:val="left"/>
      <w:pPr>
        <w:ind w:left="5433" w:hanging="248"/>
      </w:pPr>
      <w:rPr>
        <w:rFonts w:hint="default"/>
        <w:lang w:val="en-US" w:eastAsia="en-US" w:bidi="ar-SA"/>
      </w:rPr>
    </w:lvl>
    <w:lvl w:ilvl="6" w:tplc="B2587826">
      <w:numFmt w:val="bullet"/>
      <w:lvlText w:val="•"/>
      <w:lvlJc w:val="left"/>
      <w:pPr>
        <w:ind w:left="6156" w:hanging="248"/>
      </w:pPr>
      <w:rPr>
        <w:rFonts w:hint="default"/>
        <w:lang w:val="en-US" w:eastAsia="en-US" w:bidi="ar-SA"/>
      </w:rPr>
    </w:lvl>
    <w:lvl w:ilvl="7" w:tplc="EDD8FE82">
      <w:numFmt w:val="bullet"/>
      <w:lvlText w:val="•"/>
      <w:lvlJc w:val="left"/>
      <w:pPr>
        <w:ind w:left="6879" w:hanging="248"/>
      </w:pPr>
      <w:rPr>
        <w:rFonts w:hint="default"/>
        <w:lang w:val="en-US" w:eastAsia="en-US" w:bidi="ar-SA"/>
      </w:rPr>
    </w:lvl>
    <w:lvl w:ilvl="8" w:tplc="5DD293D4">
      <w:numFmt w:val="bullet"/>
      <w:lvlText w:val="•"/>
      <w:lvlJc w:val="left"/>
      <w:pPr>
        <w:ind w:left="7601" w:hanging="248"/>
      </w:pPr>
      <w:rPr>
        <w:rFonts w:hint="default"/>
        <w:lang w:val="en-US" w:eastAsia="en-US" w:bidi="ar-SA"/>
      </w:rPr>
    </w:lvl>
  </w:abstractNum>
  <w:num w:numId="1" w16cid:durableId="142353600">
    <w:abstractNumId w:val="2"/>
  </w:num>
  <w:num w:numId="2" w16cid:durableId="845755021">
    <w:abstractNumId w:val="0"/>
  </w:num>
  <w:num w:numId="3" w16cid:durableId="199428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B48"/>
    <w:rsid w:val="002F3065"/>
    <w:rsid w:val="006E4690"/>
    <w:rsid w:val="007E0B48"/>
    <w:rsid w:val="00D51529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EE4C"/>
  <w15:chartTrackingRefBased/>
  <w15:docId w15:val="{6D226A48-4FB6-4473-958B-895C7726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0B48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D515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51529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15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51529"/>
    <w:pPr>
      <w:ind w:left="1825" w:hanging="20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2022-09-09T07:55:00Z</dcterms:created>
  <dcterms:modified xsi:type="dcterms:W3CDTF">2022-09-09T08:11:00Z</dcterms:modified>
</cp:coreProperties>
</file>