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756"/>
      </w:tblGrid>
      <w:tr w:rsidR="002A0AC7" w:rsidRPr="00AC07B0" w14:paraId="024D1533" w14:textId="77777777" w:rsidTr="00966C0E">
        <w:tc>
          <w:tcPr>
            <w:tcW w:w="4518" w:type="dxa"/>
          </w:tcPr>
          <w:p w14:paraId="174C45CD"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Roll. No.:</w:t>
            </w:r>
            <w:r>
              <w:rPr>
                <w:rFonts w:ascii="Times New Roman" w:hAnsi="Times New Roman" w:cs="Times New Roman"/>
              </w:rPr>
              <w:t xml:space="preserve"> </w:t>
            </w:r>
            <w:r>
              <w:t>A016</w:t>
            </w:r>
          </w:p>
        </w:tc>
        <w:tc>
          <w:tcPr>
            <w:tcW w:w="5058" w:type="dxa"/>
          </w:tcPr>
          <w:p w14:paraId="641E87D0"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Name:</w:t>
            </w:r>
            <w:r>
              <w:t xml:space="preserve"> Varun Khadayate</w:t>
            </w:r>
          </w:p>
        </w:tc>
      </w:tr>
      <w:tr w:rsidR="002A0AC7" w:rsidRPr="00AC07B0" w14:paraId="42782998" w14:textId="77777777" w:rsidTr="00966C0E">
        <w:tc>
          <w:tcPr>
            <w:tcW w:w="4518" w:type="dxa"/>
          </w:tcPr>
          <w:p w14:paraId="623308D0"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Sem/Year:</w:t>
            </w:r>
            <w:r>
              <w:rPr>
                <w:rFonts w:ascii="Times New Roman" w:hAnsi="Times New Roman" w:cs="Times New Roman"/>
              </w:rPr>
              <w:t xml:space="preserve"> </w:t>
            </w:r>
            <w:r>
              <w:t>VII/4</w:t>
            </w:r>
          </w:p>
        </w:tc>
        <w:tc>
          <w:tcPr>
            <w:tcW w:w="5058" w:type="dxa"/>
          </w:tcPr>
          <w:p w14:paraId="5AE5F1C0"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Batch:</w:t>
            </w:r>
            <w:r>
              <w:rPr>
                <w:rFonts w:ascii="Times New Roman" w:hAnsi="Times New Roman" w:cs="Times New Roman"/>
              </w:rPr>
              <w:t xml:space="preserve"> 1</w:t>
            </w:r>
          </w:p>
        </w:tc>
      </w:tr>
      <w:tr w:rsidR="002A0AC7" w:rsidRPr="00AC07B0" w14:paraId="55E48A70" w14:textId="77777777" w:rsidTr="00966C0E">
        <w:tc>
          <w:tcPr>
            <w:tcW w:w="4518" w:type="dxa"/>
          </w:tcPr>
          <w:p w14:paraId="16E073B4"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Date of Experiment:</w:t>
            </w:r>
            <w:r>
              <w:rPr>
                <w:rFonts w:ascii="Times New Roman" w:hAnsi="Times New Roman" w:cs="Times New Roman"/>
              </w:rPr>
              <w:t xml:space="preserve"> 13/08/2022</w:t>
            </w:r>
          </w:p>
        </w:tc>
        <w:tc>
          <w:tcPr>
            <w:tcW w:w="5058" w:type="dxa"/>
          </w:tcPr>
          <w:p w14:paraId="3BC37ECE"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Date of Submission:</w:t>
            </w:r>
            <w:r>
              <w:rPr>
                <w:rFonts w:ascii="Times New Roman" w:hAnsi="Times New Roman" w:cs="Times New Roman"/>
              </w:rPr>
              <w:t xml:space="preserve"> 13/08/2022</w:t>
            </w:r>
          </w:p>
        </w:tc>
      </w:tr>
      <w:tr w:rsidR="002A0AC7" w:rsidRPr="00AC07B0" w14:paraId="10FF0CD1" w14:textId="77777777" w:rsidTr="00966C0E">
        <w:tc>
          <w:tcPr>
            <w:tcW w:w="4518" w:type="dxa"/>
          </w:tcPr>
          <w:p w14:paraId="3B9FD037"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 xml:space="preserve">Grade -- </w:t>
            </w:r>
          </w:p>
        </w:tc>
        <w:tc>
          <w:tcPr>
            <w:tcW w:w="5058" w:type="dxa"/>
          </w:tcPr>
          <w:p w14:paraId="7D03AC89" w14:textId="77777777" w:rsidR="002A0AC7" w:rsidRPr="00AC07B0" w:rsidRDefault="002A0AC7" w:rsidP="00966C0E">
            <w:pPr>
              <w:pStyle w:val="Default"/>
              <w:rPr>
                <w:rFonts w:ascii="Times New Roman" w:hAnsi="Times New Roman" w:cs="Times New Roman"/>
              </w:rPr>
            </w:pPr>
            <w:r w:rsidRPr="00AC07B0">
              <w:rPr>
                <w:rFonts w:ascii="Times New Roman" w:hAnsi="Times New Roman" w:cs="Times New Roman"/>
              </w:rPr>
              <w:t xml:space="preserve"> </w:t>
            </w:r>
          </w:p>
        </w:tc>
      </w:tr>
    </w:tbl>
    <w:p w14:paraId="31F1A86A" w14:textId="59D164A1" w:rsidR="002A0AC7" w:rsidRDefault="002A0AC7" w:rsidP="001F72DE"/>
    <w:p w14:paraId="510E6421" w14:textId="51DDE87A" w:rsidR="001F72DE" w:rsidRDefault="001F72DE" w:rsidP="001F72DE">
      <w:pPr>
        <w:pStyle w:val="Heading1"/>
      </w:pPr>
      <w:r>
        <w:t>Aim</w:t>
      </w:r>
    </w:p>
    <w:p w14:paraId="492C607E" w14:textId="73006C59" w:rsidR="001F72DE" w:rsidRDefault="001F72DE" w:rsidP="001F72DE">
      <w:pPr>
        <w:rPr>
          <w:rFonts w:cs="Calibri"/>
          <w:color w:val="000000"/>
        </w:rPr>
      </w:pPr>
      <w:r>
        <w:rPr>
          <w:rFonts w:cs="Calibri"/>
          <w:color w:val="000000"/>
        </w:rPr>
        <w:t>Create manet in ns2 and measure signal strength</w:t>
      </w:r>
    </w:p>
    <w:p w14:paraId="724977C8" w14:textId="4D78BA9E" w:rsidR="001F72DE" w:rsidRDefault="001F72DE" w:rsidP="001F72DE">
      <w:pPr>
        <w:pStyle w:val="Heading1"/>
      </w:pPr>
      <w:r>
        <w:t>Theory</w:t>
      </w:r>
    </w:p>
    <w:p w14:paraId="78038E40" w14:textId="77777777" w:rsidR="001F72DE" w:rsidRPr="001F72DE" w:rsidRDefault="001F72DE" w:rsidP="001F72DE">
      <w:r w:rsidRPr="001F72DE">
        <w:t>Unlike infrastructure based wireless networks, a mobile ad hoc network or MANET does not depend on a fixed infrastructure for its networking operation. MANET is an autonomous and short-lived association of group of mobile nodes that communicate with each other over wireless links. A node can directly communicate to the nodes that lie within its communication range. If a node wants to communicate with a node that is not directly within its communication range, it uses intermediate nodes as routers.</w:t>
      </w:r>
    </w:p>
    <w:p w14:paraId="3B7530F9" w14:textId="77777777" w:rsidR="001F72DE" w:rsidRPr="001F72DE" w:rsidRDefault="001F72DE" w:rsidP="001F72DE">
      <w:r w:rsidRPr="001F72DE">
        <w:t xml:space="preserve">In the aspect of simulation, the primary component in designing a mobile </w:t>
      </w:r>
      <w:proofErr w:type="spellStart"/>
      <w:r w:rsidRPr="001F72DE">
        <w:t>adhoc</w:t>
      </w:r>
      <w:proofErr w:type="spellEnd"/>
      <w:r w:rsidRPr="001F72DE">
        <w:t xml:space="preserve"> network is mobility model while the other components include node configuration, random topology, and communication model. In mobility model, the mobility of a node from a location to another location can be enabled using the keyword “</w:t>
      </w:r>
      <w:proofErr w:type="spellStart"/>
      <w:r w:rsidRPr="001F72DE">
        <w:t>setdest</w:t>
      </w:r>
      <w:proofErr w:type="spellEnd"/>
      <w:r w:rsidRPr="001F72DE">
        <w:t xml:space="preserve">” in Tool Command Language (TCL) script. The specifications for a node’s target location include x-coordinate, y-coordinate along with the speed. Nodes are configured with the components of channel, networking interface, radio propagation model, Medium Access Control (MAC) protocol, </w:t>
      </w:r>
      <w:proofErr w:type="spellStart"/>
      <w:r w:rsidRPr="001F72DE">
        <w:t>adhoc</w:t>
      </w:r>
      <w:proofErr w:type="spellEnd"/>
      <w:r w:rsidRPr="001F72DE">
        <w:t xml:space="preserve"> routing protocol, interface queue, link layer, topography object, and antenna type. In dynamic topology, the neighbors of each node vary with the location of that particular node. Nodes in </w:t>
      </w:r>
      <w:proofErr w:type="spellStart"/>
      <w:r w:rsidRPr="001F72DE">
        <w:t>adhoc</w:t>
      </w:r>
      <w:proofErr w:type="spellEnd"/>
      <w:r w:rsidRPr="001F72DE">
        <w:t xml:space="preserve"> network communicate using communication model. The sample14.tcl illustrates the design of mobile </w:t>
      </w:r>
      <w:proofErr w:type="spellStart"/>
      <w:r w:rsidRPr="001F72DE">
        <w:t>adhoc</w:t>
      </w:r>
      <w:proofErr w:type="spellEnd"/>
      <w:r w:rsidRPr="001F72DE">
        <w:t xml:space="preserve"> network that consists of 3 mobile nodes. The movements of mobile nodes are confined to an area of 500mX500m with the pause time of 3s. Data transmission is established between nodes using UDP agent and CBR traffic. These intermediate routers forward the packets generated by other nodes to their destination.</w:t>
      </w:r>
    </w:p>
    <w:p w14:paraId="2B9C15DE" w14:textId="4AB473A6" w:rsidR="001F72DE" w:rsidRDefault="001F72DE" w:rsidP="001F72DE">
      <w:pPr>
        <w:pStyle w:val="Heading1"/>
      </w:pPr>
      <w:r>
        <w:t>Code</w:t>
      </w:r>
    </w:p>
    <w:p w14:paraId="6C89FBF8" w14:textId="77777777" w:rsidR="001F72DE" w:rsidRDefault="001F72DE" w:rsidP="001F72DE">
      <w:r>
        <w:t>#Filename: sample14.tcl</w:t>
      </w:r>
    </w:p>
    <w:p w14:paraId="0494437F" w14:textId="77777777" w:rsidR="001F72DE" w:rsidRDefault="001F72DE" w:rsidP="001F72DE"/>
    <w:p w14:paraId="46EE0FEA" w14:textId="77777777" w:rsidR="001F72DE" w:rsidRDefault="001F72DE" w:rsidP="001F72DE">
      <w:r>
        <w:t>#*********************** MOBILIE ADHOC NETWORK *****************#</w:t>
      </w:r>
    </w:p>
    <w:p w14:paraId="35E5675D" w14:textId="77777777" w:rsidR="001F72DE" w:rsidRDefault="001F72DE" w:rsidP="001F72DE">
      <w:r>
        <w:t>#****************** MOBILITY MODEL ***************************#</w:t>
      </w:r>
    </w:p>
    <w:p w14:paraId="3CBB2F14" w14:textId="77777777" w:rsidR="001F72DE" w:rsidRDefault="001F72DE" w:rsidP="001F72DE"/>
    <w:p w14:paraId="7409F95D" w14:textId="77777777" w:rsidR="001F72DE" w:rsidRDefault="001F72DE" w:rsidP="001F72DE">
      <w:r>
        <w:t>#**************************Multiple node Creation and communication model using UDP (User Datagram Protocol)and CBR (Constant Bit Rate)*******************#</w:t>
      </w:r>
    </w:p>
    <w:p w14:paraId="3DB06297" w14:textId="77777777" w:rsidR="001F72DE" w:rsidRDefault="001F72DE" w:rsidP="001F72DE">
      <w:r>
        <w:t># Simulator Instance Creation</w:t>
      </w:r>
    </w:p>
    <w:p w14:paraId="32C313CC" w14:textId="77777777" w:rsidR="001F72DE" w:rsidRDefault="001F72DE" w:rsidP="001F72DE">
      <w:r>
        <w:lastRenderedPageBreak/>
        <w:t>set ns [new Simulator]</w:t>
      </w:r>
    </w:p>
    <w:p w14:paraId="00DB43E4" w14:textId="77777777" w:rsidR="001F72DE" w:rsidRDefault="001F72DE" w:rsidP="001F72DE"/>
    <w:p w14:paraId="76C83FF1" w14:textId="77777777" w:rsidR="001F72DE" w:rsidRDefault="001F72DE" w:rsidP="001F72DE">
      <w:r>
        <w:t>#Fixing the co-ordinate of simulation area</w:t>
      </w:r>
    </w:p>
    <w:p w14:paraId="7B49F0A4" w14:textId="77777777" w:rsidR="001F72DE" w:rsidRDefault="001F72DE" w:rsidP="001F72DE">
      <w:r>
        <w:t xml:space="preserve">set </w:t>
      </w:r>
      <w:proofErr w:type="spellStart"/>
      <w:r>
        <w:t>val</w:t>
      </w:r>
      <w:proofErr w:type="spellEnd"/>
      <w:r>
        <w:t>(x) 500</w:t>
      </w:r>
    </w:p>
    <w:p w14:paraId="5EA1C521" w14:textId="77777777" w:rsidR="001F72DE" w:rsidRDefault="001F72DE" w:rsidP="001F72DE">
      <w:r>
        <w:t xml:space="preserve">set </w:t>
      </w:r>
      <w:proofErr w:type="spellStart"/>
      <w:r>
        <w:t>val</w:t>
      </w:r>
      <w:proofErr w:type="spellEnd"/>
      <w:r>
        <w:t>(y) 500</w:t>
      </w:r>
    </w:p>
    <w:p w14:paraId="7F145F12" w14:textId="77777777" w:rsidR="001F72DE" w:rsidRDefault="001F72DE" w:rsidP="001F72DE">
      <w:r>
        <w:t># Define options</w:t>
      </w:r>
    </w:p>
    <w:p w14:paraId="4B903ECF" w14:textId="77777777" w:rsidR="001F72DE" w:rsidRDefault="001F72DE" w:rsidP="001F72DE">
      <w:r>
        <w:t xml:space="preserve">set </w:t>
      </w:r>
      <w:proofErr w:type="spellStart"/>
      <w:r>
        <w:t>val</w:t>
      </w:r>
      <w:proofErr w:type="spellEnd"/>
      <w:r>
        <w:t>(</w:t>
      </w:r>
      <w:proofErr w:type="spellStart"/>
      <w:r>
        <w:t>chan</w:t>
      </w:r>
      <w:proofErr w:type="spellEnd"/>
      <w:r>
        <w:t>) Channel/</w:t>
      </w:r>
      <w:proofErr w:type="spellStart"/>
      <w:r>
        <w:t>WirelessChannel</w:t>
      </w:r>
      <w:proofErr w:type="spellEnd"/>
      <w:r>
        <w:t xml:space="preserve"> ;# channel type</w:t>
      </w:r>
    </w:p>
    <w:p w14:paraId="77C65C0B" w14:textId="77777777" w:rsidR="001F72DE" w:rsidRDefault="001F72DE" w:rsidP="001F72DE">
      <w:r>
        <w:t xml:space="preserve">set </w:t>
      </w:r>
      <w:proofErr w:type="spellStart"/>
      <w:r>
        <w:t>val</w:t>
      </w:r>
      <w:proofErr w:type="spellEnd"/>
      <w:r>
        <w:t>(prop) Propagation/</w:t>
      </w:r>
      <w:proofErr w:type="spellStart"/>
      <w:r>
        <w:t>TwoRayGround</w:t>
      </w:r>
      <w:proofErr w:type="spellEnd"/>
      <w:r>
        <w:t xml:space="preserve"> ;# radio-propagation model</w:t>
      </w:r>
    </w:p>
    <w:p w14:paraId="0FC611D4" w14:textId="77777777" w:rsidR="001F72DE" w:rsidRDefault="001F72DE" w:rsidP="001F72DE">
      <w:r>
        <w:t xml:space="preserve">set </w:t>
      </w:r>
      <w:proofErr w:type="spellStart"/>
      <w:r>
        <w:t>val</w:t>
      </w:r>
      <w:proofErr w:type="spellEnd"/>
      <w:r>
        <w:t>(</w:t>
      </w:r>
      <w:proofErr w:type="spellStart"/>
      <w:r>
        <w:t>netif</w:t>
      </w:r>
      <w:proofErr w:type="spellEnd"/>
      <w:r>
        <w:t xml:space="preserve">) </w:t>
      </w:r>
      <w:proofErr w:type="spellStart"/>
      <w:r>
        <w:t>Phy</w:t>
      </w:r>
      <w:proofErr w:type="spellEnd"/>
      <w:r>
        <w:t>/</w:t>
      </w:r>
      <w:proofErr w:type="spellStart"/>
      <w:r>
        <w:t>WirelessPhy</w:t>
      </w:r>
      <w:proofErr w:type="spellEnd"/>
      <w:r>
        <w:t xml:space="preserve"> ;# network interface type</w:t>
      </w:r>
    </w:p>
    <w:p w14:paraId="3CA6A0FF" w14:textId="77777777" w:rsidR="001F72DE" w:rsidRDefault="001F72DE" w:rsidP="001F72DE">
      <w:r>
        <w:t xml:space="preserve">set </w:t>
      </w:r>
      <w:proofErr w:type="spellStart"/>
      <w:r>
        <w:t>val</w:t>
      </w:r>
      <w:proofErr w:type="spellEnd"/>
      <w:r>
        <w:t>(mac) Mac/802_11 ;# MAC type</w:t>
      </w:r>
    </w:p>
    <w:p w14:paraId="5F7B2C34" w14:textId="77777777" w:rsidR="001F72DE" w:rsidRDefault="001F72DE" w:rsidP="001F72DE">
      <w:r>
        <w:t xml:space="preserve">set </w:t>
      </w:r>
      <w:proofErr w:type="spellStart"/>
      <w:r>
        <w:t>val</w:t>
      </w:r>
      <w:proofErr w:type="spellEnd"/>
      <w:r>
        <w:t>(</w:t>
      </w:r>
      <w:proofErr w:type="spellStart"/>
      <w:r>
        <w:t>ifq</w:t>
      </w:r>
      <w:proofErr w:type="spellEnd"/>
      <w:r>
        <w:t>) Queue/</w:t>
      </w:r>
      <w:proofErr w:type="spellStart"/>
      <w:r>
        <w:t>DropTail</w:t>
      </w:r>
      <w:proofErr w:type="spellEnd"/>
      <w:r>
        <w:t>/</w:t>
      </w:r>
      <w:proofErr w:type="spellStart"/>
      <w:r>
        <w:t>PriQueue</w:t>
      </w:r>
      <w:proofErr w:type="spellEnd"/>
      <w:r>
        <w:t xml:space="preserve"> ;# interface queue type</w:t>
      </w:r>
    </w:p>
    <w:p w14:paraId="135BB15E" w14:textId="77777777" w:rsidR="001F72DE" w:rsidRDefault="001F72DE" w:rsidP="001F72DE">
      <w:r>
        <w:t xml:space="preserve">set </w:t>
      </w:r>
      <w:proofErr w:type="spellStart"/>
      <w:r>
        <w:t>val</w:t>
      </w:r>
      <w:proofErr w:type="spellEnd"/>
      <w:r>
        <w:t>(</w:t>
      </w:r>
      <w:proofErr w:type="spellStart"/>
      <w:r>
        <w:t>ll</w:t>
      </w:r>
      <w:proofErr w:type="spellEnd"/>
      <w:r>
        <w:t>) LL ;# link layer type</w:t>
      </w:r>
    </w:p>
    <w:p w14:paraId="3FB01AE5" w14:textId="77777777" w:rsidR="001F72DE" w:rsidRDefault="001F72DE" w:rsidP="001F72DE">
      <w:r>
        <w:t xml:space="preserve">set </w:t>
      </w:r>
      <w:proofErr w:type="spellStart"/>
      <w:r>
        <w:t>val</w:t>
      </w:r>
      <w:proofErr w:type="spellEnd"/>
      <w:r>
        <w:t>(ant) Antenna/</w:t>
      </w:r>
      <w:proofErr w:type="spellStart"/>
      <w:r>
        <w:t>OmniAntenna</w:t>
      </w:r>
      <w:proofErr w:type="spellEnd"/>
      <w:r>
        <w:t xml:space="preserve"> ;# antenna model</w:t>
      </w:r>
    </w:p>
    <w:p w14:paraId="6204A26C" w14:textId="77777777" w:rsidR="001F72DE" w:rsidRDefault="001F72DE" w:rsidP="001F72DE">
      <w:r>
        <w:t xml:space="preserve">set </w:t>
      </w:r>
      <w:proofErr w:type="spellStart"/>
      <w:r>
        <w:t>val</w:t>
      </w:r>
      <w:proofErr w:type="spellEnd"/>
      <w:r>
        <w:t>(</w:t>
      </w:r>
      <w:proofErr w:type="spellStart"/>
      <w:r>
        <w:t>ifqlen</w:t>
      </w:r>
      <w:proofErr w:type="spellEnd"/>
      <w:r>
        <w:t xml:space="preserve">) 50 ;# max packet in </w:t>
      </w:r>
      <w:proofErr w:type="spellStart"/>
      <w:r>
        <w:t>ifq</w:t>
      </w:r>
      <w:proofErr w:type="spellEnd"/>
    </w:p>
    <w:p w14:paraId="66D80444" w14:textId="77777777" w:rsidR="001F72DE" w:rsidRDefault="001F72DE" w:rsidP="001F72DE">
      <w:r>
        <w:t xml:space="preserve">set </w:t>
      </w:r>
      <w:proofErr w:type="spellStart"/>
      <w:r>
        <w:t>val</w:t>
      </w:r>
      <w:proofErr w:type="spellEnd"/>
      <w:r>
        <w:t>(</w:t>
      </w:r>
      <w:proofErr w:type="spellStart"/>
      <w:r>
        <w:t>nn</w:t>
      </w:r>
      <w:proofErr w:type="spellEnd"/>
      <w:r>
        <w:t xml:space="preserve">) 2 ;# number of </w:t>
      </w:r>
      <w:proofErr w:type="spellStart"/>
      <w:r>
        <w:t>mobilenodes</w:t>
      </w:r>
      <w:proofErr w:type="spellEnd"/>
    </w:p>
    <w:p w14:paraId="08288849" w14:textId="77777777" w:rsidR="001F72DE" w:rsidRDefault="001F72DE" w:rsidP="001F72DE">
      <w:r>
        <w:t xml:space="preserve">set </w:t>
      </w:r>
      <w:proofErr w:type="spellStart"/>
      <w:r>
        <w:t>val</w:t>
      </w:r>
      <w:proofErr w:type="spellEnd"/>
      <w:r>
        <w:t>(</w:t>
      </w:r>
      <w:proofErr w:type="spellStart"/>
      <w:r>
        <w:t>rp</w:t>
      </w:r>
      <w:proofErr w:type="spellEnd"/>
      <w:r>
        <w:t>) AODV ;# routing protocol</w:t>
      </w:r>
    </w:p>
    <w:p w14:paraId="16011B5C" w14:textId="77777777" w:rsidR="001F72DE" w:rsidRDefault="001F72DE" w:rsidP="001F72DE">
      <w:r>
        <w:t xml:space="preserve">set </w:t>
      </w:r>
      <w:proofErr w:type="spellStart"/>
      <w:r>
        <w:t>val</w:t>
      </w:r>
      <w:proofErr w:type="spellEnd"/>
      <w:r>
        <w:t>(x) 500 ;# X dimension of topography</w:t>
      </w:r>
    </w:p>
    <w:p w14:paraId="43834CCC" w14:textId="77777777" w:rsidR="001F72DE" w:rsidRDefault="001F72DE" w:rsidP="001F72DE">
      <w:r>
        <w:t xml:space="preserve">set </w:t>
      </w:r>
      <w:proofErr w:type="spellStart"/>
      <w:r>
        <w:t>val</w:t>
      </w:r>
      <w:proofErr w:type="spellEnd"/>
      <w:r>
        <w:t>(y) 500 ;# Y dimension of topography</w:t>
      </w:r>
    </w:p>
    <w:p w14:paraId="1F2606AD" w14:textId="77777777" w:rsidR="001F72DE" w:rsidRDefault="001F72DE" w:rsidP="001F72DE">
      <w:r>
        <w:t xml:space="preserve">set </w:t>
      </w:r>
      <w:proofErr w:type="spellStart"/>
      <w:r>
        <w:t>val</w:t>
      </w:r>
      <w:proofErr w:type="spellEnd"/>
      <w:r>
        <w:t>(stop) 10.0 ;# time of simulation end</w:t>
      </w:r>
    </w:p>
    <w:p w14:paraId="10DAE927" w14:textId="77777777" w:rsidR="001F72DE" w:rsidRDefault="001F72DE" w:rsidP="001F72DE"/>
    <w:p w14:paraId="392F2987" w14:textId="77777777" w:rsidR="001F72DE" w:rsidRDefault="001F72DE" w:rsidP="001F72DE">
      <w:r>
        <w:t># set up topography object</w:t>
      </w:r>
    </w:p>
    <w:p w14:paraId="6158E7E6" w14:textId="77777777" w:rsidR="001F72DE" w:rsidRDefault="001F72DE" w:rsidP="001F72DE">
      <w:r>
        <w:t>set topo [new Topography]</w:t>
      </w:r>
    </w:p>
    <w:p w14:paraId="2AC543D0" w14:textId="77777777" w:rsidR="001F72DE" w:rsidRDefault="001F72DE" w:rsidP="001F72DE">
      <w:r>
        <w:t xml:space="preserve">$topo </w:t>
      </w:r>
      <w:proofErr w:type="spellStart"/>
      <w:r>
        <w:t>load_flatgrid</w:t>
      </w:r>
      <w:proofErr w:type="spellEnd"/>
      <w:r>
        <w:t xml:space="preserve"> $</w:t>
      </w:r>
      <w:proofErr w:type="spellStart"/>
      <w:r>
        <w:t>val</w:t>
      </w:r>
      <w:proofErr w:type="spellEnd"/>
      <w:r>
        <w:t>(x) $</w:t>
      </w:r>
      <w:proofErr w:type="spellStart"/>
      <w:r>
        <w:t>val</w:t>
      </w:r>
      <w:proofErr w:type="spellEnd"/>
      <w:r>
        <w:t>(y)</w:t>
      </w:r>
    </w:p>
    <w:p w14:paraId="6CC7538F" w14:textId="77777777" w:rsidR="001F72DE" w:rsidRDefault="001F72DE" w:rsidP="001F72DE"/>
    <w:p w14:paraId="35DD7C5A" w14:textId="77777777" w:rsidR="001F72DE" w:rsidRDefault="001F72DE" w:rsidP="001F72DE">
      <w:r>
        <w:t># general operational descriptor- storing the hop details in the network</w:t>
      </w:r>
    </w:p>
    <w:p w14:paraId="0CF855A6" w14:textId="77777777" w:rsidR="001F72DE" w:rsidRDefault="001F72DE" w:rsidP="001F72DE">
      <w:r>
        <w:t>create-god $</w:t>
      </w:r>
      <w:proofErr w:type="spellStart"/>
      <w:r>
        <w:t>val</w:t>
      </w:r>
      <w:proofErr w:type="spellEnd"/>
      <w:r>
        <w:t>(</w:t>
      </w:r>
      <w:proofErr w:type="spellStart"/>
      <w:r>
        <w:t>nn</w:t>
      </w:r>
      <w:proofErr w:type="spellEnd"/>
      <w:r>
        <w:t>)</w:t>
      </w:r>
    </w:p>
    <w:p w14:paraId="2DFA89B0" w14:textId="77777777" w:rsidR="001F72DE" w:rsidRDefault="001F72DE" w:rsidP="001F72DE"/>
    <w:p w14:paraId="7F80EA3E" w14:textId="77777777" w:rsidR="001F72DE" w:rsidRDefault="001F72DE" w:rsidP="001F72DE">
      <w:r>
        <w:lastRenderedPageBreak/>
        <w:t># configure the nodes</w:t>
      </w:r>
    </w:p>
    <w:p w14:paraId="0FA74D67" w14:textId="77777777" w:rsidR="001F72DE" w:rsidRDefault="001F72DE" w:rsidP="001F72DE">
      <w:r>
        <w:t>$ns node-config -</w:t>
      </w:r>
      <w:proofErr w:type="spellStart"/>
      <w:r>
        <w:t>adhocRouting</w:t>
      </w:r>
      <w:proofErr w:type="spellEnd"/>
      <w:r>
        <w:t xml:space="preserve"> $</w:t>
      </w:r>
      <w:proofErr w:type="spellStart"/>
      <w:r>
        <w:t>val</w:t>
      </w:r>
      <w:proofErr w:type="spellEnd"/>
      <w:r>
        <w:t>(</w:t>
      </w:r>
      <w:proofErr w:type="spellStart"/>
      <w:r>
        <w:t>rp</w:t>
      </w:r>
      <w:proofErr w:type="spellEnd"/>
      <w:r>
        <w:t>) \</w:t>
      </w:r>
    </w:p>
    <w:p w14:paraId="20512C15" w14:textId="77777777" w:rsidR="001F72DE" w:rsidRDefault="001F72DE" w:rsidP="001F72DE">
      <w:r>
        <w:t>-</w:t>
      </w:r>
      <w:proofErr w:type="spellStart"/>
      <w:r>
        <w:t>llType</w:t>
      </w:r>
      <w:proofErr w:type="spellEnd"/>
      <w:r>
        <w:t xml:space="preserve"> $</w:t>
      </w:r>
      <w:proofErr w:type="spellStart"/>
      <w:r>
        <w:t>val</w:t>
      </w:r>
      <w:proofErr w:type="spellEnd"/>
      <w:r>
        <w:t>(</w:t>
      </w:r>
      <w:proofErr w:type="spellStart"/>
      <w:r>
        <w:t>ll</w:t>
      </w:r>
      <w:proofErr w:type="spellEnd"/>
      <w:r>
        <w:t>) \</w:t>
      </w:r>
    </w:p>
    <w:p w14:paraId="6514D5ED" w14:textId="77777777" w:rsidR="001F72DE" w:rsidRDefault="001F72DE" w:rsidP="001F72DE">
      <w:r>
        <w:t>-</w:t>
      </w:r>
      <w:proofErr w:type="spellStart"/>
      <w:r>
        <w:t>macType</w:t>
      </w:r>
      <w:proofErr w:type="spellEnd"/>
      <w:r>
        <w:t xml:space="preserve"> $</w:t>
      </w:r>
      <w:proofErr w:type="spellStart"/>
      <w:r>
        <w:t>val</w:t>
      </w:r>
      <w:proofErr w:type="spellEnd"/>
      <w:r>
        <w:t>(mac) \</w:t>
      </w:r>
    </w:p>
    <w:p w14:paraId="6B5FDD0E" w14:textId="77777777" w:rsidR="001F72DE" w:rsidRDefault="001F72DE" w:rsidP="001F72DE">
      <w:r>
        <w:t>-</w:t>
      </w:r>
      <w:proofErr w:type="spellStart"/>
      <w:r>
        <w:t>ifqType</w:t>
      </w:r>
      <w:proofErr w:type="spellEnd"/>
      <w:r>
        <w:t xml:space="preserve"> $</w:t>
      </w:r>
      <w:proofErr w:type="spellStart"/>
      <w:r>
        <w:t>val</w:t>
      </w:r>
      <w:proofErr w:type="spellEnd"/>
      <w:r>
        <w:t>(</w:t>
      </w:r>
      <w:proofErr w:type="spellStart"/>
      <w:r>
        <w:t>ifq</w:t>
      </w:r>
      <w:proofErr w:type="spellEnd"/>
      <w:r>
        <w:t>) \</w:t>
      </w:r>
    </w:p>
    <w:p w14:paraId="57B05ADF" w14:textId="77777777" w:rsidR="001F72DE" w:rsidRDefault="001F72DE" w:rsidP="001F72DE">
      <w:r>
        <w:t>-</w:t>
      </w:r>
      <w:proofErr w:type="spellStart"/>
      <w:r>
        <w:t>ifqLen</w:t>
      </w:r>
      <w:proofErr w:type="spellEnd"/>
      <w:r>
        <w:t xml:space="preserve"> $</w:t>
      </w:r>
      <w:proofErr w:type="spellStart"/>
      <w:r>
        <w:t>val</w:t>
      </w:r>
      <w:proofErr w:type="spellEnd"/>
      <w:r>
        <w:t>(</w:t>
      </w:r>
      <w:proofErr w:type="spellStart"/>
      <w:r>
        <w:t>ifqlen</w:t>
      </w:r>
      <w:proofErr w:type="spellEnd"/>
      <w:r>
        <w:t>) \</w:t>
      </w:r>
    </w:p>
    <w:p w14:paraId="239AEF5C" w14:textId="77777777" w:rsidR="001F72DE" w:rsidRDefault="001F72DE" w:rsidP="001F72DE">
      <w:r>
        <w:t>-</w:t>
      </w:r>
      <w:proofErr w:type="spellStart"/>
      <w:r>
        <w:t>antType</w:t>
      </w:r>
      <w:proofErr w:type="spellEnd"/>
      <w:r>
        <w:t xml:space="preserve"> $</w:t>
      </w:r>
      <w:proofErr w:type="spellStart"/>
      <w:r>
        <w:t>val</w:t>
      </w:r>
      <w:proofErr w:type="spellEnd"/>
      <w:r>
        <w:t>(ant) \</w:t>
      </w:r>
    </w:p>
    <w:p w14:paraId="09DD67CE" w14:textId="77777777" w:rsidR="001F72DE" w:rsidRDefault="001F72DE" w:rsidP="001F72DE">
      <w:r>
        <w:t>-</w:t>
      </w:r>
      <w:proofErr w:type="spellStart"/>
      <w:r>
        <w:t>propType</w:t>
      </w:r>
      <w:proofErr w:type="spellEnd"/>
      <w:r>
        <w:t xml:space="preserve"> $</w:t>
      </w:r>
      <w:proofErr w:type="spellStart"/>
      <w:r>
        <w:t>val</w:t>
      </w:r>
      <w:proofErr w:type="spellEnd"/>
      <w:r>
        <w:t>(prop) \</w:t>
      </w:r>
    </w:p>
    <w:p w14:paraId="0DE3F2FA" w14:textId="77777777" w:rsidR="001F72DE" w:rsidRDefault="001F72DE" w:rsidP="001F72DE">
      <w:r>
        <w:t>-</w:t>
      </w:r>
      <w:proofErr w:type="spellStart"/>
      <w:r>
        <w:t>phyType</w:t>
      </w:r>
      <w:proofErr w:type="spellEnd"/>
      <w:r>
        <w:t xml:space="preserve"> $</w:t>
      </w:r>
      <w:proofErr w:type="spellStart"/>
      <w:r>
        <w:t>val</w:t>
      </w:r>
      <w:proofErr w:type="spellEnd"/>
      <w:r>
        <w:t>(</w:t>
      </w:r>
      <w:proofErr w:type="spellStart"/>
      <w:r>
        <w:t>netif</w:t>
      </w:r>
      <w:proofErr w:type="spellEnd"/>
      <w:r>
        <w:t>) \</w:t>
      </w:r>
    </w:p>
    <w:p w14:paraId="7CED0994" w14:textId="77777777" w:rsidR="001F72DE" w:rsidRDefault="001F72DE" w:rsidP="001F72DE">
      <w:r>
        <w:t>-</w:t>
      </w:r>
      <w:proofErr w:type="spellStart"/>
      <w:r>
        <w:t>channelType</w:t>
      </w:r>
      <w:proofErr w:type="spellEnd"/>
      <w:r>
        <w:t xml:space="preserve"> $</w:t>
      </w:r>
      <w:proofErr w:type="spellStart"/>
      <w:r>
        <w:t>val</w:t>
      </w:r>
      <w:proofErr w:type="spellEnd"/>
      <w:r>
        <w:t>(</w:t>
      </w:r>
      <w:proofErr w:type="spellStart"/>
      <w:r>
        <w:t>chan</w:t>
      </w:r>
      <w:proofErr w:type="spellEnd"/>
      <w:r>
        <w:t>) \</w:t>
      </w:r>
    </w:p>
    <w:p w14:paraId="2C956BC7" w14:textId="77777777" w:rsidR="001F72DE" w:rsidRDefault="001F72DE" w:rsidP="001F72DE">
      <w:r>
        <w:t>-</w:t>
      </w:r>
      <w:proofErr w:type="spellStart"/>
      <w:r>
        <w:t>topoInstance</w:t>
      </w:r>
      <w:proofErr w:type="spellEnd"/>
      <w:r>
        <w:t xml:space="preserve"> $topo \</w:t>
      </w:r>
    </w:p>
    <w:p w14:paraId="7B547241" w14:textId="77777777" w:rsidR="001F72DE" w:rsidRDefault="001F72DE" w:rsidP="001F72DE">
      <w:r>
        <w:t>-</w:t>
      </w:r>
      <w:proofErr w:type="spellStart"/>
      <w:r>
        <w:t>agentTrace</w:t>
      </w:r>
      <w:proofErr w:type="spellEnd"/>
      <w:r>
        <w:t xml:space="preserve"> ON \</w:t>
      </w:r>
    </w:p>
    <w:p w14:paraId="71B013F5" w14:textId="77777777" w:rsidR="001F72DE" w:rsidRDefault="001F72DE" w:rsidP="001F72DE">
      <w:r>
        <w:t>-</w:t>
      </w:r>
      <w:proofErr w:type="spellStart"/>
      <w:r>
        <w:t>routerTrace</w:t>
      </w:r>
      <w:proofErr w:type="spellEnd"/>
      <w:r>
        <w:t xml:space="preserve"> ON \</w:t>
      </w:r>
    </w:p>
    <w:p w14:paraId="0AFA9106" w14:textId="77777777" w:rsidR="001F72DE" w:rsidRDefault="001F72DE" w:rsidP="001F72DE">
      <w:r>
        <w:t>-</w:t>
      </w:r>
      <w:proofErr w:type="spellStart"/>
      <w:r>
        <w:t>macTrace</w:t>
      </w:r>
      <w:proofErr w:type="spellEnd"/>
      <w:r>
        <w:t xml:space="preserve"> OFF \</w:t>
      </w:r>
    </w:p>
    <w:p w14:paraId="499A3FC3" w14:textId="77777777" w:rsidR="001F72DE" w:rsidRDefault="001F72DE" w:rsidP="001F72DE">
      <w:r>
        <w:t>-</w:t>
      </w:r>
      <w:proofErr w:type="spellStart"/>
      <w:r>
        <w:t>movementTrace</w:t>
      </w:r>
      <w:proofErr w:type="spellEnd"/>
      <w:r>
        <w:t xml:space="preserve"> ON</w:t>
      </w:r>
    </w:p>
    <w:p w14:paraId="3D8CF89A" w14:textId="77777777" w:rsidR="001F72DE" w:rsidRDefault="001F72DE" w:rsidP="001F72DE"/>
    <w:p w14:paraId="642A00D6" w14:textId="77777777" w:rsidR="001F72DE" w:rsidRDefault="001F72DE" w:rsidP="001F72DE">
      <w:r>
        <w:t># Node Creation</w:t>
      </w:r>
    </w:p>
    <w:p w14:paraId="3A6F0A3A" w14:textId="77777777" w:rsidR="001F72DE" w:rsidRDefault="001F72DE" w:rsidP="001F72DE"/>
    <w:p w14:paraId="50E82FE8" w14:textId="77777777" w:rsidR="001F72DE" w:rsidRDefault="001F72DE" w:rsidP="001F72DE">
      <w:r>
        <w:t xml:space="preserve">for {set </w:t>
      </w:r>
      <w:proofErr w:type="spellStart"/>
      <w:r>
        <w:t>i</w:t>
      </w:r>
      <w:proofErr w:type="spellEnd"/>
      <w:r>
        <w:t xml:space="preserve"> 0} {$</w:t>
      </w:r>
      <w:proofErr w:type="spellStart"/>
      <w:r>
        <w:t>i</w:t>
      </w:r>
      <w:proofErr w:type="spellEnd"/>
      <w:r>
        <w:t xml:space="preserve"> &lt; 10} {</w:t>
      </w:r>
      <w:proofErr w:type="spellStart"/>
      <w:r>
        <w:t>incr</w:t>
      </w:r>
      <w:proofErr w:type="spellEnd"/>
      <w:r>
        <w:t xml:space="preserve"> </w:t>
      </w:r>
      <w:proofErr w:type="spellStart"/>
      <w:r>
        <w:t>i</w:t>
      </w:r>
      <w:proofErr w:type="spellEnd"/>
      <w:r>
        <w:t>} {</w:t>
      </w:r>
    </w:p>
    <w:p w14:paraId="7682B324" w14:textId="77777777" w:rsidR="001F72DE" w:rsidRDefault="001F72DE" w:rsidP="001F72DE"/>
    <w:p w14:paraId="0F1F6072" w14:textId="77777777" w:rsidR="001F72DE" w:rsidRDefault="001F72DE" w:rsidP="001F72DE">
      <w:r>
        <w:t>set node_($</w:t>
      </w:r>
      <w:proofErr w:type="spellStart"/>
      <w:r>
        <w:t>i</w:t>
      </w:r>
      <w:proofErr w:type="spellEnd"/>
      <w:r>
        <w:t>) [$ns node]</w:t>
      </w:r>
    </w:p>
    <w:p w14:paraId="41C3AC56" w14:textId="77777777" w:rsidR="001F72DE" w:rsidRDefault="001F72DE" w:rsidP="001F72DE">
      <w:r>
        <w:t>$node_($</w:t>
      </w:r>
      <w:proofErr w:type="spellStart"/>
      <w:r>
        <w:t>i</w:t>
      </w:r>
      <w:proofErr w:type="spellEnd"/>
      <w:r>
        <w:t>) color black</w:t>
      </w:r>
    </w:p>
    <w:p w14:paraId="0AB73E8E" w14:textId="77777777" w:rsidR="001F72DE" w:rsidRDefault="001F72DE" w:rsidP="001F72DE"/>
    <w:p w14:paraId="32E782DC" w14:textId="77777777" w:rsidR="001F72DE" w:rsidRDefault="001F72DE" w:rsidP="001F72DE">
      <w:r>
        <w:t>}</w:t>
      </w:r>
    </w:p>
    <w:p w14:paraId="76941161" w14:textId="77777777" w:rsidR="001F72DE" w:rsidRDefault="001F72DE" w:rsidP="001F72DE"/>
    <w:p w14:paraId="296B9FD0" w14:textId="77777777" w:rsidR="001F72DE" w:rsidRDefault="001F72DE" w:rsidP="001F72DE">
      <w:r>
        <w:t>#******************************Defining Communication Between node0 and all nodes ****************************</w:t>
      </w:r>
    </w:p>
    <w:p w14:paraId="20DEC5DB" w14:textId="77777777" w:rsidR="001F72DE" w:rsidRDefault="001F72DE" w:rsidP="001F72DE">
      <w:r>
        <w:t xml:space="preserve">for {set </w:t>
      </w:r>
      <w:proofErr w:type="spellStart"/>
      <w:r>
        <w:t>i</w:t>
      </w:r>
      <w:proofErr w:type="spellEnd"/>
      <w:r>
        <w:t xml:space="preserve"> 1} {$</w:t>
      </w:r>
      <w:proofErr w:type="spellStart"/>
      <w:r>
        <w:t>i</w:t>
      </w:r>
      <w:proofErr w:type="spellEnd"/>
      <w:r>
        <w:t xml:space="preserve"> &lt; 10} {</w:t>
      </w:r>
      <w:proofErr w:type="spellStart"/>
      <w:r>
        <w:t>incr</w:t>
      </w:r>
      <w:proofErr w:type="spellEnd"/>
      <w:r>
        <w:t xml:space="preserve"> </w:t>
      </w:r>
      <w:proofErr w:type="spellStart"/>
      <w:r>
        <w:t>i</w:t>
      </w:r>
      <w:proofErr w:type="spellEnd"/>
      <w:r>
        <w:t>} {</w:t>
      </w:r>
    </w:p>
    <w:p w14:paraId="1D592D7D" w14:textId="77777777" w:rsidR="001F72DE" w:rsidRDefault="001F72DE" w:rsidP="001F72DE"/>
    <w:p w14:paraId="0132E077" w14:textId="77777777" w:rsidR="001F72DE" w:rsidRDefault="001F72DE" w:rsidP="001F72DE">
      <w:r>
        <w:t># Defining a transport agent for sending</w:t>
      </w:r>
    </w:p>
    <w:p w14:paraId="17D9F6B8" w14:textId="77777777" w:rsidR="001F72DE" w:rsidRDefault="001F72DE" w:rsidP="001F72DE">
      <w:r>
        <w:t xml:space="preserve">set </w:t>
      </w:r>
      <w:proofErr w:type="spellStart"/>
      <w:r>
        <w:t>udp</w:t>
      </w:r>
      <w:proofErr w:type="spellEnd"/>
      <w:r>
        <w:t xml:space="preserve"> [new Agent/UDP]</w:t>
      </w:r>
    </w:p>
    <w:p w14:paraId="1FDAC13F" w14:textId="77777777" w:rsidR="001F72DE" w:rsidRDefault="001F72DE" w:rsidP="001F72DE"/>
    <w:p w14:paraId="2634490B" w14:textId="77777777" w:rsidR="001F72DE" w:rsidRDefault="001F72DE" w:rsidP="001F72DE">
      <w:r>
        <w:t># Attaching transport agent to sender node</w:t>
      </w:r>
    </w:p>
    <w:p w14:paraId="3EE30134" w14:textId="77777777" w:rsidR="001F72DE" w:rsidRDefault="001F72DE" w:rsidP="001F72DE">
      <w:r>
        <w:t>$ns attach-agent $node_($</w:t>
      </w:r>
      <w:proofErr w:type="spellStart"/>
      <w:r>
        <w:t>i</w:t>
      </w:r>
      <w:proofErr w:type="spellEnd"/>
      <w:r>
        <w:t>) $</w:t>
      </w:r>
      <w:proofErr w:type="spellStart"/>
      <w:r>
        <w:t>udp</w:t>
      </w:r>
      <w:proofErr w:type="spellEnd"/>
    </w:p>
    <w:p w14:paraId="25B1EDB0" w14:textId="77777777" w:rsidR="001F72DE" w:rsidRDefault="001F72DE" w:rsidP="001F72DE"/>
    <w:p w14:paraId="35F8472A" w14:textId="77777777" w:rsidR="001F72DE" w:rsidRDefault="001F72DE" w:rsidP="001F72DE">
      <w:r>
        <w:t># Defining a transport agent for receiving</w:t>
      </w:r>
    </w:p>
    <w:p w14:paraId="10CEE203" w14:textId="77777777" w:rsidR="001F72DE" w:rsidRDefault="001F72DE" w:rsidP="001F72DE">
      <w:r>
        <w:t>set null [new Agent/Null]</w:t>
      </w:r>
    </w:p>
    <w:p w14:paraId="6BC15911" w14:textId="77777777" w:rsidR="001F72DE" w:rsidRDefault="001F72DE" w:rsidP="001F72DE"/>
    <w:p w14:paraId="7382C20E" w14:textId="77777777" w:rsidR="001F72DE" w:rsidRDefault="001F72DE" w:rsidP="001F72DE">
      <w:r>
        <w:t># Attaching transport agent to receiver node</w:t>
      </w:r>
    </w:p>
    <w:p w14:paraId="7A5B8E0A" w14:textId="77777777" w:rsidR="001F72DE" w:rsidRDefault="001F72DE" w:rsidP="001F72DE">
      <w:r>
        <w:t>$ns attach-agent $node_(0) $null</w:t>
      </w:r>
    </w:p>
    <w:p w14:paraId="256518AF" w14:textId="77777777" w:rsidR="001F72DE" w:rsidRDefault="001F72DE" w:rsidP="001F72DE"/>
    <w:p w14:paraId="3270BF93" w14:textId="77777777" w:rsidR="001F72DE" w:rsidRDefault="001F72DE" w:rsidP="001F72DE">
      <w:r>
        <w:t>#Connecting sending and receiving transport agents</w:t>
      </w:r>
    </w:p>
    <w:p w14:paraId="2A72479D" w14:textId="77777777" w:rsidR="001F72DE" w:rsidRDefault="001F72DE" w:rsidP="001F72DE">
      <w:r>
        <w:t>$ns connect $</w:t>
      </w:r>
      <w:proofErr w:type="spellStart"/>
      <w:r>
        <w:t>udp</w:t>
      </w:r>
      <w:proofErr w:type="spellEnd"/>
      <w:r>
        <w:t xml:space="preserve"> $null</w:t>
      </w:r>
    </w:p>
    <w:p w14:paraId="7D322A5F" w14:textId="77777777" w:rsidR="001F72DE" w:rsidRDefault="001F72DE" w:rsidP="001F72DE"/>
    <w:p w14:paraId="089084A3" w14:textId="77777777" w:rsidR="001F72DE" w:rsidRDefault="001F72DE" w:rsidP="001F72DE">
      <w:r>
        <w:t>#Defining Application instance</w:t>
      </w:r>
    </w:p>
    <w:p w14:paraId="2B3D1A16" w14:textId="77777777" w:rsidR="001F72DE" w:rsidRDefault="001F72DE" w:rsidP="001F72DE">
      <w:r>
        <w:t xml:space="preserve">set </w:t>
      </w:r>
      <w:proofErr w:type="spellStart"/>
      <w:r>
        <w:t>cbr</w:t>
      </w:r>
      <w:proofErr w:type="spellEnd"/>
      <w:r>
        <w:t xml:space="preserve"> [new Application/Traffic/CBR]</w:t>
      </w:r>
    </w:p>
    <w:p w14:paraId="621E92A9" w14:textId="77777777" w:rsidR="001F72DE" w:rsidRDefault="001F72DE" w:rsidP="001F72DE"/>
    <w:p w14:paraId="49ED40F9" w14:textId="77777777" w:rsidR="001F72DE" w:rsidRDefault="001F72DE" w:rsidP="001F72DE">
      <w:r>
        <w:t># Attaching transport agent to application agent</w:t>
      </w:r>
    </w:p>
    <w:p w14:paraId="2DE279A8" w14:textId="77777777" w:rsidR="001F72DE" w:rsidRDefault="001F72DE" w:rsidP="001F72DE">
      <w:r>
        <w:t>$</w:t>
      </w:r>
      <w:proofErr w:type="spellStart"/>
      <w:r>
        <w:t>cbr</w:t>
      </w:r>
      <w:proofErr w:type="spellEnd"/>
      <w:r>
        <w:t xml:space="preserve"> attach-agent $</w:t>
      </w:r>
      <w:proofErr w:type="spellStart"/>
      <w:r>
        <w:t>udp</w:t>
      </w:r>
      <w:proofErr w:type="spellEnd"/>
    </w:p>
    <w:p w14:paraId="6461FCC4" w14:textId="77777777" w:rsidR="001F72DE" w:rsidRDefault="001F72DE" w:rsidP="001F72DE"/>
    <w:p w14:paraId="1E2AEA22" w14:textId="77777777" w:rsidR="001F72DE" w:rsidRDefault="001F72DE" w:rsidP="001F72DE">
      <w:r>
        <w:t>#Packet size in bytes and interval in seconds definition</w:t>
      </w:r>
    </w:p>
    <w:p w14:paraId="6F64E8A6" w14:textId="77777777" w:rsidR="001F72DE" w:rsidRDefault="001F72DE" w:rsidP="001F72DE">
      <w:r>
        <w:t>$</w:t>
      </w:r>
      <w:proofErr w:type="spellStart"/>
      <w:r>
        <w:t>cbr</w:t>
      </w:r>
      <w:proofErr w:type="spellEnd"/>
      <w:r>
        <w:t xml:space="preserve"> set </w:t>
      </w:r>
      <w:proofErr w:type="spellStart"/>
      <w:r>
        <w:t>packetSize</w:t>
      </w:r>
      <w:proofErr w:type="spellEnd"/>
      <w:r>
        <w:t>_ 512</w:t>
      </w:r>
    </w:p>
    <w:p w14:paraId="0D3E2164" w14:textId="77777777" w:rsidR="001F72DE" w:rsidRDefault="001F72DE" w:rsidP="001F72DE">
      <w:r>
        <w:t>$</w:t>
      </w:r>
      <w:proofErr w:type="spellStart"/>
      <w:r>
        <w:t>cbr</w:t>
      </w:r>
      <w:proofErr w:type="spellEnd"/>
      <w:r>
        <w:t xml:space="preserve"> set interval_ 0.1</w:t>
      </w:r>
    </w:p>
    <w:p w14:paraId="2393C130" w14:textId="77777777" w:rsidR="001F72DE" w:rsidRDefault="001F72DE" w:rsidP="001F72DE"/>
    <w:p w14:paraId="76670954" w14:textId="77777777" w:rsidR="001F72DE" w:rsidRDefault="001F72DE" w:rsidP="001F72DE">
      <w:r>
        <w:t># data packet generation starting time</w:t>
      </w:r>
    </w:p>
    <w:p w14:paraId="69DDD2E0" w14:textId="77777777" w:rsidR="001F72DE" w:rsidRDefault="001F72DE" w:rsidP="001F72DE">
      <w:r>
        <w:lastRenderedPageBreak/>
        <w:t>$ns at 1.0 "$</w:t>
      </w:r>
      <w:proofErr w:type="spellStart"/>
      <w:r>
        <w:t>cbr</w:t>
      </w:r>
      <w:proofErr w:type="spellEnd"/>
      <w:r>
        <w:t xml:space="preserve"> start"</w:t>
      </w:r>
    </w:p>
    <w:p w14:paraId="7DEFC2D9" w14:textId="77777777" w:rsidR="001F72DE" w:rsidRDefault="001F72DE" w:rsidP="001F72DE"/>
    <w:p w14:paraId="7212F91D" w14:textId="77777777" w:rsidR="001F72DE" w:rsidRDefault="001F72DE" w:rsidP="001F72DE">
      <w:r>
        <w:t># data packet generation ending time</w:t>
      </w:r>
    </w:p>
    <w:p w14:paraId="5CEBB828" w14:textId="77777777" w:rsidR="001F72DE" w:rsidRDefault="001F72DE" w:rsidP="001F72DE">
      <w:r>
        <w:t>#$ns at 6.0 "$</w:t>
      </w:r>
      <w:proofErr w:type="spellStart"/>
      <w:r>
        <w:t>cbr</w:t>
      </w:r>
      <w:proofErr w:type="spellEnd"/>
      <w:r>
        <w:t xml:space="preserve"> stop"</w:t>
      </w:r>
    </w:p>
    <w:p w14:paraId="07C57648" w14:textId="03AC5EA2" w:rsidR="001F72DE" w:rsidRDefault="001F72DE" w:rsidP="001F72DE">
      <w:r>
        <w:t>}</w:t>
      </w:r>
    </w:p>
    <w:p w14:paraId="06B717CA" w14:textId="218D5F78" w:rsidR="001F72DE" w:rsidRDefault="001F72DE" w:rsidP="001F72DE">
      <w:pPr>
        <w:pStyle w:val="Heading1"/>
      </w:pPr>
      <w:r>
        <w:t>Output</w:t>
      </w:r>
    </w:p>
    <w:p w14:paraId="4794530A" w14:textId="3F903E2A" w:rsidR="001F72DE" w:rsidRDefault="001F72DE" w:rsidP="001F72DE">
      <w:r>
        <w:rPr>
          <w:noProof/>
        </w:rPr>
        <w:drawing>
          <wp:inline distT="0" distB="0" distL="0" distR="0" wp14:anchorId="726A772C" wp14:editId="041C3795">
            <wp:extent cx="5505450" cy="3914775"/>
            <wp:effectExtent l="0" t="0" r="0" b="9525"/>
            <wp:docPr id="2" name="Picture 2" descr="Create MANET in 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MANET in NS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5450" cy="3914775"/>
                    </a:xfrm>
                    <a:prstGeom prst="rect">
                      <a:avLst/>
                    </a:prstGeom>
                    <a:noFill/>
                    <a:ln>
                      <a:noFill/>
                    </a:ln>
                  </pic:spPr>
                </pic:pic>
              </a:graphicData>
            </a:graphic>
          </wp:inline>
        </w:drawing>
      </w:r>
    </w:p>
    <w:p w14:paraId="1BADAE06" w14:textId="4AB381EF" w:rsidR="001F72DE" w:rsidRDefault="001F72DE" w:rsidP="001F72DE">
      <w:pPr>
        <w:pStyle w:val="Heading1"/>
      </w:pPr>
      <w:r>
        <w:t>Conclusion</w:t>
      </w:r>
    </w:p>
    <w:p w14:paraId="22B557C5" w14:textId="0D0A4CA7" w:rsidR="001F72DE" w:rsidRPr="001F72DE" w:rsidRDefault="00F75E4C" w:rsidP="001F72DE">
      <w:r>
        <w:t>Hence,</w:t>
      </w:r>
      <w:r w:rsidR="001F72DE">
        <w:t xml:space="preserve"> we were able to </w:t>
      </w:r>
      <w:r w:rsidR="001F72DE">
        <w:rPr>
          <w:rFonts w:cs="Calibri"/>
          <w:color w:val="000000"/>
        </w:rPr>
        <w:t>create manet in ns2 and measure signal strength</w:t>
      </w:r>
    </w:p>
    <w:sectPr w:rsidR="001F72DE" w:rsidRPr="001F7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C7"/>
    <w:rsid w:val="001F72DE"/>
    <w:rsid w:val="002A0AC7"/>
    <w:rsid w:val="002F3065"/>
    <w:rsid w:val="00E15E7E"/>
    <w:rsid w:val="00EA54FE"/>
    <w:rsid w:val="00F75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3889"/>
  <w15:chartTrackingRefBased/>
  <w15:docId w15:val="{802CE4EB-3152-4489-A7A4-D84D8681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AC7"/>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F7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0AC7"/>
    <w:pPr>
      <w:autoSpaceDE w:val="0"/>
      <w:autoSpaceDN w:val="0"/>
      <w:adjustRightInd w:val="0"/>
      <w:spacing w:after="0" w:line="240" w:lineRule="auto"/>
    </w:pPr>
    <w:rPr>
      <w:rFonts w:ascii="Book Antiqua" w:hAnsi="Book Antiqua" w:cs="Book Antiqua"/>
      <w:color w:val="000000"/>
      <w:sz w:val="24"/>
      <w:szCs w:val="24"/>
    </w:rPr>
  </w:style>
  <w:style w:type="paragraph" w:styleId="Title">
    <w:name w:val="Title"/>
    <w:basedOn w:val="Normal"/>
    <w:next w:val="Normal"/>
    <w:link w:val="TitleChar"/>
    <w:uiPriority w:val="10"/>
    <w:qFormat/>
    <w:rsid w:val="002A0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AC7"/>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2A0AC7"/>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2A0AC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72DE"/>
    <w:rPr>
      <w:rFonts w:asciiTheme="majorHAnsi" w:eastAsiaTheme="majorEastAsia" w:hAnsiTheme="majorHAnsi" w:cstheme="majorBidi"/>
      <w:color w:val="2F5496" w:themeColor="accent1" w:themeShade="BF"/>
      <w:sz w:val="32"/>
      <w:szCs w:val="32"/>
      <w:lang w:val="en-US"/>
    </w:rPr>
  </w:style>
  <w:style w:type="paragraph" w:customStyle="1" w:styleId="bluebg">
    <w:name w:val="blue_bg"/>
    <w:basedOn w:val="Normal"/>
    <w:rsid w:val="001F72DE"/>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96686">
      <w:bodyDiv w:val="1"/>
      <w:marLeft w:val="0"/>
      <w:marRight w:val="0"/>
      <w:marTop w:val="0"/>
      <w:marBottom w:val="0"/>
      <w:divBdr>
        <w:top w:val="none" w:sz="0" w:space="0" w:color="auto"/>
        <w:left w:val="none" w:sz="0" w:space="0" w:color="auto"/>
        <w:bottom w:val="none" w:sz="0" w:space="0" w:color="auto"/>
        <w:right w:val="none" w:sz="0" w:space="0" w:color="auto"/>
      </w:divBdr>
    </w:div>
    <w:div w:id="952982726">
      <w:bodyDiv w:val="1"/>
      <w:marLeft w:val="0"/>
      <w:marRight w:val="0"/>
      <w:marTop w:val="0"/>
      <w:marBottom w:val="0"/>
      <w:divBdr>
        <w:top w:val="none" w:sz="0" w:space="0" w:color="auto"/>
        <w:left w:val="none" w:sz="0" w:space="0" w:color="auto"/>
        <w:bottom w:val="none" w:sz="0" w:space="0" w:color="auto"/>
        <w:right w:val="none" w:sz="0" w:space="0" w:color="auto"/>
      </w:divBdr>
    </w:div>
    <w:div w:id="995498373">
      <w:bodyDiv w:val="1"/>
      <w:marLeft w:val="0"/>
      <w:marRight w:val="0"/>
      <w:marTop w:val="0"/>
      <w:marBottom w:val="0"/>
      <w:divBdr>
        <w:top w:val="none" w:sz="0" w:space="0" w:color="auto"/>
        <w:left w:val="none" w:sz="0" w:space="0" w:color="auto"/>
        <w:bottom w:val="none" w:sz="0" w:space="0" w:color="auto"/>
        <w:right w:val="none" w:sz="0" w:space="0" w:color="auto"/>
      </w:divBdr>
    </w:div>
    <w:div w:id="13297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 - 70362019028</dc:creator>
  <cp:keywords/>
  <dc:description/>
  <cp:lastModifiedBy>Varun Khadayate</cp:lastModifiedBy>
  <cp:revision>3</cp:revision>
  <dcterms:created xsi:type="dcterms:W3CDTF">2022-08-13T08:14:00Z</dcterms:created>
  <dcterms:modified xsi:type="dcterms:W3CDTF">2022-09-09T12:37:00Z</dcterms:modified>
</cp:coreProperties>
</file>