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Experiment 4</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A</w:t>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A.1 Aim</w:t>
      </w:r>
    </w:p>
    <w:p w:rsidR="00000000" w:rsidDel="00000000" w:rsidP="00000000" w:rsidRDefault="00000000" w:rsidRPr="00000000" w14:paraId="0000000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 implement heuristic principles and evaluate NMIMS student portal using heuristic evaluation techniques.</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A.2 Prerequisite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Understanding of heuristic principles and its evaluation</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A.3 Outcome</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experimentation, students will be able:</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the evaluation process of heuristic principles for good interface designing</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generate report of heuristic analysis</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A.4 Theory </w:t>
      </w:r>
    </w:p>
    <w:p w:rsidR="00000000" w:rsidDel="00000000" w:rsidP="00000000" w:rsidRDefault="00000000" w:rsidRPr="00000000" w14:paraId="0000000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A Heuristic Analysis is an inspection methodology to evaluate a website using a number of evaluation criteria based on a broad set rules of thumb and not necessarily specific usability guidelines. This type of evaluation is usually done on an existing product, or it can be conducted at a later stage in the development of a new product to iron out usability issues before implementation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Process: </w:t>
      </w:r>
    </w:p>
    <w:p w:rsidR="00000000" w:rsidDel="00000000" w:rsidP="00000000" w:rsidRDefault="00000000" w:rsidRPr="00000000" w14:paraId="0000001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shd w:fill="f9f9f9" w:val="clear"/>
        <w:spacing w:after="0" w:line="240" w:lineRule="auto"/>
        <w:ind w:left="0" w:hanging="360"/>
        <w:jc w:val="both"/>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b w:val="1"/>
          <w:color w:val="2b2b2b"/>
          <w:sz w:val="24"/>
          <w:szCs w:val="24"/>
          <w:rtl w:val="0"/>
        </w:rPr>
        <w:t xml:space="preserve">Establish an appropriate list of heuristics.</w:t>
      </w:r>
      <w:r w:rsidDel="00000000" w:rsidR="00000000" w:rsidRPr="00000000">
        <w:rPr>
          <w:rFonts w:ascii="Times New Roman" w:cs="Times New Roman" w:eastAsia="Times New Roman" w:hAnsi="Times New Roman"/>
          <w:color w:val="2b2b2b"/>
          <w:sz w:val="24"/>
          <w:szCs w:val="24"/>
          <w:rtl w:val="0"/>
        </w:rPr>
        <w:t xml:space="preserve"> You can choose Nielsen 10 heuristics and stepping stones. </w:t>
      </w:r>
    </w:p>
    <w:p w:rsidR="00000000" w:rsidDel="00000000" w:rsidP="00000000" w:rsidRDefault="00000000" w:rsidRPr="00000000" w14:paraId="00000013">
      <w:pPr>
        <w:numPr>
          <w:ilvl w:val="0"/>
          <w:numId w:val="5"/>
        </w:numPr>
        <w:pBdr>
          <w:top w:space="0" w:sz="0" w:val="nil"/>
          <w:left w:space="0" w:sz="0" w:val="nil"/>
          <w:bottom w:space="0" w:sz="0" w:val="nil"/>
          <w:right w:space="0" w:sz="0" w:val="nil"/>
          <w:between w:space="0" w:sz="0" w:val="nil"/>
        </w:pBdr>
        <w:shd w:fill="f9f9f9" w:val="clear"/>
        <w:spacing w:after="0" w:line="240" w:lineRule="auto"/>
        <w:ind w:left="0" w:hanging="360"/>
        <w:jc w:val="both"/>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b w:val="1"/>
          <w:color w:val="2b2b2b"/>
          <w:sz w:val="24"/>
          <w:szCs w:val="24"/>
          <w:rtl w:val="0"/>
        </w:rPr>
        <w:t xml:space="preserve">Select your evaluators. </w:t>
      </w:r>
      <w:r w:rsidDel="00000000" w:rsidR="00000000" w:rsidRPr="00000000">
        <w:rPr>
          <w:rFonts w:ascii="Times New Roman" w:cs="Times New Roman" w:eastAsia="Times New Roman" w:hAnsi="Times New Roman"/>
          <w:color w:val="2b2b2b"/>
          <w:sz w:val="24"/>
          <w:szCs w:val="24"/>
          <w:rtl w:val="0"/>
        </w:rPr>
        <w:t xml:space="preserve">Make sure to carefully choose your evaluators. Your evaluators should not be your end users. They should typically be usability experts and preferably with domain expertise </w:t>
      </w:r>
    </w:p>
    <w:p w:rsidR="00000000" w:rsidDel="00000000" w:rsidP="00000000" w:rsidRDefault="00000000" w:rsidRPr="00000000" w14:paraId="00000014">
      <w:pPr>
        <w:numPr>
          <w:ilvl w:val="0"/>
          <w:numId w:val="5"/>
        </w:numPr>
        <w:shd w:fill="f9f9f9" w:val="clear"/>
        <w:spacing w:after="0" w:line="240" w:lineRule="auto"/>
        <w:ind w:left="0" w:hanging="360"/>
        <w:jc w:val="both"/>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b w:val="1"/>
          <w:color w:val="2b2b2b"/>
          <w:sz w:val="24"/>
          <w:szCs w:val="24"/>
          <w:rtl w:val="0"/>
        </w:rPr>
        <w:t xml:space="preserve">Brief your evaluators</w:t>
      </w:r>
      <w:r w:rsidDel="00000000" w:rsidR="00000000" w:rsidRPr="00000000">
        <w:rPr>
          <w:rFonts w:ascii="Times New Roman" w:cs="Times New Roman" w:eastAsia="Times New Roman" w:hAnsi="Times New Roman"/>
          <w:color w:val="2b2b2b"/>
          <w:sz w:val="24"/>
          <w:szCs w:val="24"/>
          <w:rtl w:val="0"/>
        </w:rPr>
        <w:t xml:space="preserve"> so they know exactly what they are meant to do and cover during their evaluation. </w:t>
      </w:r>
    </w:p>
    <w:p w:rsidR="00000000" w:rsidDel="00000000" w:rsidP="00000000" w:rsidRDefault="00000000" w:rsidRPr="00000000" w14:paraId="00000015">
      <w:pPr>
        <w:numPr>
          <w:ilvl w:val="0"/>
          <w:numId w:val="5"/>
        </w:numPr>
        <w:shd w:fill="f9f9f9" w:val="clear"/>
        <w:spacing w:after="0" w:line="240" w:lineRule="auto"/>
        <w:ind w:left="0" w:hanging="360"/>
        <w:jc w:val="both"/>
        <w:rPr>
          <w:rFonts w:ascii="Times New Roman" w:cs="Times New Roman" w:eastAsia="Times New Roman" w:hAnsi="Times New Roman"/>
          <w:color w:val="2b2b2b"/>
          <w:sz w:val="24"/>
          <w:szCs w:val="24"/>
        </w:rPr>
      </w:pPr>
      <w:r w:rsidDel="00000000" w:rsidR="00000000" w:rsidRPr="00000000">
        <w:rPr>
          <w:rFonts w:ascii="Times New Roman" w:cs="Times New Roman" w:eastAsia="Times New Roman" w:hAnsi="Times New Roman"/>
          <w:b w:val="1"/>
          <w:color w:val="2b2b2b"/>
          <w:sz w:val="24"/>
          <w:szCs w:val="24"/>
          <w:rtl w:val="0"/>
        </w:rPr>
        <w:t xml:space="preserve">Evaluation phase. </w:t>
      </w:r>
      <w:r w:rsidDel="00000000" w:rsidR="00000000" w:rsidRPr="00000000">
        <w:rPr>
          <w:rFonts w:ascii="Times New Roman" w:cs="Times New Roman" w:eastAsia="Times New Roman" w:hAnsi="Times New Roman"/>
          <w:color w:val="2b2b2b"/>
          <w:sz w:val="24"/>
          <w:szCs w:val="24"/>
          <w:rtl w:val="0"/>
        </w:rPr>
        <w:t xml:space="preserve">The evaluation generally takes 1-2 hrs, depending on the nature and complexity of your product. The evaluators will use the product freely to gain a feel for the methods of interaction and the scope. They will then identify specific elements that they want to evaluate. The evaluators will carry out another run-through, whilst applying the chosen heuristics to the elements identified during the first phase. The evaluators would focus on individual elements and look at how well they fit in the overall design.</w:t>
      </w:r>
    </w:p>
    <w:p w:rsidR="00000000" w:rsidDel="00000000" w:rsidP="00000000" w:rsidRDefault="00000000" w:rsidRPr="00000000" w14:paraId="00000016">
      <w:pPr>
        <w:numPr>
          <w:ilvl w:val="0"/>
          <w:numId w:val="5"/>
        </w:numPr>
        <w:shd w:fill="f9f9f9" w:val="clear"/>
        <w:spacing w:after="0" w:line="240" w:lineRule="auto"/>
        <w:ind w:lef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b2b2b"/>
          <w:sz w:val="24"/>
          <w:szCs w:val="24"/>
          <w:rtl w:val="0"/>
        </w:rPr>
        <w:t xml:space="preserve">Record problems. </w:t>
      </w:r>
      <w:r w:rsidDel="00000000" w:rsidR="00000000" w:rsidRPr="00000000">
        <w:rPr>
          <w:rFonts w:ascii="Times New Roman" w:cs="Times New Roman" w:eastAsia="Times New Roman" w:hAnsi="Times New Roman"/>
          <w:color w:val="2b2b2b"/>
          <w:sz w:val="24"/>
          <w:szCs w:val="24"/>
          <w:rtl w:val="0"/>
        </w:rPr>
        <w:t xml:space="preserve">The evaluators must either record problems themselves or you should record them as they carry out their various tasks to track any problems they encounter. Be sure to ask the evaluators to be as detailed and specific as possible when recording problems.</w:t>
      </w:r>
      <w:r w:rsidDel="00000000" w:rsidR="00000000" w:rsidRPr="00000000">
        <w:rPr>
          <w:rtl w:val="0"/>
        </w:rPr>
      </w:r>
    </w:p>
    <w:p w:rsidR="00000000" w:rsidDel="00000000" w:rsidP="00000000" w:rsidRDefault="00000000" w:rsidRPr="00000000" w14:paraId="00000017">
      <w:pPr>
        <w:shd w:fill="f9f9f9" w:val="clea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hd w:fill="f9f9f9" w:val="clea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hd w:fill="f9f9f9"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A.5 Tasks to perform</w:t>
      </w:r>
    </w:p>
    <w:p w:rsidR="00000000" w:rsidDel="00000000" w:rsidP="00000000" w:rsidRDefault="00000000" w:rsidRPr="00000000" w14:paraId="0000001A">
      <w:pPr>
        <w:shd w:fill="f9f9f9" w:val="clea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Visit the following link for heuristic evaluation understanding</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ind w:left="1440" w:firstLine="0"/>
        <w:jc w:val="both"/>
        <w:rPr>
          <w:rFonts w:ascii="Times New Roman" w:cs="Times New Roman" w:eastAsia="Times New Roman" w:hAnsi="Times New Roman"/>
          <w:color w:val="000000"/>
          <w:sz w:val="24"/>
          <w:szCs w:val="24"/>
        </w:rPr>
      </w:pPr>
      <w:hyperlink r:id="rId7">
        <w:r w:rsidDel="00000000" w:rsidR="00000000" w:rsidRPr="00000000">
          <w:rPr>
            <w:rFonts w:ascii="Times New Roman" w:cs="Times New Roman" w:eastAsia="Times New Roman" w:hAnsi="Times New Roman"/>
            <w:color w:val="0000ff"/>
            <w:sz w:val="24"/>
            <w:szCs w:val="24"/>
            <w:u w:val="single"/>
            <w:rtl w:val="0"/>
          </w:rPr>
          <w:t xml:space="preserve">https://uxplanet.org/heuristic-evaluation-of-amazon-prime-video-bc09f62cd793</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E">
      <w:pPr>
        <w:numPr>
          <w:ilvl w:val="1"/>
          <w:numId w:val="5"/>
        </w:numPr>
        <w:pBdr>
          <w:top w:space="0" w:sz="0" w:val="nil"/>
          <w:left w:space="0" w:sz="0" w:val="nil"/>
          <w:bottom w:space="0" w:sz="0" w:val="nil"/>
          <w:right w:space="0" w:sz="0" w:val="nil"/>
          <w:between w:space="0" w:sz="0" w:val="nil"/>
        </w:pBdr>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Visit the NMIMS student portal. Students will keep in mind heuristic principles while visiting the website. Heuristic principles are:</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drawing>
          <wp:inline distB="0" distT="0" distL="0" distR="0">
            <wp:extent cx="5731510" cy="2706370"/>
            <wp:effectExtent b="0" l="0" r="0" t="0"/>
            <wp:docPr id="2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510" cy="270637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Evaluate the NMIMS student portal website using heuristic evaluation process.</w:t>
      </w:r>
    </w:p>
    <w:p w:rsidR="00000000" w:rsidDel="00000000" w:rsidP="00000000" w:rsidRDefault="00000000" w:rsidRPr="00000000" w14:paraId="00000021">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Generate the heuristic analysis report</w:t>
      </w:r>
    </w:p>
    <w:p w:rsidR="00000000" w:rsidDel="00000000" w:rsidP="00000000" w:rsidRDefault="00000000" w:rsidRPr="00000000" w14:paraId="00000022">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 - B)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yellow"/>
          <w:rtl w:val="0"/>
        </w:rPr>
        <w:t xml:space="preserve">(TO BE COMPLETED BY STUDENTS)</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(Students must submit the soft copy as per following segments within two hours of the practical)</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57"/>
        <w:gridCol w:w="4759"/>
        <w:tblGridChange w:id="0">
          <w:tblGrid>
            <w:gridCol w:w="4257"/>
            <w:gridCol w:w="4759"/>
          </w:tblGrid>
        </w:tblGridChange>
      </w:tblGrid>
      <w:tr>
        <w:trPr>
          <w:cantSplit w:val="0"/>
          <w:tblHeader w:val="0"/>
        </w:trPr>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Roll.No. : A016, A018. A022</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Varun K, Simran K, Kartik P</w:t>
            </w:r>
          </w:p>
        </w:tc>
      </w:tr>
      <w:tr>
        <w:trPr>
          <w:cantSplit w:val="0"/>
          <w:tblHeader w:val="0"/>
        </w:trPr>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Sem/Year : </w:t>
            </w:r>
            <w:r w:rsidDel="00000000" w:rsidR="00000000" w:rsidRPr="00000000">
              <w:rPr>
                <w:rFonts w:ascii="Times New Roman" w:cs="Times New Roman" w:eastAsia="Times New Roman" w:hAnsi="Times New Roman"/>
                <w:sz w:val="24"/>
                <w:szCs w:val="24"/>
                <w:rtl w:val="0"/>
              </w:rPr>
              <w:t xml:space="preserve">IV/7</w:t>
            </w:r>
            <w:r w:rsidDel="00000000" w:rsidR="00000000" w:rsidRPr="00000000">
              <w:rPr>
                <w:rtl w:val="0"/>
              </w:rPr>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Batch: 1</w:t>
            </w:r>
          </w:p>
        </w:tc>
      </w:tr>
      <w:tr>
        <w:trPr>
          <w:cantSplit w:val="0"/>
          <w:tblHeader w:val="0"/>
        </w:trPr>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of Experiment : 23/09/2022</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of Submission: 23/09/2022</w:t>
            </w:r>
          </w:p>
        </w:tc>
      </w:tr>
      <w:tr>
        <w:trPr>
          <w:cantSplit w:val="0"/>
          <w:tblHeader w:val="0"/>
        </w:trPr>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Grade -- </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bl>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B.1: Task assigned:</w:t>
      </w:r>
    </w:p>
    <w:p w:rsidR="00000000" w:rsidDel="00000000" w:rsidP="00000000" w:rsidRDefault="00000000" w:rsidRPr="00000000" w14:paraId="00000034">
      <w:pPr>
        <w:numPr>
          <w:ilvl w:val="0"/>
          <w:numId w:val="6"/>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Login to NMIMS Student portal</w:t>
      </w:r>
    </w:p>
    <w:p w:rsidR="00000000" w:rsidDel="00000000" w:rsidP="00000000" w:rsidRDefault="00000000" w:rsidRPr="00000000" w14:paraId="00000035">
      <w:pPr>
        <w:numPr>
          <w:ilvl w:val="0"/>
          <w:numId w:val="6"/>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Navigate main screen to perform following actions</w:t>
      </w:r>
    </w:p>
    <w:p w:rsidR="00000000" w:rsidDel="00000000" w:rsidP="00000000" w:rsidRDefault="00000000" w:rsidRPr="00000000" w14:paraId="00000036">
      <w:pPr>
        <w:numPr>
          <w:ilvl w:val="0"/>
          <w:numId w:val="8"/>
        </w:numPr>
        <w:pBdr>
          <w:top w:space="0" w:sz="0" w:val="nil"/>
          <w:left w:space="0" w:sz="0" w:val="nil"/>
          <w:bottom w:space="0" w:sz="0" w:val="nil"/>
          <w:right w:space="0" w:sz="0" w:val="nil"/>
          <w:between w:space="0" w:sz="0" w:val="nil"/>
        </w:pBdr>
        <w:spacing w:after="0" w:line="24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Upload the assignment</w:t>
      </w:r>
    </w:p>
    <w:p w:rsidR="00000000" w:rsidDel="00000000" w:rsidP="00000000" w:rsidRDefault="00000000" w:rsidRPr="00000000" w14:paraId="00000037">
      <w:pPr>
        <w:numPr>
          <w:ilvl w:val="0"/>
          <w:numId w:val="8"/>
        </w:numPr>
        <w:pBdr>
          <w:top w:space="0" w:sz="0" w:val="nil"/>
          <w:left w:space="0" w:sz="0" w:val="nil"/>
          <w:bottom w:space="0" w:sz="0" w:val="nil"/>
          <w:right w:space="0" w:sz="0" w:val="nil"/>
          <w:between w:space="0" w:sz="0" w:val="nil"/>
        </w:pBdr>
        <w:spacing w:after="0" w:line="24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Download the syllabus</w:t>
      </w:r>
    </w:p>
    <w:p w:rsidR="00000000" w:rsidDel="00000000" w:rsidP="00000000" w:rsidRDefault="00000000" w:rsidRPr="00000000" w14:paraId="00000038">
      <w:pPr>
        <w:numPr>
          <w:ilvl w:val="0"/>
          <w:numId w:val="6"/>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performing the actions, logout from the account</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B.2 Evaluate the tasks using heuristic evaluation process:</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Step 1:</w:t>
      </w:r>
      <w:r w:rsidDel="00000000" w:rsidR="00000000" w:rsidRPr="00000000">
        <w:rPr>
          <w:rFonts w:ascii="Times New Roman" w:cs="Times New Roman" w:eastAsia="Times New Roman" w:hAnsi="Times New Roman"/>
          <w:i w:val="1"/>
          <w:color w:val="000000"/>
          <w:sz w:val="24"/>
          <w:szCs w:val="24"/>
          <w:rtl w:val="0"/>
        </w:rPr>
        <w:t xml:space="preserve"> Identify evaluators who are very much familiar with the product. Give brief introduction about evaluators.</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Varun Khadayate (A016)</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Simran Kumari (A018)</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Kartik Padave (A022)</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Step 2:</w:t>
      </w:r>
      <w:r w:rsidDel="00000000" w:rsidR="00000000" w:rsidRPr="00000000">
        <w:rPr>
          <w:rFonts w:ascii="Times New Roman" w:cs="Times New Roman" w:eastAsia="Times New Roman" w:hAnsi="Times New Roman"/>
          <w:i w:val="1"/>
          <w:color w:val="000000"/>
          <w:sz w:val="24"/>
          <w:szCs w:val="24"/>
          <w:rtl w:val="0"/>
        </w:rPr>
        <w:t xml:space="preserve"> Perform the assigned tasks given in section B.1 using heuristic principles and identify the problems.</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Visibility of system status - Visibility</w:t>
      </w:r>
    </w:p>
    <w:p w:rsidR="00000000" w:rsidDel="00000000" w:rsidP="00000000" w:rsidRDefault="00000000" w:rsidRPr="00000000" w14:paraId="0000004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Match between system and the real world – Mapping</w:t>
      </w:r>
    </w:p>
    <w:p w:rsidR="00000000" w:rsidDel="00000000" w:rsidP="00000000" w:rsidRDefault="00000000" w:rsidRPr="00000000" w14:paraId="0000004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User control and freedom – Freedom</w:t>
      </w:r>
    </w:p>
    <w:p w:rsidR="00000000" w:rsidDel="00000000" w:rsidP="00000000" w:rsidRDefault="00000000" w:rsidRPr="00000000" w14:paraId="0000004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Consistency and standards – Consistency</w:t>
      </w:r>
    </w:p>
    <w:p w:rsidR="00000000" w:rsidDel="00000000" w:rsidP="00000000" w:rsidRDefault="00000000" w:rsidRPr="00000000" w14:paraId="0000004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Error prevention</w:t>
      </w:r>
    </w:p>
    <w:p w:rsidR="00000000" w:rsidDel="00000000" w:rsidP="00000000" w:rsidRDefault="00000000" w:rsidRPr="00000000" w14:paraId="0000004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Recognition rather than recall</w:t>
      </w:r>
    </w:p>
    <w:p w:rsidR="00000000" w:rsidDel="00000000" w:rsidP="00000000" w:rsidRDefault="00000000" w:rsidRPr="00000000" w14:paraId="0000004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Flexibility and efficiency of use</w:t>
      </w:r>
    </w:p>
    <w:p w:rsidR="00000000" w:rsidDel="00000000" w:rsidP="00000000" w:rsidRDefault="00000000" w:rsidRPr="00000000" w14:paraId="0000004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Aesthetic and minimalist design – Minimalism</w:t>
      </w:r>
    </w:p>
    <w:p w:rsidR="00000000" w:rsidDel="00000000" w:rsidP="00000000" w:rsidRDefault="00000000" w:rsidRPr="00000000" w14:paraId="0000004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Helps users recognize, diagnose, recover from errors – Error recovery</w:t>
      </w:r>
    </w:p>
    <w:p w:rsidR="00000000" w:rsidDel="00000000" w:rsidP="00000000" w:rsidRDefault="00000000" w:rsidRPr="00000000" w14:paraId="0000004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Help and documentation – Help</w:t>
      </w:r>
      <w:r w:rsidDel="00000000" w:rsidR="00000000" w:rsidRPr="00000000">
        <w:br w:type="page"/>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Step 3:</w:t>
      </w:r>
      <w:r w:rsidDel="00000000" w:rsidR="00000000" w:rsidRPr="00000000">
        <w:rPr>
          <w:rFonts w:ascii="Times New Roman" w:cs="Times New Roman" w:eastAsia="Times New Roman" w:hAnsi="Times New Roman"/>
          <w:i w:val="1"/>
          <w:color w:val="000000"/>
          <w:sz w:val="24"/>
          <w:szCs w:val="24"/>
          <w:rtl w:val="0"/>
        </w:rPr>
        <w:t xml:space="preserve"> Fill the evaluation sheet</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Table 1: Evaluation Sheet</w:t>
      </w:r>
    </w:p>
    <w:tbl>
      <w:tblPr>
        <w:tblStyle w:val="Table2"/>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0"/>
        <w:gridCol w:w="4965"/>
        <w:gridCol w:w="2595"/>
        <w:tblGridChange w:id="0">
          <w:tblGrid>
            <w:gridCol w:w="1440"/>
            <w:gridCol w:w="4965"/>
            <w:gridCol w:w="2595"/>
          </w:tblGrid>
        </w:tblGridChange>
      </w:tblGrid>
      <w:tr>
        <w:trPr>
          <w:cantSplit w:val="0"/>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Actions</w:t>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Heuristic principle followed/not followed</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Generated error (if any)</w:t>
            </w:r>
          </w:p>
        </w:tc>
      </w:tr>
      <w:tr>
        <w:trPr>
          <w:cantSplit w:val="0"/>
          <w:tblHeader w:val="0"/>
        </w:trPr>
        <w:tc>
          <w:tcPr/>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Login to NMIMS Student portal</w:t>
            </w:r>
          </w:p>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Visibility:</w:t>
            </w:r>
            <w:r w:rsidDel="00000000" w:rsidR="00000000" w:rsidRPr="00000000">
              <w:rPr>
                <w:rFonts w:ascii="Times New Roman" w:cs="Times New Roman" w:eastAsia="Times New Roman" w:hAnsi="Times New Roman"/>
                <w:sz w:val="24"/>
                <w:szCs w:val="24"/>
                <w:rtl w:val="0"/>
              </w:rPr>
              <w:t xml:space="preserve"> This principle is followed for the most of it except for forgotten passwords where affordance is missing.</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90838" cy="2836549"/>
                  <wp:effectExtent b="12700" l="12700" r="12700" t="12700"/>
                  <wp:docPr id="2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890838" cy="28365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71788" cy="3153598"/>
                  <wp:effectExtent b="12700" l="12700" r="12700" t="1270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71788" cy="31535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Mapping:</w:t>
            </w:r>
            <w:r w:rsidDel="00000000" w:rsidR="00000000" w:rsidRPr="00000000">
              <w:rPr>
                <w:rFonts w:ascii="Times New Roman" w:cs="Times New Roman" w:eastAsia="Times New Roman" w:hAnsi="Times New Roman"/>
                <w:sz w:val="24"/>
                <w:szCs w:val="24"/>
                <w:rtl w:val="0"/>
              </w:rPr>
              <w:t xml:space="preserve"> This principle is followed since there are icons and text is written in layman words.</w:t>
            </w:r>
          </w:p>
          <w:p w:rsidR="00000000" w:rsidDel="00000000" w:rsidP="00000000" w:rsidRDefault="00000000" w:rsidRPr="00000000" w14:paraId="00000059">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Consistency and standards:</w:t>
            </w:r>
            <w:r w:rsidDel="00000000" w:rsidR="00000000" w:rsidRPr="00000000">
              <w:rPr>
                <w:rFonts w:ascii="Times New Roman" w:cs="Times New Roman" w:eastAsia="Times New Roman" w:hAnsi="Times New Roman"/>
                <w:sz w:val="24"/>
                <w:szCs w:val="24"/>
                <w:rtl w:val="0"/>
              </w:rPr>
              <w:t xml:space="preserve"> This principle is followed since the colors and font are consistent throughout the screen.</w:t>
            </w:r>
          </w:p>
          <w:p w:rsidR="00000000" w:rsidDel="00000000" w:rsidP="00000000" w:rsidRDefault="00000000" w:rsidRPr="00000000" w14:paraId="0000005A">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Error prevention:</w:t>
            </w:r>
            <w:r w:rsidDel="00000000" w:rsidR="00000000" w:rsidRPr="00000000">
              <w:rPr>
                <w:rFonts w:ascii="Times New Roman" w:cs="Times New Roman" w:eastAsia="Times New Roman" w:hAnsi="Times New Roman"/>
                <w:sz w:val="24"/>
                <w:szCs w:val="24"/>
                <w:rtl w:val="0"/>
              </w:rPr>
              <w:t xml:space="preserve"> This principle is followed since the system gives an error when a certain field is not filled.</w:t>
            </w:r>
          </w:p>
          <w:p w:rsidR="00000000" w:rsidDel="00000000" w:rsidP="00000000" w:rsidRDefault="00000000" w:rsidRPr="00000000" w14:paraId="0000005B">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Recognition rather than recall</w:t>
            </w:r>
            <w:r w:rsidDel="00000000" w:rsidR="00000000" w:rsidRPr="00000000">
              <w:rPr>
                <w:rFonts w:ascii="Times New Roman" w:cs="Times New Roman" w:eastAsia="Times New Roman" w:hAnsi="Times New Roman"/>
                <w:sz w:val="24"/>
                <w:szCs w:val="24"/>
                <w:rtl w:val="0"/>
              </w:rPr>
              <w:t xml:space="preserve">: This principle is not followed since when a field is filled, the tag\ disappears.</w:t>
            </w:r>
          </w:p>
          <w:p w:rsidR="00000000" w:rsidDel="00000000" w:rsidP="00000000" w:rsidRDefault="00000000" w:rsidRPr="00000000" w14:paraId="0000005C">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Aesthetic and minimalist design:</w:t>
            </w:r>
            <w:r w:rsidDel="00000000" w:rsidR="00000000" w:rsidRPr="00000000">
              <w:rPr>
                <w:rFonts w:ascii="Times New Roman" w:cs="Times New Roman" w:eastAsia="Times New Roman" w:hAnsi="Times New Roman"/>
                <w:sz w:val="24"/>
                <w:szCs w:val="24"/>
                <w:rtl w:val="0"/>
              </w:rPr>
              <w:t xml:space="preserve"> This principle is not followed as a lot of information is given on the login screen and it is crowded instead of minimalistic.</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Help users recognize, </w:t>
            </w:r>
            <w:r w:rsidDel="00000000" w:rsidR="00000000" w:rsidRPr="00000000">
              <w:rPr>
                <w:rFonts w:ascii="Times New Roman" w:cs="Times New Roman" w:eastAsia="Times New Roman" w:hAnsi="Times New Roman"/>
                <w:sz w:val="24"/>
                <w:szCs w:val="24"/>
              </w:rPr>
              <w:drawing>
                <wp:inline distB="0" distT="0" distL="0" distR="0">
                  <wp:extent cx="2327226" cy="1978521"/>
                  <wp:effectExtent b="0" l="0" r="0" t="0"/>
                  <wp:docPr id="1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27226" cy="1978521"/>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diagnose and recover from the errors:</w:t>
            </w:r>
            <w:r w:rsidDel="00000000" w:rsidR="00000000" w:rsidRPr="00000000">
              <w:rPr>
                <w:rFonts w:ascii="Times New Roman" w:cs="Times New Roman" w:eastAsia="Times New Roman" w:hAnsi="Times New Roman"/>
                <w:sz w:val="24"/>
                <w:szCs w:val="24"/>
                <w:rtl w:val="0"/>
              </w:rPr>
              <w:t xml:space="preserve"> Its not followed as it doest not specify the error.</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Cluttered with extra</w:t>
            </w:r>
          </w:p>
          <w:p w:rsidR="00000000" w:rsidDel="00000000" w:rsidP="00000000" w:rsidRDefault="00000000" w:rsidRPr="00000000" w14:paraId="00000060">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Not</w:t>
            </w:r>
          </w:p>
          <w:p w:rsidR="00000000" w:rsidDel="00000000" w:rsidP="00000000" w:rsidRDefault="00000000" w:rsidRPr="00000000" w14:paraId="00000061">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pleasing to look at.</w:t>
            </w:r>
          </w:p>
        </w:tc>
      </w:tr>
      <w:tr>
        <w:trPr>
          <w:cantSplit w:val="0"/>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Navigate main screen</w:t>
            </w:r>
          </w:p>
        </w:tc>
        <w:tc>
          <w:tcPr/>
          <w:p w:rsidR="00000000" w:rsidDel="00000000" w:rsidP="00000000" w:rsidRDefault="00000000" w:rsidRPr="00000000" w14:paraId="00000063">
            <w:pPr>
              <w:numPr>
                <w:ilvl w:val="0"/>
                <w:numId w:val="1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Visibility:</w:t>
            </w:r>
            <w:r w:rsidDel="00000000" w:rsidR="00000000" w:rsidRPr="00000000">
              <w:rPr>
                <w:rFonts w:ascii="Times New Roman" w:cs="Times New Roman" w:eastAsia="Times New Roman" w:hAnsi="Times New Roman"/>
                <w:sz w:val="24"/>
                <w:szCs w:val="24"/>
                <w:rtl w:val="0"/>
              </w:rPr>
              <w:t xml:space="preserve"> This principle is not followed because in most of the navigation tags, affordance is missing.</w:t>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9100" cy="3032312"/>
                  <wp:effectExtent b="12700" l="12700" r="12700" t="1270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19100" cy="30323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Mapping:</w:t>
            </w:r>
            <w:r w:rsidDel="00000000" w:rsidR="00000000" w:rsidRPr="00000000">
              <w:rPr>
                <w:rFonts w:ascii="Times New Roman" w:cs="Times New Roman" w:eastAsia="Times New Roman" w:hAnsi="Times New Roman"/>
                <w:sz w:val="24"/>
                <w:szCs w:val="24"/>
                <w:rtl w:val="0"/>
              </w:rPr>
              <w:t xml:space="preserve"> This principle is mostly followed since there are icons and text is written in layman words but some of the terms are hard to understand.</w:t>
            </w:r>
          </w:p>
          <w:p w:rsidR="00000000" w:rsidDel="00000000" w:rsidP="00000000" w:rsidRDefault="00000000" w:rsidRPr="00000000" w14:paraId="00000066">
            <w:pPr>
              <w:numPr>
                <w:ilvl w:val="0"/>
                <w:numId w:val="1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Consistency and standards:</w:t>
            </w:r>
            <w:r w:rsidDel="00000000" w:rsidR="00000000" w:rsidRPr="00000000">
              <w:rPr>
                <w:rFonts w:ascii="Times New Roman" w:cs="Times New Roman" w:eastAsia="Times New Roman" w:hAnsi="Times New Roman"/>
                <w:sz w:val="24"/>
                <w:szCs w:val="24"/>
                <w:rtl w:val="0"/>
              </w:rPr>
              <w:t xml:space="preserve"> This principle is not followed since affordance is there for some tags and isn’t for some.</w:t>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100" cy="3032312"/>
                  <wp:effectExtent b="0" l="0" r="0" t="0"/>
                  <wp:docPr id="1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19100" cy="303231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67038" cy="335120"/>
                  <wp:effectExtent b="12700" l="12700" r="12700" t="12700"/>
                  <wp:docPr id="1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67038" cy="3351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1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Aesthetic and minimalist design: </w:t>
            </w:r>
            <w:r w:rsidDel="00000000" w:rsidR="00000000" w:rsidRPr="00000000">
              <w:rPr>
                <w:rFonts w:ascii="Times New Roman" w:cs="Times New Roman" w:eastAsia="Times New Roman" w:hAnsi="Times New Roman"/>
                <w:sz w:val="24"/>
                <w:szCs w:val="24"/>
                <w:rtl w:val="0"/>
              </w:rPr>
              <w:t xml:space="preserve">This principle is not followed as it is not consistent. Also, the hostel pop-up coming up initially isn’t necessary.</w:t>
            </w:r>
          </w:p>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2230829"/>
                  <wp:effectExtent b="12700" l="12700" r="12700" t="12700"/>
                  <wp:docPr id="31" name="image16.png"/>
                  <a:graphic>
                    <a:graphicData uri="http://schemas.openxmlformats.org/drawingml/2006/picture">
                      <pic:pic>
                        <pic:nvPicPr>
                          <pic:cNvPr id="0" name="image16.png"/>
                          <pic:cNvPicPr preferRelativeResize="0"/>
                        </pic:nvPicPr>
                        <pic:blipFill>
                          <a:blip r:embed="rId14"/>
                          <a:srcRect b="0" l="21354" r="29166" t="0"/>
                          <a:stretch>
                            <a:fillRect/>
                          </a:stretch>
                        </pic:blipFill>
                        <pic:spPr>
                          <a:xfrm>
                            <a:off x="0" y="0"/>
                            <a:ext cx="2890838" cy="22308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 control and freedom: </w:t>
            </w:r>
            <w:r w:rsidDel="00000000" w:rsidR="00000000" w:rsidRPr="00000000">
              <w:rPr>
                <w:rFonts w:ascii="Times New Roman" w:cs="Times New Roman" w:eastAsia="Times New Roman" w:hAnsi="Times New Roman"/>
                <w:sz w:val="24"/>
                <w:szCs w:val="24"/>
                <w:rtl w:val="0"/>
              </w:rPr>
              <w:t xml:space="preserve">It is followed because we can easily navigate and cancel or go back.</w:t>
            </w:r>
          </w:p>
          <w:p w:rsidR="00000000" w:rsidDel="00000000" w:rsidP="00000000" w:rsidRDefault="00000000" w:rsidRPr="00000000" w14:paraId="0000006B">
            <w:pPr>
              <w:numPr>
                <w:ilvl w:val="0"/>
                <w:numId w:val="1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Help and documentation:</w:t>
            </w:r>
            <w:r w:rsidDel="00000000" w:rsidR="00000000" w:rsidRPr="00000000">
              <w:rPr>
                <w:rFonts w:ascii="Times New Roman" w:cs="Times New Roman" w:eastAsia="Times New Roman" w:hAnsi="Times New Roman"/>
                <w:sz w:val="24"/>
                <w:szCs w:val="24"/>
                <w:rtl w:val="0"/>
              </w:rPr>
              <w:t xml:space="preserve"> It is followed and available in the form of support.</w:t>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Bugs in the design</w:t>
            </w:r>
          </w:p>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cause feedback to</w:t>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appear in some cases</w:t>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not appear in</w:t>
            </w:r>
          </w:p>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others</w:t>
            </w:r>
          </w:p>
        </w:tc>
      </w:tr>
      <w:tr>
        <w:trPr>
          <w:cantSplit w:val="0"/>
          <w:tblHeader w:val="0"/>
        </w:trPr>
        <w:tc>
          <w:tcPr/>
          <w:p w:rsidR="00000000" w:rsidDel="00000000" w:rsidP="00000000" w:rsidRDefault="00000000" w:rsidRPr="00000000" w14:paraId="0000007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Upload assignment</w:t>
            </w:r>
          </w:p>
        </w:tc>
        <w:tc>
          <w:tcPr/>
          <w:p w:rsidR="00000000" w:rsidDel="00000000" w:rsidP="00000000" w:rsidRDefault="00000000" w:rsidRPr="00000000" w14:paraId="00000072">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Visibility:</w:t>
            </w:r>
            <w:r w:rsidDel="00000000" w:rsidR="00000000" w:rsidRPr="00000000">
              <w:rPr>
                <w:rFonts w:ascii="Times New Roman" w:cs="Times New Roman" w:eastAsia="Times New Roman" w:hAnsi="Times New Roman"/>
                <w:sz w:val="24"/>
                <w:szCs w:val="24"/>
                <w:rtl w:val="0"/>
              </w:rPr>
              <w:t xml:space="preserve"> This principle is not followed because the submit or upload assignment is very hard to find and has hidden affordance so poor visibility.</w:t>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9194" cy="1681163"/>
                  <wp:effectExtent b="12700" l="12700" r="12700" t="12700"/>
                  <wp:docPr id="2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999194" cy="1681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Mapping:</w:t>
            </w:r>
            <w:r w:rsidDel="00000000" w:rsidR="00000000" w:rsidRPr="00000000">
              <w:rPr>
                <w:rFonts w:ascii="Times New Roman" w:cs="Times New Roman" w:eastAsia="Times New Roman" w:hAnsi="Times New Roman"/>
                <w:sz w:val="24"/>
                <w:szCs w:val="24"/>
                <w:rtl w:val="0"/>
              </w:rPr>
              <w:t xml:space="preserve"> This principle is followed since there are icons and text is written in layman terms</w:t>
            </w:r>
          </w:p>
          <w:p w:rsidR="00000000" w:rsidDel="00000000" w:rsidP="00000000" w:rsidRDefault="00000000" w:rsidRPr="00000000" w14:paraId="00000075">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Consistency and standards:</w:t>
            </w:r>
            <w:r w:rsidDel="00000000" w:rsidR="00000000" w:rsidRPr="00000000">
              <w:rPr>
                <w:rFonts w:ascii="Times New Roman" w:cs="Times New Roman" w:eastAsia="Times New Roman" w:hAnsi="Times New Roman"/>
                <w:sz w:val="24"/>
                <w:szCs w:val="24"/>
                <w:rtl w:val="0"/>
              </w:rPr>
              <w:t xml:space="preserve"> This principle is followed.</w:t>
            </w:r>
          </w:p>
          <w:p w:rsidR="00000000" w:rsidDel="00000000" w:rsidP="00000000" w:rsidRDefault="00000000" w:rsidRPr="00000000" w14:paraId="00000076">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Aesthetic and minimalist design :</w:t>
            </w:r>
            <w:r w:rsidDel="00000000" w:rsidR="00000000" w:rsidRPr="00000000">
              <w:rPr>
                <w:rFonts w:ascii="Times New Roman" w:cs="Times New Roman" w:eastAsia="Times New Roman" w:hAnsi="Times New Roman"/>
                <w:sz w:val="24"/>
                <w:szCs w:val="24"/>
                <w:rtl w:val="0"/>
              </w:rPr>
              <w:t xml:space="preserve"> This principle is not followed as to many things are shown to user rather then a simple upload option</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0375" cy="571500"/>
                  <wp:effectExtent b="12700" l="12700" r="12700" t="1270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000375" cy="57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 control and freedom:</w:t>
            </w:r>
            <w:r w:rsidDel="00000000" w:rsidR="00000000" w:rsidRPr="00000000">
              <w:rPr>
                <w:rFonts w:ascii="Times New Roman" w:cs="Times New Roman" w:eastAsia="Times New Roman" w:hAnsi="Times New Roman"/>
                <w:sz w:val="24"/>
                <w:szCs w:val="24"/>
                <w:rtl w:val="0"/>
              </w:rPr>
              <w:t xml:space="preserve"> It is followed because we can cancel or go back.</w:t>
            </w:r>
          </w:p>
          <w:p w:rsidR="00000000" w:rsidDel="00000000" w:rsidP="00000000" w:rsidRDefault="00000000" w:rsidRPr="00000000" w14:paraId="00000079">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Help and documentation:</w:t>
            </w:r>
            <w:r w:rsidDel="00000000" w:rsidR="00000000" w:rsidRPr="00000000">
              <w:rPr>
                <w:rFonts w:ascii="Times New Roman" w:cs="Times New Roman" w:eastAsia="Times New Roman" w:hAnsi="Times New Roman"/>
                <w:sz w:val="24"/>
                <w:szCs w:val="24"/>
                <w:rtl w:val="0"/>
              </w:rPr>
              <w:t xml:space="preserve"> It is not followed as you cannot raise a query to faculty.</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assignment</w:t>
            </w:r>
          </w:p>
          <w:p w:rsidR="00000000" w:rsidDel="00000000" w:rsidP="00000000" w:rsidRDefault="00000000" w:rsidRPr="00000000" w14:paraId="0000007B">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could not be</w:t>
            </w:r>
          </w:p>
          <w:p w:rsidR="00000000" w:rsidDel="00000000" w:rsidP="00000000" w:rsidRDefault="00000000" w:rsidRPr="00000000" w14:paraId="0000007C">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 nor is there an</w:t>
            </w:r>
          </w:p>
          <w:p w:rsidR="00000000" w:rsidDel="00000000" w:rsidP="00000000" w:rsidRDefault="00000000" w:rsidRPr="00000000" w14:paraId="0000007D">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indication that the</w:t>
            </w:r>
          </w:p>
          <w:p w:rsidR="00000000" w:rsidDel="00000000" w:rsidP="00000000" w:rsidRDefault="00000000" w:rsidRPr="00000000" w14:paraId="0000007E">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is not</w:t>
            </w:r>
          </w:p>
          <w:p w:rsidR="00000000" w:rsidDel="00000000" w:rsidP="00000000" w:rsidRDefault="00000000" w:rsidRPr="00000000" w14:paraId="0000007F">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w:t>
            </w:r>
          </w:p>
        </w:tc>
      </w:tr>
      <w:tr>
        <w:trPr>
          <w:cantSplit w:val="0"/>
          <w:tblHeader w:val="0"/>
        </w:trPr>
        <w:tc>
          <w:tcPr/>
          <w:p w:rsidR="00000000" w:rsidDel="00000000" w:rsidP="00000000" w:rsidRDefault="00000000" w:rsidRPr="00000000" w14:paraId="0000008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Download syllabus</w:t>
            </w:r>
          </w:p>
        </w:tc>
        <w:tc>
          <w:tcPr/>
          <w:p w:rsidR="00000000" w:rsidDel="00000000" w:rsidP="00000000" w:rsidRDefault="00000000" w:rsidRPr="00000000" w14:paraId="00000081">
            <w:pPr>
              <w:numPr>
                <w:ilvl w:val="0"/>
                <w:numId w:val="1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Visibility: </w:t>
            </w:r>
            <w:r w:rsidDel="00000000" w:rsidR="00000000" w:rsidRPr="00000000">
              <w:rPr>
                <w:rFonts w:ascii="Times New Roman" w:cs="Times New Roman" w:eastAsia="Times New Roman" w:hAnsi="Times New Roman"/>
                <w:sz w:val="24"/>
                <w:szCs w:val="24"/>
                <w:rtl w:val="0"/>
              </w:rPr>
              <w:t xml:space="preserve">This principle is not followed because users will have to take time and go through all options to finally find it in the library option.</w:t>
            </w:r>
          </w:p>
          <w:p w:rsidR="00000000" w:rsidDel="00000000" w:rsidP="00000000" w:rsidRDefault="00000000" w:rsidRPr="00000000" w14:paraId="00000082">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0375" cy="1816100"/>
                  <wp:effectExtent b="12700" l="12700" r="12700" t="12700"/>
                  <wp:docPr id="2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00375" cy="181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0375" cy="2260600"/>
                  <wp:effectExtent b="12700" l="12700" r="12700" t="12700"/>
                  <wp:docPr id="2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00375" cy="226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1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Mapping:</w:t>
            </w:r>
            <w:r w:rsidDel="00000000" w:rsidR="00000000" w:rsidRPr="00000000">
              <w:rPr>
                <w:rFonts w:ascii="Times New Roman" w:cs="Times New Roman" w:eastAsia="Times New Roman" w:hAnsi="Times New Roman"/>
                <w:sz w:val="24"/>
                <w:szCs w:val="24"/>
                <w:rtl w:val="0"/>
              </w:rPr>
              <w:t xml:space="preserve"> This principle is followed since there are icons and text is written in layman words.</w:t>
            </w:r>
          </w:p>
          <w:p w:rsidR="00000000" w:rsidDel="00000000" w:rsidP="00000000" w:rsidRDefault="00000000" w:rsidRPr="00000000" w14:paraId="00000085">
            <w:pPr>
              <w:numPr>
                <w:ilvl w:val="0"/>
                <w:numId w:val="1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Consistency and standards:</w:t>
            </w:r>
            <w:r w:rsidDel="00000000" w:rsidR="00000000" w:rsidRPr="00000000">
              <w:rPr>
                <w:rFonts w:ascii="Times New Roman" w:cs="Times New Roman" w:eastAsia="Times New Roman" w:hAnsi="Times New Roman"/>
                <w:sz w:val="24"/>
                <w:szCs w:val="24"/>
                <w:rtl w:val="0"/>
              </w:rPr>
              <w:t xml:space="preserve"> This principle is followed since the colors and font are consistent throughout the screen.</w:t>
            </w:r>
          </w:p>
          <w:p w:rsidR="00000000" w:rsidDel="00000000" w:rsidP="00000000" w:rsidRDefault="00000000" w:rsidRPr="00000000" w14:paraId="00000086">
            <w:pPr>
              <w:numPr>
                <w:ilvl w:val="0"/>
                <w:numId w:val="1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Aesthetic and minimalist design : </w:t>
            </w:r>
            <w:r w:rsidDel="00000000" w:rsidR="00000000" w:rsidRPr="00000000">
              <w:rPr>
                <w:rFonts w:ascii="Times New Roman" w:cs="Times New Roman" w:eastAsia="Times New Roman" w:hAnsi="Times New Roman"/>
                <w:sz w:val="24"/>
                <w:szCs w:val="24"/>
                <w:rtl w:val="0"/>
              </w:rPr>
              <w:t xml:space="preserve">This principle is followed.</w:t>
            </w:r>
          </w:p>
          <w:p w:rsidR="00000000" w:rsidDel="00000000" w:rsidP="00000000" w:rsidRDefault="00000000" w:rsidRPr="00000000" w14:paraId="00000087">
            <w:pPr>
              <w:numPr>
                <w:ilvl w:val="0"/>
                <w:numId w:val="1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control and freedom:</w:t>
            </w:r>
            <w:r w:rsidDel="00000000" w:rsidR="00000000" w:rsidRPr="00000000">
              <w:rPr>
                <w:rFonts w:ascii="Times New Roman" w:cs="Times New Roman" w:eastAsia="Times New Roman" w:hAnsi="Times New Roman"/>
                <w:sz w:val="24"/>
                <w:szCs w:val="24"/>
                <w:rtl w:val="0"/>
              </w:rPr>
              <w:t xml:space="preserve"> It is followed because we can easily navigate and cancel or go back.</w:t>
            </w:r>
          </w:p>
          <w:p w:rsidR="00000000" w:rsidDel="00000000" w:rsidP="00000000" w:rsidRDefault="00000000" w:rsidRPr="00000000" w14:paraId="00000088">
            <w:pPr>
              <w:numPr>
                <w:ilvl w:val="0"/>
                <w:numId w:val="1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Flexibility and Efficiency of Use:</w:t>
            </w:r>
            <w:r w:rsidDel="00000000" w:rsidR="00000000" w:rsidRPr="00000000">
              <w:rPr>
                <w:rFonts w:ascii="Times New Roman" w:cs="Times New Roman" w:eastAsia="Times New Roman" w:hAnsi="Times New Roman"/>
                <w:sz w:val="24"/>
                <w:szCs w:val="24"/>
                <w:rtl w:val="0"/>
              </w:rPr>
              <w:t xml:space="preserve"> A new user will find it hard to find syllabus options so not followed.</w:t>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go deep into</w:t>
            </w:r>
          </w:p>
          <w:p w:rsidR="00000000" w:rsidDel="00000000" w:rsidP="00000000" w:rsidRDefault="00000000" w:rsidRPr="00000000" w14:paraId="0000008A">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folders, there is no</w:t>
            </w:r>
          </w:p>
          <w:p w:rsidR="00000000" w:rsidDel="00000000" w:rsidP="00000000" w:rsidRDefault="00000000" w:rsidRPr="00000000" w14:paraId="0000008B">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backtrack option.</w:t>
            </w:r>
          </w:p>
          <w:p w:rsidR="00000000" w:rsidDel="00000000" w:rsidP="00000000" w:rsidRDefault="00000000" w:rsidRPr="00000000" w14:paraId="0000008C">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is</w:t>
            </w:r>
          </w:p>
          <w:p w:rsidR="00000000" w:rsidDel="00000000" w:rsidP="00000000" w:rsidRDefault="00000000" w:rsidRPr="00000000" w14:paraId="0000008D">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with no</w:t>
            </w:r>
          </w:p>
          <w:p w:rsidR="00000000" w:rsidDel="00000000" w:rsidP="00000000" w:rsidRDefault="00000000" w:rsidRPr="00000000" w14:paraId="0000008E">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Logout from the portal</w:t>
            </w:r>
          </w:p>
        </w:tc>
        <w:tc>
          <w:tcPr/>
          <w:p w:rsidR="00000000" w:rsidDel="00000000" w:rsidP="00000000" w:rsidRDefault="00000000" w:rsidRPr="00000000" w14:paraId="00000091">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4"/>
                <w:szCs w:val="24"/>
                <w:u w:val="none"/>
              </w:rPr>
            </w:pPr>
            <w:r w:rsidDel="00000000" w:rsidR="00000000" w:rsidRPr="00000000">
              <w:rPr>
                <w:rFonts w:ascii="Times New Roman" w:cs="Times New Roman" w:eastAsia="Times New Roman" w:hAnsi="Times New Roman"/>
                <w:b w:val="1"/>
                <w:sz w:val="24"/>
                <w:szCs w:val="24"/>
                <w:rtl w:val="0"/>
              </w:rPr>
              <w:t xml:space="preserve">Visibility: </w:t>
            </w:r>
            <w:r w:rsidDel="00000000" w:rsidR="00000000" w:rsidRPr="00000000">
              <w:rPr>
                <w:rFonts w:ascii="Times New Roman" w:cs="Times New Roman" w:eastAsia="Times New Roman" w:hAnsi="Times New Roman"/>
                <w:sz w:val="24"/>
                <w:szCs w:val="24"/>
                <w:rtl w:val="0"/>
              </w:rPr>
              <w:t xml:space="preserve">The Logout option is easy to find and has proper affordance but doesn’t provide any feedback on successfully logging out.</w:t>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0375" cy="3467100"/>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000375" cy="3467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00375" cy="1955800"/>
                  <wp:effectExtent b="0" l="0" r="0" t="0"/>
                  <wp:docPr id="2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000375" cy="1955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feedback</w:t>
            </w:r>
          </w:p>
          <w:p w:rsidR="00000000" w:rsidDel="00000000" w:rsidP="00000000" w:rsidRDefault="00000000" w:rsidRPr="00000000" w14:paraId="00000094">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mouse</w:t>
            </w:r>
          </w:p>
          <w:p w:rsidR="00000000" w:rsidDel="00000000" w:rsidP="00000000" w:rsidRDefault="00000000" w:rsidRPr="00000000" w14:paraId="00000095">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hovers on profile to</w:t>
            </w:r>
          </w:p>
          <w:p w:rsidR="00000000" w:rsidDel="00000000" w:rsidP="00000000" w:rsidRDefault="00000000" w:rsidRPr="00000000" w14:paraId="00000096">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 the Logout</w:t>
            </w:r>
          </w:p>
          <w:p w:rsidR="00000000" w:rsidDel="00000000" w:rsidP="00000000" w:rsidRDefault="00000000" w:rsidRPr="00000000" w14:paraId="00000097">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w:t>
            </w:r>
          </w:p>
        </w:tc>
      </w:tr>
    </w:tbl>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(Students are supposed to divide the actions in to sub-actions to perform the tasks. Students will write which heuristic principle is not following for the particular action)</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Step 4:</w:t>
      </w:r>
      <w:r w:rsidDel="00000000" w:rsidR="00000000" w:rsidRPr="00000000">
        <w:rPr>
          <w:rFonts w:ascii="Times New Roman" w:cs="Times New Roman" w:eastAsia="Times New Roman" w:hAnsi="Times New Roman"/>
          <w:i w:val="1"/>
          <w:color w:val="000000"/>
          <w:sz w:val="24"/>
          <w:szCs w:val="24"/>
          <w:rtl w:val="0"/>
        </w:rPr>
        <w:t xml:space="preserve"> Assign the severity ratings (as given in Table 2) and generate the heuristic analysis report for the performed tasks. </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Severity ratings can be used to allocate the most resources to fix the most serious problems and can also provide a rough estimate of the need for additional usability efforts</w:t>
      </w:r>
      <w:r w:rsidDel="00000000" w:rsidR="00000000" w:rsidRPr="00000000">
        <w:rPr>
          <w:rFonts w:ascii="Times New Roman" w:cs="Times New Roman" w:eastAsia="Times New Roman" w:hAnsi="Times New Roman"/>
          <w:color w:val="333333"/>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The following 0 to 4 rating scale can be used to rate the severity of usability problems</w:t>
      </w:r>
      <w:r w:rsidDel="00000000" w:rsidR="00000000" w:rsidRPr="00000000">
        <w:rPr>
          <w:rFonts w:ascii="Times New Roman" w:cs="Times New Roman" w:eastAsia="Times New Roman" w:hAnsi="Times New Roman"/>
          <w:color w:val="333333"/>
          <w:highlight w:val="white"/>
          <w:rtl w:val="0"/>
        </w:rPr>
        <w:t xml:space="preserve">. </w:t>
      </w:r>
      <w:r w:rsidDel="00000000" w:rsidR="00000000" w:rsidRPr="00000000">
        <w:rPr>
          <w:rFonts w:ascii="Times New Roman" w:cs="Times New Roman" w:eastAsia="Times New Roman" w:hAnsi="Times New Roman"/>
          <w:sz w:val="24"/>
          <w:szCs w:val="24"/>
          <w:rtl w:val="0"/>
        </w:rPr>
        <w:t xml:space="preserve">( visit the link </w:t>
      </w:r>
      <w:hyperlink r:id="rId21">
        <w:r w:rsidDel="00000000" w:rsidR="00000000" w:rsidRPr="00000000">
          <w:rPr>
            <w:rFonts w:ascii="Times New Roman" w:cs="Times New Roman" w:eastAsia="Times New Roman" w:hAnsi="Times New Roman"/>
            <w:color w:val="0000ff"/>
            <w:sz w:val="24"/>
            <w:szCs w:val="24"/>
            <w:u w:val="single"/>
            <w:rtl w:val="0"/>
          </w:rPr>
          <w:t xml:space="preserve">https://ucabli5.wordpress.com/category/uncategorized/</w:t>
        </w:r>
      </w:hyperlink>
      <w:r w:rsidDel="00000000" w:rsidR="00000000" w:rsidRPr="00000000">
        <w:rPr>
          <w:rFonts w:ascii="Times New Roman" w:cs="Times New Roman" w:eastAsia="Times New Roman" w:hAnsi="Times New Roman"/>
          <w:sz w:val="24"/>
          <w:szCs w:val="24"/>
          <w:rtl w:val="0"/>
        </w:rPr>
        <w:t xml:space="preserve"> for analysis report)</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Book Antiqua" w:cs="Book Antiqua" w:eastAsia="Book Antiqua" w:hAnsi="Book Antiqua"/>
          <w:color w:val="000000"/>
          <w:sz w:val="24"/>
          <w:szCs w:val="24"/>
        </w:rPr>
        <w:drawing>
          <wp:inline distB="0" distT="0" distL="0" distR="0">
            <wp:extent cx="4029075" cy="1704975"/>
            <wp:effectExtent b="0" l="0" r="0" t="0"/>
            <wp:docPr id="2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0290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Table 3: Heuristic Analysis Report</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A2">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Problems</w:t>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Severity ranking</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Broad heuristic principle</w:t>
            </w:r>
          </w:p>
        </w:tc>
      </w:tr>
      <w:tr>
        <w:trPr>
          <w:cantSplit w:val="0"/>
          <w:tblHeader w:val="0"/>
        </w:trPr>
        <w:tc>
          <w:tcPr/>
          <w:p w:rsidR="00000000" w:rsidDel="00000000" w:rsidP="00000000" w:rsidRDefault="00000000" w:rsidRPr="00000000" w14:paraId="000000A5">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to NMIMS Student</w:t>
            </w:r>
          </w:p>
          <w:p w:rsidR="00000000" w:rsidDel="00000000" w:rsidP="00000000" w:rsidRDefault="00000000" w:rsidRPr="00000000" w14:paraId="000000A6">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portal</w:t>
            </w:r>
            <w:r w:rsidDel="00000000" w:rsidR="00000000" w:rsidRPr="00000000">
              <w:rPr>
                <w:rFonts w:ascii="Times New Roman" w:cs="Times New Roman" w:eastAsia="Times New Roman" w:hAnsi="Times New Roman"/>
                <w:sz w:val="24"/>
                <w:szCs w:val="24"/>
                <w:rtl w:val="0"/>
              </w:rPr>
              <w:t xml:space="preserve">: Cluttered with extra information.</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Aesthetic, minimalistic design</w:t>
            </w:r>
          </w:p>
        </w:tc>
      </w:tr>
      <w:tr>
        <w:trPr>
          <w:cantSplit w:val="0"/>
          <w:tblHeader w:val="0"/>
        </w:trPr>
        <w:tc>
          <w:tcPr/>
          <w:p w:rsidR="00000000" w:rsidDel="00000000" w:rsidP="00000000" w:rsidRDefault="00000000" w:rsidRPr="00000000" w14:paraId="000000A9">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Navigate main screen: </w:t>
            </w:r>
            <w:r w:rsidDel="00000000" w:rsidR="00000000" w:rsidRPr="00000000">
              <w:rPr>
                <w:rFonts w:ascii="Times New Roman" w:cs="Times New Roman" w:eastAsia="Times New Roman" w:hAnsi="Times New Roman"/>
                <w:sz w:val="24"/>
                <w:szCs w:val="24"/>
                <w:rtl w:val="0"/>
              </w:rPr>
              <w:t xml:space="preserve">Affordance for navigation links</w:t>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Visibility, Consistency,  standard</w:t>
            </w:r>
          </w:p>
        </w:tc>
      </w:tr>
      <w:tr>
        <w:trPr>
          <w:cantSplit w:val="0"/>
          <w:tblHeader w:val="0"/>
        </w:trPr>
        <w:tc>
          <w:tcPr/>
          <w:p w:rsidR="00000000" w:rsidDel="00000000" w:rsidP="00000000" w:rsidRDefault="00000000" w:rsidRPr="00000000" w14:paraId="000000AC">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Upload assignment:</w:t>
            </w:r>
            <w:r w:rsidDel="00000000" w:rsidR="00000000" w:rsidRPr="00000000">
              <w:rPr>
                <w:rFonts w:ascii="Times New Roman" w:cs="Times New Roman" w:eastAsia="Times New Roman" w:hAnsi="Times New Roman"/>
                <w:sz w:val="24"/>
                <w:szCs w:val="24"/>
                <w:rtl w:val="0"/>
              </w:rPr>
              <w:t xml:space="preserve"> Upload assignment feature could not be found easily</w:t>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Visibility</w:t>
            </w:r>
            <w:r w:rsidDel="00000000" w:rsidR="00000000" w:rsidRPr="00000000">
              <w:rPr>
                <w:rtl w:val="0"/>
              </w:rPr>
            </w:r>
          </w:p>
        </w:tc>
      </w:tr>
      <w:tr>
        <w:trPr>
          <w:cantSplit w:val="0"/>
          <w:tblHeader w:val="0"/>
        </w:trPr>
        <w:tc>
          <w:tcPr/>
          <w:p w:rsidR="00000000" w:rsidDel="00000000" w:rsidP="00000000" w:rsidRDefault="00000000" w:rsidRPr="00000000" w14:paraId="000000AF">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Download syllabus: </w:t>
            </w:r>
            <w:r w:rsidDel="00000000" w:rsidR="00000000" w:rsidRPr="00000000">
              <w:rPr>
                <w:rFonts w:ascii="Times New Roman" w:cs="Times New Roman" w:eastAsia="Times New Roman" w:hAnsi="Times New Roman"/>
                <w:sz w:val="24"/>
                <w:szCs w:val="24"/>
                <w:rtl w:val="0"/>
              </w:rPr>
              <w:t xml:space="preserve">Syllabus not easy to find</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B1">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Visibility, Flexibility, Efficiency of use</w:t>
            </w:r>
          </w:p>
        </w:tc>
      </w:tr>
      <w:tr>
        <w:trPr>
          <w:cantSplit w:val="0"/>
          <w:tblHeader w:val="0"/>
        </w:trPr>
        <w:tc>
          <w:tcPr/>
          <w:p w:rsidR="00000000" w:rsidDel="00000000" w:rsidP="00000000" w:rsidRDefault="00000000" w:rsidRPr="00000000" w14:paraId="000000B3">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Logout from the portal:</w:t>
            </w:r>
            <w:r w:rsidDel="00000000" w:rsidR="00000000" w:rsidRPr="00000000">
              <w:rPr>
                <w:rFonts w:ascii="Times New Roman" w:cs="Times New Roman" w:eastAsia="Times New Roman" w:hAnsi="Times New Roman"/>
                <w:sz w:val="24"/>
                <w:szCs w:val="24"/>
                <w:rtl w:val="0"/>
              </w:rPr>
              <w:t xml:space="preserve"> There is no feedback when the mouse hovers on profile to discover the Logout option</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Visibility</w:t>
            </w:r>
            <w:r w:rsidDel="00000000" w:rsidR="00000000" w:rsidRPr="00000000">
              <w:rPr>
                <w:rtl w:val="0"/>
              </w:rPr>
            </w:r>
          </w:p>
        </w:tc>
      </w:tr>
    </w:tbl>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B.2: Observations and Learnings:</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down the possible improvements to the interface based on your web interaction</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widowControl w:val="0"/>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Cluttered with extra information. Unnecessary information like the welcome message, PDF links and admission enquiries, should not be  mentioned on the login page. This violates the minimalistic design principle nd takes up too  much of the user’s time. Essentials like Login ID and password are not highlighted, as users  get distracted from the information on the left.</w:t>
      </w:r>
    </w:p>
    <w:p w:rsidR="00000000" w:rsidDel="00000000" w:rsidP="00000000" w:rsidRDefault="00000000" w:rsidRPr="00000000" w14:paraId="000000BB">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9188" cy="3733737"/>
            <wp:effectExtent b="0" l="0" r="0" t="0"/>
            <wp:docPr id="2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929188" cy="373373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widowControl w:val="0"/>
        <w:numPr>
          <w:ilvl w:val="0"/>
          <w:numId w:val="12"/>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labelling of the navigation bar should be more consistent.</w:t>
      </w:r>
      <w:r w:rsidDel="00000000" w:rsidR="00000000" w:rsidRPr="00000000">
        <w:drawing>
          <wp:anchor allowOverlap="1" behindDoc="1" distB="114300" distT="114300" distL="114300" distR="114300" hidden="0" layoutInCell="1" locked="0" relativeHeight="0" simplePos="0">
            <wp:simplePos x="0" y="0"/>
            <wp:positionH relativeFrom="column">
              <wp:posOffset>457200</wp:posOffset>
            </wp:positionH>
            <wp:positionV relativeFrom="paragraph">
              <wp:posOffset>190500</wp:posOffset>
            </wp:positionV>
            <wp:extent cx="5186720" cy="581844"/>
            <wp:effectExtent b="12700" l="12700" r="12700" t="12700"/>
            <wp:wrapNone/>
            <wp:docPr id="3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86720" cy="581844"/>
                    </a:xfrm>
                    <a:prstGeom prst="rect"/>
                    <a:ln w="12700">
                      <a:solidFill>
                        <a:srgbClr val="000000"/>
                      </a:solidFill>
                      <a:prstDash val="solid"/>
                    </a:ln>
                  </pic:spPr>
                </pic:pic>
              </a:graphicData>
            </a:graphic>
          </wp:anchor>
        </w:drawing>
      </w:r>
    </w:p>
    <w:p w:rsidR="00000000" w:rsidDel="00000000" w:rsidP="00000000" w:rsidRDefault="00000000" w:rsidRPr="00000000" w14:paraId="000000BE">
      <w:pPr>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100" cy="3032312"/>
            <wp:effectExtent b="12700" l="12700" r="12700" t="1270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19100" cy="30323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widowControl w:val="0"/>
        <w:numPr>
          <w:ilvl w:val="0"/>
          <w:numId w:val="14"/>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case of an incorrect input during login, the login screen shouldn’t refresh and there should be better recovery and help and the forgot password option should be more clear by using signifiers in order to ensure visibility and affordance.</w:t>
      </w:r>
    </w:p>
    <w:p w:rsidR="00000000" w:rsidDel="00000000" w:rsidP="00000000" w:rsidRDefault="00000000" w:rsidRPr="00000000" w14:paraId="000000C1">
      <w:pPr>
        <w:widowControl w:val="0"/>
        <w:numPr>
          <w:ilvl w:val="0"/>
          <w:numId w:val="14"/>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entering the username and passwords, the label should be consistently visible to ensure fulfilling the principle of recognition instead of recall.</w:t>
      </w:r>
    </w:p>
    <w:p w:rsidR="00000000" w:rsidDel="00000000" w:rsidP="00000000" w:rsidRDefault="00000000" w:rsidRPr="00000000" w14:paraId="000000C2">
      <w:pPr>
        <w:widowControl w:val="0"/>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90838" cy="2836549"/>
            <wp:effectExtent b="12700" l="12700" r="12700" t="12700"/>
            <wp:docPr id="1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890838" cy="28365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71788" cy="3153598"/>
            <wp:effectExtent b="12700" l="12700" r="12700" t="12700"/>
            <wp:docPr id="3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71788" cy="31535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widowControl w:val="0"/>
        <w:numPr>
          <w:ilvl w:val="0"/>
          <w:numId w:val="11"/>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button for submitting the assignment should be more clearly visible and easy to</w:t>
      </w:r>
    </w:p>
    <w:p w:rsidR="00000000" w:rsidDel="00000000" w:rsidP="00000000" w:rsidRDefault="00000000" w:rsidRPr="00000000" w14:paraId="000000C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as well, using appropriate signifiers. This will help improve visibility. There should be an option to raise a query in the assignment section. </w:t>
      </w:r>
    </w:p>
    <w:p w:rsidR="00000000" w:rsidDel="00000000" w:rsidP="00000000" w:rsidRDefault="00000000" w:rsidRPr="00000000" w14:paraId="000000C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35300"/>
            <wp:effectExtent b="0" l="0" r="0" t="0"/>
            <wp:docPr id="1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widowControl w:val="0"/>
        <w:numPr>
          <w:ilvl w:val="0"/>
          <w:numId w:val="4"/>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course syllabus is not easy to find, and this affects the efficiency and flexibility to</w:t>
      </w:r>
    </w:p>
    <w:p w:rsidR="00000000" w:rsidDel="00000000" w:rsidP="00000000" w:rsidRDefault="00000000" w:rsidRPr="00000000" w14:paraId="000000C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since the new users will not have any idea where to find it. The syllabus is found</w:t>
      </w:r>
    </w:p>
    <w:p w:rsidR="00000000" w:rsidDel="00000000" w:rsidP="00000000" w:rsidRDefault="00000000" w:rsidRPr="00000000" w14:paraId="000000C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library section and other sections like course details, etc exist. So the syllabus</w:t>
      </w:r>
    </w:p>
    <w:p w:rsidR="00000000" w:rsidDel="00000000" w:rsidP="00000000" w:rsidRDefault="00000000" w:rsidRPr="00000000" w14:paraId="000000C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be easy to find.</w:t>
      </w:r>
    </w:p>
    <w:p w:rsidR="00000000" w:rsidDel="00000000" w:rsidP="00000000" w:rsidRDefault="00000000" w:rsidRPr="00000000" w14:paraId="000000C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0788" cy="1510287"/>
            <wp:effectExtent b="12700" l="12700" r="12700" t="12700"/>
            <wp:docPr id="2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490788" cy="1510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after="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2937466"/>
            <wp:effectExtent b="0" l="0" r="0" t="0"/>
            <wp:docPr id="2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967288" cy="293746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B.3:  Conclusion: </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successfully understood, implemented and evaluated the heuristic principles in the  given website and generated the evaluation sheet, heuristics severity table and listed out the  problems,  according to us will help get a website that is designed better and is satisfactory according to all heuristic evaluation techniques.</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6D2691"/>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next w:val="Normal"/>
    <w:link w:val="Heading2Char"/>
    <w:uiPriority w:val="9"/>
    <w:semiHidden w:val="1"/>
    <w:unhideWhenUsed w:val="1"/>
    <w:qFormat w:val="1"/>
    <w:rsid w:val="006D269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semiHidden w:val="1"/>
    <w:unhideWhenUsed w:val="1"/>
    <w:qFormat w:val="1"/>
    <w:rsid w:val="006D2691"/>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semiHidden w:val="1"/>
    <w:unhideWhenUsed w:val="1"/>
    <w:qFormat w:val="1"/>
    <w:rsid w:val="006D2691"/>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C42805"/>
    <w:pPr>
      <w:ind w:left="720"/>
      <w:contextualSpacing w:val="1"/>
    </w:pPr>
  </w:style>
  <w:style w:type="character" w:styleId="Emphasis">
    <w:name w:val="Emphasis"/>
    <w:basedOn w:val="DefaultParagraphFont"/>
    <w:uiPriority w:val="20"/>
    <w:qFormat w:val="1"/>
    <w:rsid w:val="00C42805"/>
    <w:rPr>
      <w:i w:val="1"/>
      <w:iCs w:val="1"/>
    </w:rPr>
  </w:style>
  <w:style w:type="table" w:styleId="TableGrid">
    <w:name w:val="Table Grid"/>
    <w:basedOn w:val="TableNormal"/>
    <w:uiPriority w:val="39"/>
    <w:rsid w:val="009822D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fault" w:customStyle="1">
    <w:name w:val="Default"/>
    <w:rsid w:val="002B76E8"/>
    <w:pPr>
      <w:autoSpaceDE w:val="0"/>
      <w:autoSpaceDN w:val="0"/>
      <w:adjustRightInd w:val="0"/>
      <w:spacing w:after="0" w:line="240" w:lineRule="auto"/>
    </w:pPr>
    <w:rPr>
      <w:rFonts w:ascii="Book Antiqua" w:cs="Book Antiqua" w:hAnsi="Book Antiqua"/>
      <w:color w:val="000000"/>
      <w:sz w:val="24"/>
      <w:szCs w:val="24"/>
    </w:rPr>
  </w:style>
  <w:style w:type="character" w:styleId="apple-converted-space" w:customStyle="1">
    <w:name w:val="apple-converted-space"/>
    <w:basedOn w:val="DefaultParagraphFont"/>
    <w:rsid w:val="002B76E8"/>
  </w:style>
  <w:style w:type="character" w:styleId="Heading1Char" w:customStyle="1">
    <w:name w:val="Heading 1 Char"/>
    <w:basedOn w:val="DefaultParagraphFont"/>
    <w:link w:val="Heading1"/>
    <w:uiPriority w:val="9"/>
    <w:rsid w:val="006D2691"/>
    <w:rPr>
      <w:rFonts w:ascii="Times New Roman" w:cs="Times New Roman" w:eastAsia="Times New Roman" w:hAnsi="Times New Roman"/>
      <w:b w:val="1"/>
      <w:bCs w:val="1"/>
      <w:kern w:val="36"/>
      <w:sz w:val="48"/>
      <w:szCs w:val="48"/>
      <w:lang w:eastAsia="en-IN"/>
    </w:rPr>
  </w:style>
  <w:style w:type="paragraph" w:styleId="pw-post-body-paragraph" w:customStyle="1">
    <w:name w:val="pw-post-body-paragraph"/>
    <w:basedOn w:val="Normal"/>
    <w:rsid w:val="006D2691"/>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6D2691"/>
    <w:rPr>
      <w:color w:val="0000ff"/>
      <w:u w:val="single"/>
    </w:rPr>
  </w:style>
  <w:style w:type="paragraph" w:styleId="bn" w:customStyle="1">
    <w:name w:val="bn"/>
    <w:basedOn w:val="Normal"/>
    <w:rsid w:val="006D2691"/>
    <w:pPr>
      <w:spacing w:after="100" w:afterAutospacing="1" w:before="100" w:beforeAutospacing="1"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6D2691"/>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6D2691"/>
    <w:rPr>
      <w:rFonts w:asciiTheme="majorHAnsi" w:cstheme="majorBidi" w:eastAsiaTheme="majorEastAsia" w:hAnsiTheme="majorHAnsi"/>
      <w:color w:val="1f4d78" w:themeColor="accent1" w:themeShade="00007F"/>
      <w:sz w:val="24"/>
      <w:szCs w:val="24"/>
    </w:rPr>
  </w:style>
  <w:style w:type="character" w:styleId="Heading4Char" w:customStyle="1">
    <w:name w:val="Heading 4 Char"/>
    <w:basedOn w:val="DefaultParagraphFont"/>
    <w:link w:val="Heading4"/>
    <w:uiPriority w:val="9"/>
    <w:rsid w:val="006D2691"/>
    <w:rPr>
      <w:rFonts w:asciiTheme="majorHAnsi" w:cstheme="majorBidi" w:eastAsiaTheme="majorEastAsia" w:hAnsiTheme="majorHAnsi"/>
      <w:i w:val="1"/>
      <w:iCs w:val="1"/>
      <w:color w:val="2e74b5" w:themeColor="accent1" w:themeShade="0000BF"/>
    </w:rPr>
  </w:style>
  <w:style w:type="paragraph" w:styleId="NormalWeb">
    <w:name w:val="Normal (Web)"/>
    <w:basedOn w:val="Normal"/>
    <w:uiPriority w:val="99"/>
    <w:semiHidden w:val="1"/>
    <w:unhideWhenUsed w:val="1"/>
    <w:rsid w:val="006D2691"/>
    <w:pPr>
      <w:spacing w:after="100" w:afterAutospacing="1" w:before="100" w:beforeAutospacing="1" w:line="240" w:lineRule="auto"/>
    </w:pPr>
    <w:rPr>
      <w:rFonts w:ascii="Times New Roman" w:cs="Times New Roman" w:eastAsia="Times New Roman" w:hAnsi="Times New Roman"/>
      <w:sz w:val="24"/>
      <w:szCs w:val="24"/>
    </w:rPr>
  </w:style>
  <w:style w:type="character" w:styleId="share-button-link-text" w:customStyle="1">
    <w:name w:val="share-button-link-text"/>
    <w:basedOn w:val="DefaultParagraphFont"/>
    <w:rsid w:val="006D2691"/>
  </w:style>
  <w:style w:type="character" w:styleId="HTMLCite">
    <w:name w:val="HTML Cite"/>
    <w:basedOn w:val="DefaultParagraphFont"/>
    <w:uiPriority w:val="99"/>
    <w:semiHidden w:val="1"/>
    <w:unhideWhenUsed w:val="1"/>
    <w:rsid w:val="006D2691"/>
    <w:rPr>
      <w:i w:val="1"/>
      <w:iCs w:val="1"/>
    </w:rPr>
  </w:style>
  <w:style w:type="character" w:styleId="datetime" w:customStyle="1">
    <w:name w:val="datetime"/>
    <w:basedOn w:val="DefaultParagraphFont"/>
    <w:rsid w:val="006D2691"/>
  </w:style>
  <w:style w:type="paragraph" w:styleId="comment-content" w:customStyle="1">
    <w:name w:val="comment-content"/>
    <w:basedOn w:val="Normal"/>
    <w:rsid w:val="006D2691"/>
    <w:pPr>
      <w:spacing w:after="100" w:afterAutospacing="1" w:before="100" w:beforeAutospacing="1" w:line="240" w:lineRule="auto"/>
    </w:pPr>
    <w:rPr>
      <w:rFonts w:ascii="Times New Roman" w:cs="Times New Roman" w:eastAsia="Times New Roman" w:hAnsi="Times New Roman"/>
      <w:sz w:val="24"/>
      <w:szCs w:val="24"/>
    </w:rPr>
  </w:style>
  <w:style w:type="character" w:styleId="comment-actions" w:customStyle="1">
    <w:name w:val="comment-actions"/>
    <w:basedOn w:val="DefaultParagraphFont"/>
    <w:rsid w:val="006D2691"/>
  </w:style>
  <w:style w:type="character" w:styleId="Strong">
    <w:name w:val="Strong"/>
    <w:basedOn w:val="DefaultParagraphFont"/>
    <w:uiPriority w:val="22"/>
    <w:qFormat w:val="1"/>
    <w:rsid w:val="002F165B"/>
    <w:rPr>
      <w:b w:val="1"/>
      <w:bCs w:val="1"/>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hyperlink" Target="https://ucabli5.wordpress.com/category/uncategorized/" TargetMode="External"/><Relationship Id="rId24" Type="http://schemas.openxmlformats.org/officeDocument/2006/relationships/image" Target="media/image1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uxplanet.org/heuristic-evaluation-of-amazon-prime-video-bc09f62cd793" TargetMode="External"/><Relationship Id="rId8" Type="http://schemas.openxmlformats.org/officeDocument/2006/relationships/image" Target="media/image8.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5.png"/><Relationship Id="rId16"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LFvzlvkfX1Ot6FIXfBduYQhL2g==">AMUW2mVk++G79TRVhZZm+C0QAzy5tdiNyBIcW1qk0QXt9EFhcI83WaW1Rmxfbaq3v8WV9DHFpudhdnmtpJiBlMz2fsv+QGKZnPnJl72NW4IFsOwBAJ/gZjKEuxM/m1E5B9eJysH4Tw00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2022-08-12T06:49:00Z</dcterms:created>
  <dc:creator>Supriya Agrawal</dc:creator>
</cp:coreProperties>
</file>