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A1" w:rsidRDefault="003C33A1">
      <w:pPr>
        <w:tabs>
          <w:tab w:val="left" w:pos="2621"/>
        </w:tabs>
        <w:spacing w:after="0"/>
        <w:rPr>
          <w:b/>
        </w:rPr>
      </w:pPr>
    </w:p>
    <w:p w:rsidR="003C33A1" w:rsidRDefault="00997B4A">
      <w:pPr>
        <w:tabs>
          <w:tab w:val="left" w:pos="2621"/>
        </w:tabs>
        <w:spacing w:after="0"/>
        <w:jc w:val="center"/>
        <w:rPr>
          <w:b/>
        </w:rPr>
      </w:pPr>
      <w:proofErr w:type="spellStart"/>
      <w:r>
        <w:rPr>
          <w:b/>
        </w:rPr>
        <w:t>Mukesh</w:t>
      </w:r>
      <w:proofErr w:type="spellEnd"/>
      <w:r>
        <w:rPr>
          <w:b/>
        </w:rPr>
        <w:t xml:space="preserve"> Patel School of Technology Management and Engineering</w:t>
      </w:r>
    </w:p>
    <w:p w:rsidR="003C33A1" w:rsidRDefault="00997B4A">
      <w:pPr>
        <w:tabs>
          <w:tab w:val="left" w:pos="2621"/>
        </w:tabs>
        <w:spacing w:after="0"/>
        <w:jc w:val="center"/>
        <w:rPr>
          <w:b/>
        </w:rPr>
      </w:pPr>
      <w:r>
        <w:rPr>
          <w:b/>
        </w:rPr>
        <w:t>Computer Engineering Department</w:t>
      </w:r>
    </w:p>
    <w:p w:rsidR="003C33A1" w:rsidRDefault="00997B4A">
      <w:pPr>
        <w:tabs>
          <w:tab w:val="left" w:pos="2621"/>
        </w:tabs>
        <w:spacing w:before="240"/>
        <w:jc w:val="center"/>
        <w:rPr>
          <w:b/>
          <w:u w:val="single"/>
        </w:rPr>
      </w:pPr>
      <w:r>
        <w:rPr>
          <w:b/>
          <w:u w:val="single"/>
        </w:rPr>
        <w:t>Course Policy</w:t>
      </w:r>
    </w:p>
    <w:tbl>
      <w:tblPr>
        <w:tblStyle w:val="a8"/>
        <w:tblW w:w="904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324"/>
        <w:gridCol w:w="5755"/>
      </w:tblGrid>
      <w:tr w:rsidR="003C33A1">
        <w:tc>
          <w:tcPr>
            <w:tcW w:w="2970" w:type="dxa"/>
          </w:tcPr>
          <w:p w:rsidR="003C33A1" w:rsidRDefault="00997B4A">
            <w:pPr>
              <w:rPr>
                <w:b/>
                <w:sz w:val="24"/>
                <w:szCs w:val="24"/>
              </w:rPr>
            </w:pPr>
            <w:r>
              <w:rPr>
                <w:b/>
                <w:sz w:val="24"/>
                <w:szCs w:val="24"/>
              </w:rPr>
              <w:t>Program/Branch/Semester</w:t>
            </w:r>
          </w:p>
        </w:tc>
        <w:tc>
          <w:tcPr>
            <w:tcW w:w="324" w:type="dxa"/>
          </w:tcPr>
          <w:p w:rsidR="003C33A1" w:rsidRDefault="00997B4A">
            <w:pPr>
              <w:rPr>
                <w:b/>
                <w:sz w:val="24"/>
                <w:szCs w:val="24"/>
              </w:rPr>
            </w:pPr>
            <w:r>
              <w:rPr>
                <w:b/>
                <w:sz w:val="24"/>
                <w:szCs w:val="24"/>
              </w:rPr>
              <w:t>:</w:t>
            </w:r>
          </w:p>
        </w:tc>
        <w:tc>
          <w:tcPr>
            <w:tcW w:w="5755" w:type="dxa"/>
          </w:tcPr>
          <w:p w:rsidR="003C33A1" w:rsidRDefault="00997B4A">
            <w:pPr>
              <w:rPr>
                <w:sz w:val="24"/>
                <w:szCs w:val="24"/>
              </w:rPr>
            </w:pPr>
            <w:proofErr w:type="spellStart"/>
            <w:r>
              <w:rPr>
                <w:color w:val="000000"/>
                <w:sz w:val="24"/>
                <w:szCs w:val="24"/>
              </w:rPr>
              <w:t>B.Tech</w:t>
            </w:r>
            <w:proofErr w:type="spellEnd"/>
            <w:r>
              <w:rPr>
                <w:color w:val="000000"/>
                <w:sz w:val="24"/>
                <w:szCs w:val="24"/>
              </w:rPr>
              <w:t xml:space="preserve"> CSBS /Computer/ </w:t>
            </w:r>
            <w:proofErr w:type="spellStart"/>
            <w:r>
              <w:rPr>
                <w:color w:val="000000"/>
                <w:sz w:val="24"/>
                <w:szCs w:val="24"/>
              </w:rPr>
              <w:t>Sem</w:t>
            </w:r>
            <w:proofErr w:type="spellEnd"/>
            <w:r>
              <w:rPr>
                <w:color w:val="000000"/>
                <w:sz w:val="24"/>
                <w:szCs w:val="24"/>
              </w:rPr>
              <w:t xml:space="preserve"> </w:t>
            </w:r>
            <w:r>
              <w:rPr>
                <w:sz w:val="24"/>
                <w:szCs w:val="24"/>
              </w:rPr>
              <w:t>VIII</w:t>
            </w:r>
          </w:p>
        </w:tc>
      </w:tr>
      <w:tr w:rsidR="003C33A1">
        <w:trPr>
          <w:trHeight w:val="555"/>
        </w:trPr>
        <w:tc>
          <w:tcPr>
            <w:tcW w:w="2970" w:type="dxa"/>
          </w:tcPr>
          <w:p w:rsidR="003C33A1" w:rsidRDefault="00997B4A">
            <w:pPr>
              <w:rPr>
                <w:b/>
                <w:sz w:val="24"/>
                <w:szCs w:val="24"/>
              </w:rPr>
            </w:pPr>
            <w:r>
              <w:rPr>
                <w:b/>
                <w:sz w:val="24"/>
                <w:szCs w:val="24"/>
              </w:rPr>
              <w:t>Academic Year</w:t>
            </w:r>
          </w:p>
        </w:tc>
        <w:tc>
          <w:tcPr>
            <w:tcW w:w="324" w:type="dxa"/>
          </w:tcPr>
          <w:p w:rsidR="003C33A1" w:rsidRDefault="00997B4A">
            <w:pPr>
              <w:rPr>
                <w:b/>
                <w:sz w:val="24"/>
                <w:szCs w:val="24"/>
              </w:rPr>
            </w:pPr>
            <w:r>
              <w:rPr>
                <w:b/>
                <w:sz w:val="24"/>
                <w:szCs w:val="24"/>
              </w:rPr>
              <w:t>:</w:t>
            </w:r>
          </w:p>
        </w:tc>
        <w:tc>
          <w:tcPr>
            <w:tcW w:w="5755" w:type="dxa"/>
          </w:tcPr>
          <w:p w:rsidR="003C33A1" w:rsidRDefault="00997B4A">
            <w:pPr>
              <w:rPr>
                <w:sz w:val="24"/>
                <w:szCs w:val="24"/>
              </w:rPr>
            </w:pPr>
            <w:r>
              <w:rPr>
                <w:sz w:val="24"/>
                <w:szCs w:val="24"/>
              </w:rPr>
              <w:t>2022-23</w:t>
            </w:r>
          </w:p>
        </w:tc>
      </w:tr>
      <w:tr w:rsidR="003C33A1">
        <w:tc>
          <w:tcPr>
            <w:tcW w:w="2970" w:type="dxa"/>
          </w:tcPr>
          <w:p w:rsidR="003C33A1" w:rsidRDefault="00997B4A">
            <w:pPr>
              <w:rPr>
                <w:b/>
                <w:sz w:val="24"/>
                <w:szCs w:val="24"/>
              </w:rPr>
            </w:pPr>
            <w:r>
              <w:rPr>
                <w:b/>
                <w:sz w:val="24"/>
                <w:szCs w:val="24"/>
              </w:rPr>
              <w:t>Course Code &amp; Name</w:t>
            </w:r>
          </w:p>
        </w:tc>
        <w:tc>
          <w:tcPr>
            <w:tcW w:w="324" w:type="dxa"/>
          </w:tcPr>
          <w:p w:rsidR="003C33A1" w:rsidRDefault="00997B4A">
            <w:pPr>
              <w:rPr>
                <w:b/>
                <w:sz w:val="24"/>
                <w:szCs w:val="24"/>
              </w:rPr>
            </w:pPr>
            <w:r>
              <w:rPr>
                <w:b/>
                <w:sz w:val="24"/>
                <w:szCs w:val="24"/>
              </w:rPr>
              <w:t>:</w:t>
            </w:r>
          </w:p>
        </w:tc>
        <w:tc>
          <w:tcPr>
            <w:tcW w:w="5755" w:type="dxa"/>
          </w:tcPr>
          <w:p w:rsidR="003C33A1" w:rsidRDefault="00997B4A">
            <w:pPr>
              <w:rPr>
                <w:sz w:val="24"/>
                <w:szCs w:val="24"/>
              </w:rPr>
            </w:pPr>
            <w:r>
              <w:rPr>
                <w:sz w:val="24"/>
                <w:szCs w:val="24"/>
              </w:rPr>
              <w:t>IT Project Management</w:t>
            </w:r>
          </w:p>
        </w:tc>
      </w:tr>
      <w:tr w:rsidR="003C33A1">
        <w:tc>
          <w:tcPr>
            <w:tcW w:w="2970" w:type="dxa"/>
          </w:tcPr>
          <w:p w:rsidR="003C33A1" w:rsidRDefault="00997B4A">
            <w:pPr>
              <w:rPr>
                <w:b/>
                <w:sz w:val="24"/>
                <w:szCs w:val="24"/>
              </w:rPr>
            </w:pPr>
            <w:r>
              <w:rPr>
                <w:b/>
                <w:sz w:val="24"/>
                <w:szCs w:val="24"/>
              </w:rPr>
              <w:t>Credit Details</w:t>
            </w:r>
          </w:p>
          <w:p w:rsidR="003C33A1" w:rsidRDefault="003C33A1">
            <w:pPr>
              <w:rPr>
                <w:b/>
                <w:sz w:val="24"/>
                <w:szCs w:val="24"/>
              </w:rPr>
            </w:pPr>
          </w:p>
          <w:p w:rsidR="003C33A1" w:rsidRDefault="003C33A1">
            <w:pPr>
              <w:rPr>
                <w:b/>
                <w:sz w:val="24"/>
                <w:szCs w:val="24"/>
              </w:rPr>
            </w:pPr>
          </w:p>
          <w:p w:rsidR="003C33A1" w:rsidRDefault="003C33A1">
            <w:pPr>
              <w:rPr>
                <w:b/>
                <w:sz w:val="24"/>
                <w:szCs w:val="24"/>
              </w:rPr>
            </w:pPr>
          </w:p>
        </w:tc>
        <w:tc>
          <w:tcPr>
            <w:tcW w:w="324" w:type="dxa"/>
          </w:tcPr>
          <w:p w:rsidR="003C33A1" w:rsidRDefault="00997B4A">
            <w:pPr>
              <w:rPr>
                <w:b/>
                <w:sz w:val="24"/>
                <w:szCs w:val="24"/>
              </w:rPr>
            </w:pPr>
            <w:r>
              <w:rPr>
                <w:b/>
                <w:sz w:val="24"/>
                <w:szCs w:val="24"/>
              </w:rPr>
              <w:t>:</w:t>
            </w:r>
          </w:p>
        </w:tc>
        <w:tc>
          <w:tcPr>
            <w:tcW w:w="5755" w:type="dxa"/>
            <w:shd w:val="clear" w:color="auto" w:fill="auto"/>
          </w:tcPr>
          <w:p w:rsidR="003C33A1" w:rsidRDefault="003C33A1">
            <w:pPr>
              <w:widowControl w:val="0"/>
              <w:pBdr>
                <w:top w:val="nil"/>
                <w:left w:val="nil"/>
                <w:bottom w:val="nil"/>
                <w:right w:val="nil"/>
                <w:between w:val="nil"/>
              </w:pBdr>
              <w:spacing w:line="276" w:lineRule="auto"/>
              <w:jc w:val="left"/>
              <w:rPr>
                <w:b/>
                <w:sz w:val="24"/>
                <w:szCs w:val="24"/>
              </w:rPr>
            </w:pPr>
          </w:p>
          <w:tbl>
            <w:tblPr>
              <w:tblStyle w:val="a9"/>
              <w:tblW w:w="1576" w:type="dxa"/>
              <w:tblBorders>
                <w:top w:val="nil"/>
                <w:left w:val="nil"/>
                <w:bottom w:val="nil"/>
                <w:right w:val="nil"/>
                <w:insideH w:val="nil"/>
                <w:insideV w:val="nil"/>
              </w:tblBorders>
              <w:tblLayout w:type="fixed"/>
              <w:tblLook w:val="0400" w:firstRow="0" w:lastRow="0" w:firstColumn="0" w:lastColumn="0" w:noHBand="0" w:noVBand="1"/>
            </w:tblPr>
            <w:tblGrid>
              <w:gridCol w:w="378"/>
              <w:gridCol w:w="410"/>
              <w:gridCol w:w="394"/>
              <w:gridCol w:w="394"/>
            </w:tblGrid>
            <w:tr w:rsidR="003C33A1">
              <w:trPr>
                <w:trHeight w:val="253"/>
              </w:trPr>
              <w:tc>
                <w:tcPr>
                  <w:tcW w:w="378" w:type="dxa"/>
                </w:tcPr>
                <w:p w:rsidR="003C33A1" w:rsidRDefault="00997B4A">
                  <w:pPr>
                    <w:rPr>
                      <w:sz w:val="24"/>
                      <w:szCs w:val="24"/>
                    </w:rPr>
                  </w:pPr>
                  <w:r>
                    <w:rPr>
                      <w:sz w:val="24"/>
                      <w:szCs w:val="24"/>
                    </w:rPr>
                    <w:t>L</w:t>
                  </w:r>
                </w:p>
              </w:tc>
              <w:tc>
                <w:tcPr>
                  <w:tcW w:w="410" w:type="dxa"/>
                </w:tcPr>
                <w:p w:rsidR="003C33A1" w:rsidRDefault="00997B4A">
                  <w:pPr>
                    <w:rPr>
                      <w:sz w:val="24"/>
                      <w:szCs w:val="24"/>
                    </w:rPr>
                  </w:pPr>
                  <w:r>
                    <w:rPr>
                      <w:sz w:val="24"/>
                      <w:szCs w:val="24"/>
                    </w:rPr>
                    <w:t>T</w:t>
                  </w:r>
                </w:p>
              </w:tc>
              <w:tc>
                <w:tcPr>
                  <w:tcW w:w="394" w:type="dxa"/>
                </w:tcPr>
                <w:p w:rsidR="003C33A1" w:rsidRDefault="00997B4A">
                  <w:pPr>
                    <w:rPr>
                      <w:sz w:val="24"/>
                      <w:szCs w:val="24"/>
                    </w:rPr>
                  </w:pPr>
                  <w:r>
                    <w:rPr>
                      <w:sz w:val="24"/>
                      <w:szCs w:val="24"/>
                    </w:rPr>
                    <w:t>P</w:t>
                  </w:r>
                </w:p>
              </w:tc>
              <w:tc>
                <w:tcPr>
                  <w:tcW w:w="394" w:type="dxa"/>
                </w:tcPr>
                <w:p w:rsidR="003C33A1" w:rsidRDefault="00997B4A">
                  <w:pPr>
                    <w:rPr>
                      <w:sz w:val="24"/>
                      <w:szCs w:val="24"/>
                    </w:rPr>
                  </w:pPr>
                  <w:r>
                    <w:rPr>
                      <w:sz w:val="24"/>
                      <w:szCs w:val="24"/>
                    </w:rPr>
                    <w:t>C</w:t>
                  </w:r>
                </w:p>
              </w:tc>
            </w:tr>
            <w:tr w:rsidR="003C33A1">
              <w:trPr>
                <w:trHeight w:val="556"/>
              </w:trPr>
              <w:tc>
                <w:tcPr>
                  <w:tcW w:w="378" w:type="dxa"/>
                </w:tcPr>
                <w:p w:rsidR="003C33A1" w:rsidRDefault="00997B4A">
                  <w:pPr>
                    <w:rPr>
                      <w:sz w:val="24"/>
                      <w:szCs w:val="24"/>
                    </w:rPr>
                  </w:pPr>
                  <w:r>
                    <w:rPr>
                      <w:sz w:val="24"/>
                      <w:szCs w:val="24"/>
                    </w:rPr>
                    <w:t>3</w:t>
                  </w:r>
                </w:p>
              </w:tc>
              <w:tc>
                <w:tcPr>
                  <w:tcW w:w="410" w:type="dxa"/>
                </w:tcPr>
                <w:p w:rsidR="003C33A1" w:rsidRDefault="00997B4A">
                  <w:pPr>
                    <w:rPr>
                      <w:sz w:val="24"/>
                      <w:szCs w:val="24"/>
                    </w:rPr>
                  </w:pPr>
                  <w:r>
                    <w:rPr>
                      <w:sz w:val="24"/>
                      <w:szCs w:val="24"/>
                    </w:rPr>
                    <w:t>0</w:t>
                  </w:r>
                </w:p>
              </w:tc>
              <w:tc>
                <w:tcPr>
                  <w:tcW w:w="394" w:type="dxa"/>
                </w:tcPr>
                <w:p w:rsidR="003C33A1" w:rsidRDefault="00997B4A">
                  <w:pPr>
                    <w:rPr>
                      <w:sz w:val="24"/>
                      <w:szCs w:val="24"/>
                    </w:rPr>
                  </w:pPr>
                  <w:r>
                    <w:rPr>
                      <w:sz w:val="24"/>
                      <w:szCs w:val="24"/>
                    </w:rPr>
                    <w:t>2</w:t>
                  </w:r>
                </w:p>
              </w:tc>
              <w:tc>
                <w:tcPr>
                  <w:tcW w:w="394" w:type="dxa"/>
                </w:tcPr>
                <w:p w:rsidR="003C33A1" w:rsidRDefault="00997B4A">
                  <w:pPr>
                    <w:rPr>
                      <w:sz w:val="24"/>
                      <w:szCs w:val="24"/>
                    </w:rPr>
                  </w:pPr>
                  <w:r>
                    <w:rPr>
                      <w:sz w:val="24"/>
                      <w:szCs w:val="24"/>
                    </w:rPr>
                    <w:t>4</w:t>
                  </w:r>
                </w:p>
              </w:tc>
            </w:tr>
          </w:tbl>
          <w:p w:rsidR="003C33A1" w:rsidRDefault="003C33A1">
            <w:pPr>
              <w:rPr>
                <w:b/>
                <w:sz w:val="24"/>
                <w:szCs w:val="24"/>
              </w:rPr>
            </w:pPr>
          </w:p>
        </w:tc>
      </w:tr>
      <w:tr w:rsidR="003C33A1">
        <w:tc>
          <w:tcPr>
            <w:tcW w:w="2970" w:type="dxa"/>
          </w:tcPr>
          <w:p w:rsidR="003C33A1" w:rsidRDefault="00997B4A">
            <w:pPr>
              <w:rPr>
                <w:b/>
                <w:sz w:val="24"/>
                <w:szCs w:val="24"/>
              </w:rPr>
            </w:pPr>
            <w:r>
              <w:rPr>
                <w:b/>
                <w:sz w:val="24"/>
                <w:szCs w:val="24"/>
              </w:rPr>
              <w:t>Course Coordinator Faculty</w:t>
            </w:r>
          </w:p>
        </w:tc>
        <w:tc>
          <w:tcPr>
            <w:tcW w:w="324" w:type="dxa"/>
          </w:tcPr>
          <w:p w:rsidR="003C33A1" w:rsidRDefault="00997B4A">
            <w:pPr>
              <w:rPr>
                <w:b/>
                <w:sz w:val="24"/>
                <w:szCs w:val="24"/>
              </w:rPr>
            </w:pPr>
            <w:r>
              <w:rPr>
                <w:b/>
                <w:sz w:val="24"/>
                <w:szCs w:val="24"/>
              </w:rPr>
              <w:t>:</w:t>
            </w:r>
          </w:p>
        </w:tc>
        <w:tc>
          <w:tcPr>
            <w:tcW w:w="5755" w:type="dxa"/>
            <w:shd w:val="clear" w:color="auto" w:fill="auto"/>
          </w:tcPr>
          <w:p w:rsidR="003C33A1" w:rsidRDefault="00997B4A">
            <w:pPr>
              <w:tabs>
                <w:tab w:val="left" w:pos="3885"/>
              </w:tabs>
              <w:rPr>
                <w:sz w:val="24"/>
                <w:szCs w:val="24"/>
              </w:rPr>
            </w:pPr>
            <w:r>
              <w:rPr>
                <w:sz w:val="24"/>
                <w:szCs w:val="24"/>
              </w:rPr>
              <w:t xml:space="preserve">Prof. </w:t>
            </w:r>
            <w:proofErr w:type="spellStart"/>
            <w:r>
              <w:rPr>
                <w:sz w:val="24"/>
                <w:szCs w:val="24"/>
              </w:rPr>
              <w:t>Swarnalata</w:t>
            </w:r>
            <w:proofErr w:type="spellEnd"/>
            <w:r>
              <w:rPr>
                <w:sz w:val="24"/>
                <w:szCs w:val="24"/>
              </w:rPr>
              <w:t xml:space="preserve"> </w:t>
            </w:r>
            <w:proofErr w:type="spellStart"/>
            <w:r>
              <w:rPr>
                <w:sz w:val="24"/>
                <w:szCs w:val="24"/>
              </w:rPr>
              <w:t>Bollavarapu</w:t>
            </w:r>
            <w:proofErr w:type="spellEnd"/>
          </w:p>
        </w:tc>
      </w:tr>
      <w:tr w:rsidR="003C33A1">
        <w:trPr>
          <w:trHeight w:val="548"/>
        </w:trPr>
        <w:tc>
          <w:tcPr>
            <w:tcW w:w="2970" w:type="dxa"/>
          </w:tcPr>
          <w:p w:rsidR="003C33A1" w:rsidRDefault="00997B4A">
            <w:pPr>
              <w:spacing w:before="120"/>
              <w:rPr>
                <w:b/>
                <w:sz w:val="24"/>
                <w:szCs w:val="24"/>
              </w:rPr>
            </w:pPr>
            <w:r>
              <w:rPr>
                <w:b/>
                <w:sz w:val="24"/>
                <w:szCs w:val="24"/>
              </w:rPr>
              <w:t>Contact No. &amp; Email</w:t>
            </w:r>
          </w:p>
        </w:tc>
        <w:tc>
          <w:tcPr>
            <w:tcW w:w="324" w:type="dxa"/>
          </w:tcPr>
          <w:p w:rsidR="003C33A1" w:rsidRDefault="00997B4A">
            <w:pPr>
              <w:spacing w:before="120"/>
              <w:rPr>
                <w:b/>
                <w:sz w:val="24"/>
                <w:szCs w:val="24"/>
              </w:rPr>
            </w:pPr>
            <w:r>
              <w:rPr>
                <w:b/>
                <w:sz w:val="24"/>
                <w:szCs w:val="24"/>
              </w:rPr>
              <w:t>:</w:t>
            </w:r>
          </w:p>
        </w:tc>
        <w:tc>
          <w:tcPr>
            <w:tcW w:w="5755" w:type="dxa"/>
            <w:shd w:val="clear" w:color="auto" w:fill="auto"/>
          </w:tcPr>
          <w:p w:rsidR="003C33A1" w:rsidRDefault="00997B4A">
            <w:pPr>
              <w:jc w:val="left"/>
              <w:rPr>
                <w:sz w:val="24"/>
                <w:szCs w:val="24"/>
              </w:rPr>
            </w:pPr>
            <w:r>
              <w:rPr>
                <w:sz w:val="24"/>
                <w:szCs w:val="24"/>
              </w:rPr>
              <w:t>​022-45024772</w:t>
            </w:r>
          </w:p>
          <w:p w:rsidR="003C33A1" w:rsidRDefault="00785C07">
            <w:pPr>
              <w:jc w:val="left"/>
              <w:rPr>
                <w:sz w:val="24"/>
                <w:szCs w:val="24"/>
              </w:rPr>
            </w:pPr>
            <w:hyperlink r:id="rId7">
              <w:r w:rsidR="00997B4A">
                <w:rPr>
                  <w:color w:val="0563C1"/>
                  <w:sz w:val="24"/>
                  <w:szCs w:val="24"/>
                  <w:u w:val="single"/>
                </w:rPr>
                <w:t>Swarnalata.B@nmims.edu</w:t>
              </w:r>
            </w:hyperlink>
            <w:r w:rsidR="00997B4A">
              <w:rPr>
                <w:sz w:val="24"/>
                <w:szCs w:val="24"/>
              </w:rPr>
              <w:t xml:space="preserve"> </w:t>
            </w:r>
          </w:p>
        </w:tc>
      </w:tr>
      <w:tr w:rsidR="003C33A1">
        <w:trPr>
          <w:trHeight w:val="259"/>
        </w:trPr>
        <w:tc>
          <w:tcPr>
            <w:tcW w:w="2970" w:type="dxa"/>
            <w:tcBorders>
              <w:bottom w:val="single" w:sz="4" w:space="0" w:color="000000"/>
            </w:tcBorders>
          </w:tcPr>
          <w:p w:rsidR="003C33A1" w:rsidRDefault="00997B4A">
            <w:pPr>
              <w:rPr>
                <w:b/>
                <w:sz w:val="24"/>
                <w:szCs w:val="24"/>
              </w:rPr>
            </w:pPr>
            <w:r>
              <w:rPr>
                <w:b/>
                <w:sz w:val="24"/>
                <w:szCs w:val="24"/>
              </w:rPr>
              <w:t xml:space="preserve">Office </w:t>
            </w:r>
          </w:p>
        </w:tc>
        <w:tc>
          <w:tcPr>
            <w:tcW w:w="324" w:type="dxa"/>
            <w:tcBorders>
              <w:bottom w:val="single" w:sz="4" w:space="0" w:color="000000"/>
            </w:tcBorders>
          </w:tcPr>
          <w:p w:rsidR="003C33A1" w:rsidRDefault="00997B4A">
            <w:pPr>
              <w:rPr>
                <w:b/>
                <w:sz w:val="24"/>
                <w:szCs w:val="24"/>
              </w:rPr>
            </w:pPr>
            <w:r>
              <w:rPr>
                <w:b/>
                <w:sz w:val="24"/>
                <w:szCs w:val="24"/>
              </w:rPr>
              <w:t>:</w:t>
            </w:r>
          </w:p>
        </w:tc>
        <w:tc>
          <w:tcPr>
            <w:tcW w:w="5755" w:type="dxa"/>
            <w:tcBorders>
              <w:bottom w:val="single" w:sz="4" w:space="0" w:color="000000"/>
            </w:tcBorders>
            <w:shd w:val="clear" w:color="auto" w:fill="auto"/>
          </w:tcPr>
          <w:p w:rsidR="003C33A1" w:rsidRDefault="00997B4A">
            <w:pPr>
              <w:rPr>
                <w:sz w:val="24"/>
                <w:szCs w:val="24"/>
              </w:rPr>
            </w:pPr>
            <w:r>
              <w:rPr>
                <w:sz w:val="24"/>
                <w:szCs w:val="24"/>
              </w:rPr>
              <w:t>401 Faculty Area, 5</w:t>
            </w:r>
            <w:r>
              <w:rPr>
                <w:sz w:val="24"/>
                <w:szCs w:val="24"/>
                <w:vertAlign w:val="superscript"/>
              </w:rPr>
              <w:t>th</w:t>
            </w:r>
            <w:r>
              <w:rPr>
                <w:sz w:val="24"/>
                <w:szCs w:val="24"/>
              </w:rPr>
              <w:t xml:space="preserve"> Floor, MPSTME Phase II</w:t>
            </w:r>
          </w:p>
        </w:tc>
      </w:tr>
      <w:tr w:rsidR="003C33A1">
        <w:trPr>
          <w:trHeight w:val="259"/>
        </w:trPr>
        <w:tc>
          <w:tcPr>
            <w:tcW w:w="2970" w:type="dxa"/>
            <w:tcBorders>
              <w:bottom w:val="single" w:sz="4" w:space="0" w:color="000000"/>
            </w:tcBorders>
          </w:tcPr>
          <w:p w:rsidR="003C33A1" w:rsidRDefault="00997B4A">
            <w:pPr>
              <w:rPr>
                <w:b/>
                <w:sz w:val="24"/>
                <w:szCs w:val="24"/>
              </w:rPr>
            </w:pPr>
            <w:r>
              <w:rPr>
                <w:b/>
                <w:sz w:val="24"/>
                <w:szCs w:val="24"/>
              </w:rPr>
              <w:t>Students contact  hours</w:t>
            </w:r>
          </w:p>
        </w:tc>
        <w:tc>
          <w:tcPr>
            <w:tcW w:w="324" w:type="dxa"/>
            <w:tcBorders>
              <w:bottom w:val="single" w:sz="4" w:space="0" w:color="000000"/>
            </w:tcBorders>
          </w:tcPr>
          <w:p w:rsidR="003C33A1" w:rsidRDefault="00997B4A">
            <w:pPr>
              <w:rPr>
                <w:b/>
                <w:sz w:val="24"/>
                <w:szCs w:val="24"/>
              </w:rPr>
            </w:pPr>
            <w:r>
              <w:rPr>
                <w:b/>
                <w:sz w:val="24"/>
                <w:szCs w:val="24"/>
              </w:rPr>
              <w:t>:</w:t>
            </w:r>
          </w:p>
        </w:tc>
        <w:tc>
          <w:tcPr>
            <w:tcW w:w="5755" w:type="dxa"/>
            <w:tcBorders>
              <w:bottom w:val="single" w:sz="4" w:space="0" w:color="000000"/>
            </w:tcBorders>
            <w:shd w:val="clear" w:color="auto" w:fill="auto"/>
          </w:tcPr>
          <w:p w:rsidR="003C33A1" w:rsidRDefault="003C33A1">
            <w:pPr>
              <w:rPr>
                <w:sz w:val="24"/>
                <w:szCs w:val="24"/>
              </w:rPr>
            </w:pPr>
          </w:p>
        </w:tc>
      </w:tr>
      <w:tr w:rsidR="003C33A1">
        <w:tc>
          <w:tcPr>
            <w:tcW w:w="2970" w:type="dxa"/>
            <w:tcBorders>
              <w:top w:val="single" w:sz="4" w:space="0" w:color="000000"/>
              <w:left w:val="single" w:sz="4" w:space="0" w:color="000000"/>
              <w:bottom w:val="single" w:sz="4" w:space="0" w:color="000000"/>
              <w:right w:val="single" w:sz="4" w:space="0" w:color="000000"/>
            </w:tcBorders>
          </w:tcPr>
          <w:p w:rsidR="003C33A1" w:rsidRDefault="00997B4A">
            <w:pPr>
              <w:rPr>
                <w:b/>
                <w:sz w:val="24"/>
                <w:szCs w:val="24"/>
              </w:rPr>
            </w:pPr>
            <w:r>
              <w:rPr>
                <w:b/>
                <w:sz w:val="24"/>
                <w:szCs w:val="24"/>
              </w:rPr>
              <w:t>Other Course Faculty members teaching this course</w:t>
            </w:r>
          </w:p>
        </w:tc>
        <w:tc>
          <w:tcPr>
            <w:tcW w:w="324" w:type="dxa"/>
            <w:tcBorders>
              <w:top w:val="single" w:sz="4" w:space="0" w:color="000000"/>
              <w:left w:val="single" w:sz="4" w:space="0" w:color="000000"/>
              <w:bottom w:val="single" w:sz="4" w:space="0" w:color="000000"/>
              <w:right w:val="single" w:sz="4" w:space="0" w:color="000000"/>
            </w:tcBorders>
          </w:tcPr>
          <w:p w:rsidR="003C33A1" w:rsidRDefault="00997B4A">
            <w:pPr>
              <w:rPr>
                <w:b/>
                <w:sz w:val="24"/>
                <w:szCs w:val="24"/>
              </w:rPr>
            </w:pPr>
            <w:r>
              <w:rPr>
                <w:b/>
                <w:sz w:val="24"/>
                <w:szCs w:val="24"/>
              </w:rPr>
              <w:t>:</w:t>
            </w:r>
          </w:p>
        </w:tc>
        <w:tc>
          <w:tcPr>
            <w:tcW w:w="5755" w:type="dxa"/>
            <w:tcBorders>
              <w:top w:val="single" w:sz="4" w:space="0" w:color="000000"/>
              <w:left w:val="single" w:sz="4" w:space="0" w:color="000000"/>
              <w:bottom w:val="single" w:sz="4" w:space="0" w:color="000000"/>
              <w:right w:val="single" w:sz="4" w:space="0" w:color="000000"/>
            </w:tcBorders>
          </w:tcPr>
          <w:p w:rsidR="003C33A1" w:rsidRDefault="00997B4A">
            <w:pPr>
              <w:rPr>
                <w:sz w:val="24"/>
                <w:szCs w:val="24"/>
              </w:rPr>
            </w:pPr>
            <w:r>
              <w:rPr>
                <w:sz w:val="24"/>
                <w:szCs w:val="24"/>
              </w:rPr>
              <w:t xml:space="preserve">Prof. Asha </w:t>
            </w:r>
            <w:proofErr w:type="spellStart"/>
            <w:r>
              <w:rPr>
                <w:sz w:val="24"/>
                <w:szCs w:val="24"/>
              </w:rPr>
              <w:t>Rawat</w:t>
            </w:r>
            <w:proofErr w:type="spellEnd"/>
            <w:r>
              <w:rPr>
                <w:sz w:val="24"/>
                <w:szCs w:val="24"/>
              </w:rPr>
              <w:t xml:space="preserve"> - asha.rawat@nmims.edu</w:t>
            </w:r>
          </w:p>
          <w:p w:rsidR="003C33A1" w:rsidRDefault="00997B4A">
            <w:pPr>
              <w:rPr>
                <w:sz w:val="24"/>
                <w:szCs w:val="24"/>
              </w:rPr>
            </w:pPr>
            <w:r>
              <w:rPr>
                <w:sz w:val="24"/>
                <w:szCs w:val="24"/>
              </w:rPr>
              <w:t>(</w:t>
            </w:r>
            <w:proofErr w:type="spellStart"/>
            <w:r>
              <w:rPr>
                <w:sz w:val="24"/>
                <w:szCs w:val="24"/>
              </w:rPr>
              <w:t>Navi</w:t>
            </w:r>
            <w:proofErr w:type="spellEnd"/>
            <w:r>
              <w:rPr>
                <w:sz w:val="24"/>
                <w:szCs w:val="24"/>
              </w:rPr>
              <w:t xml:space="preserve"> Mumbai Campus)</w:t>
            </w:r>
          </w:p>
          <w:p w:rsidR="003C33A1" w:rsidRDefault="003C33A1">
            <w:pPr>
              <w:rPr>
                <w:sz w:val="24"/>
                <w:szCs w:val="24"/>
              </w:rPr>
            </w:pPr>
          </w:p>
        </w:tc>
      </w:tr>
      <w:tr w:rsidR="003C33A1">
        <w:tc>
          <w:tcPr>
            <w:tcW w:w="2970" w:type="dxa"/>
            <w:tcBorders>
              <w:top w:val="single" w:sz="4" w:space="0" w:color="000000"/>
              <w:left w:val="single" w:sz="4" w:space="0" w:color="000000"/>
              <w:bottom w:val="single" w:sz="4" w:space="0" w:color="000000"/>
              <w:right w:val="single" w:sz="4" w:space="0" w:color="000000"/>
            </w:tcBorders>
          </w:tcPr>
          <w:p w:rsidR="003C33A1" w:rsidRDefault="003C33A1">
            <w:pPr>
              <w:rPr>
                <w:b/>
              </w:rPr>
            </w:pPr>
          </w:p>
        </w:tc>
        <w:tc>
          <w:tcPr>
            <w:tcW w:w="324" w:type="dxa"/>
            <w:tcBorders>
              <w:top w:val="single" w:sz="4" w:space="0" w:color="000000"/>
              <w:left w:val="single" w:sz="4" w:space="0" w:color="000000"/>
              <w:bottom w:val="single" w:sz="4" w:space="0" w:color="000000"/>
              <w:right w:val="single" w:sz="4" w:space="0" w:color="000000"/>
            </w:tcBorders>
          </w:tcPr>
          <w:p w:rsidR="003C33A1" w:rsidRDefault="003C33A1">
            <w:pPr>
              <w:rPr>
                <w:b/>
              </w:rPr>
            </w:pPr>
          </w:p>
        </w:tc>
        <w:tc>
          <w:tcPr>
            <w:tcW w:w="5755" w:type="dxa"/>
            <w:tcBorders>
              <w:top w:val="single" w:sz="4" w:space="0" w:color="000000"/>
              <w:left w:val="single" w:sz="4" w:space="0" w:color="000000"/>
              <w:bottom w:val="single" w:sz="4" w:space="0" w:color="000000"/>
              <w:right w:val="single" w:sz="4" w:space="0" w:color="000000"/>
            </w:tcBorders>
          </w:tcPr>
          <w:p w:rsidR="003C33A1" w:rsidRDefault="00997B4A">
            <w:pPr>
              <w:rPr>
                <w:sz w:val="24"/>
                <w:szCs w:val="24"/>
              </w:rPr>
            </w:pPr>
            <w:r>
              <w:rPr>
                <w:sz w:val="24"/>
                <w:szCs w:val="24"/>
              </w:rPr>
              <w:t xml:space="preserve">Prof. </w:t>
            </w:r>
            <w:proofErr w:type="spellStart"/>
            <w:r>
              <w:rPr>
                <w:sz w:val="24"/>
                <w:szCs w:val="24"/>
              </w:rPr>
              <w:t>Ritesh</w:t>
            </w:r>
            <w:proofErr w:type="spellEnd"/>
            <w:r>
              <w:rPr>
                <w:sz w:val="24"/>
                <w:szCs w:val="24"/>
              </w:rPr>
              <w:t xml:space="preserve"> Shah- rkshah334@gmail.com</w:t>
            </w:r>
          </w:p>
          <w:p w:rsidR="003C33A1" w:rsidRDefault="00997B4A">
            <w:pPr>
              <w:rPr>
                <w:sz w:val="24"/>
                <w:szCs w:val="24"/>
              </w:rPr>
            </w:pPr>
            <w:r>
              <w:rPr>
                <w:sz w:val="24"/>
                <w:szCs w:val="24"/>
              </w:rPr>
              <w:t xml:space="preserve">Dr. </w:t>
            </w:r>
            <w:proofErr w:type="spellStart"/>
            <w:r>
              <w:rPr>
                <w:sz w:val="24"/>
                <w:szCs w:val="24"/>
              </w:rPr>
              <w:t>Dharmendra</w:t>
            </w:r>
            <w:proofErr w:type="spellEnd"/>
            <w:r>
              <w:rPr>
                <w:sz w:val="24"/>
                <w:szCs w:val="24"/>
              </w:rPr>
              <w:t xml:space="preserve"> Sharma –</w:t>
            </w:r>
          </w:p>
          <w:p w:rsidR="003C33A1" w:rsidRDefault="00997B4A">
            <w:pPr>
              <w:rPr>
                <w:sz w:val="24"/>
                <w:szCs w:val="24"/>
              </w:rPr>
            </w:pPr>
            <w:r>
              <w:rPr>
                <w:sz w:val="24"/>
                <w:szCs w:val="24"/>
              </w:rPr>
              <w:t>Dharmendra.Sharma@nmims.edu</w:t>
            </w:r>
          </w:p>
          <w:p w:rsidR="003C33A1" w:rsidRDefault="00997B4A">
            <w:pPr>
              <w:rPr>
                <w:sz w:val="24"/>
                <w:szCs w:val="24"/>
              </w:rPr>
            </w:pPr>
            <w:r>
              <w:rPr>
                <w:sz w:val="24"/>
                <w:szCs w:val="24"/>
              </w:rPr>
              <w:t>(</w:t>
            </w:r>
            <w:proofErr w:type="spellStart"/>
            <w:r>
              <w:rPr>
                <w:sz w:val="24"/>
                <w:szCs w:val="24"/>
              </w:rPr>
              <w:t>Shirpur</w:t>
            </w:r>
            <w:proofErr w:type="spellEnd"/>
            <w:r>
              <w:rPr>
                <w:sz w:val="24"/>
                <w:szCs w:val="24"/>
              </w:rPr>
              <w:t xml:space="preserve"> Campus)</w:t>
            </w:r>
          </w:p>
          <w:p w:rsidR="003C33A1" w:rsidRDefault="00997B4A">
            <w:pPr>
              <w:rPr>
                <w:sz w:val="24"/>
                <w:szCs w:val="24"/>
              </w:rPr>
            </w:pPr>
            <w:r>
              <w:rPr>
                <w:sz w:val="24"/>
                <w:szCs w:val="24"/>
              </w:rPr>
              <w:t>—-----</w:t>
            </w:r>
          </w:p>
          <w:p w:rsidR="003C33A1" w:rsidRDefault="003C33A1">
            <w:pPr>
              <w:rPr>
                <w:sz w:val="24"/>
                <w:szCs w:val="24"/>
              </w:rPr>
            </w:pPr>
          </w:p>
          <w:p w:rsidR="003C33A1" w:rsidRDefault="003C33A1">
            <w:pPr>
              <w:rPr>
                <w:sz w:val="24"/>
                <w:szCs w:val="24"/>
              </w:rPr>
            </w:pPr>
            <w:bookmarkStart w:id="0" w:name="_heading=h.30j0zll" w:colFirst="0" w:colLast="0"/>
            <w:bookmarkEnd w:id="0"/>
          </w:p>
          <w:p w:rsidR="003C33A1" w:rsidRDefault="003C33A1">
            <w:pPr>
              <w:rPr>
                <w:sz w:val="24"/>
                <w:szCs w:val="24"/>
              </w:rPr>
            </w:pPr>
          </w:p>
        </w:tc>
      </w:tr>
      <w:tr w:rsidR="003C33A1">
        <w:tc>
          <w:tcPr>
            <w:tcW w:w="9049" w:type="dxa"/>
            <w:gridSpan w:val="3"/>
            <w:tcBorders>
              <w:top w:val="single" w:sz="4" w:space="0" w:color="000000"/>
              <w:left w:val="single" w:sz="4" w:space="0" w:color="000000"/>
              <w:bottom w:val="single" w:sz="4" w:space="0" w:color="000000"/>
              <w:right w:val="single" w:sz="4" w:space="0" w:color="000000"/>
            </w:tcBorders>
          </w:tcPr>
          <w:p w:rsidR="003C33A1" w:rsidRDefault="00997B4A">
            <w:pPr>
              <w:spacing w:before="120"/>
              <w:rPr>
                <w:b/>
                <w:i/>
                <w:sz w:val="24"/>
                <w:szCs w:val="24"/>
              </w:rPr>
            </w:pPr>
            <w:r>
              <w:rPr>
                <w:b/>
                <w:i/>
                <w:sz w:val="24"/>
                <w:szCs w:val="24"/>
              </w:rPr>
              <w:t>Queries by Emails are encouraged.</w:t>
            </w:r>
          </w:p>
        </w:tc>
      </w:tr>
      <w:tr w:rsidR="003C33A1">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997B4A">
            <w:pPr>
              <w:spacing w:before="120"/>
              <w:rPr>
                <w:b/>
                <w:sz w:val="24"/>
                <w:szCs w:val="24"/>
              </w:rPr>
            </w:pPr>
            <w:r>
              <w:rPr>
                <w:b/>
                <w:sz w:val="24"/>
                <w:szCs w:val="24"/>
              </w:rPr>
              <w:t>Course link (Google Drive link)</w:t>
            </w:r>
          </w:p>
        </w:tc>
        <w:tc>
          <w:tcPr>
            <w:tcW w:w="324"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997B4A">
            <w:pPr>
              <w:spacing w:before="120"/>
              <w:rPr>
                <w:b/>
                <w:sz w:val="24"/>
                <w:szCs w:val="24"/>
              </w:rPr>
            </w:pPr>
            <w:r>
              <w:rPr>
                <w:b/>
                <w:sz w:val="24"/>
                <w:szCs w:val="24"/>
              </w:rPr>
              <w:t>:</w:t>
            </w:r>
          </w:p>
        </w:tc>
        <w:tc>
          <w:tcPr>
            <w:tcW w:w="575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pPr>
              <w:spacing w:before="120"/>
              <w:rPr>
                <w:sz w:val="24"/>
                <w:szCs w:val="24"/>
              </w:rPr>
            </w:pPr>
          </w:p>
        </w:tc>
      </w:tr>
    </w:tbl>
    <w:p w:rsidR="003C33A1" w:rsidRDefault="003C33A1">
      <w:pPr>
        <w:spacing w:after="0"/>
        <w:rPr>
          <w:b/>
          <w:u w:val="single"/>
        </w:rPr>
      </w:pPr>
    </w:p>
    <w:p w:rsidR="003C33A1" w:rsidRDefault="003C33A1">
      <w:pPr>
        <w:spacing w:after="0"/>
      </w:pPr>
    </w:p>
    <w:p w:rsidR="003C33A1" w:rsidRDefault="00997B4A">
      <w:pPr>
        <w:spacing w:after="0"/>
      </w:pPr>
      <w:r>
        <w:t>Introduction to the Course</w:t>
      </w:r>
    </w:p>
    <w:p w:rsidR="003C33A1" w:rsidRDefault="003C33A1">
      <w:pPr>
        <w:spacing w:after="0"/>
      </w:pPr>
    </w:p>
    <w:p w:rsidR="003C33A1" w:rsidRDefault="00997B4A">
      <w:pPr>
        <w:pStyle w:val="Heading2"/>
        <w:numPr>
          <w:ilvl w:val="1"/>
          <w:numId w:val="1"/>
        </w:numPr>
      </w:pPr>
      <w:r>
        <w:t>Importance of the course</w:t>
      </w:r>
    </w:p>
    <w:p w:rsidR="003C33A1" w:rsidRDefault="003C33A1"/>
    <w:p w:rsidR="003C33A1" w:rsidRDefault="00997B4A">
      <w:pPr>
        <w:spacing w:after="0"/>
        <w:ind w:left="576"/>
      </w:pPr>
      <w:r>
        <w:t>Project Management is a huge part of the software development process. For the success of the projects, it is essential to have a good understanding of project management approaches. A strong understanding of Agile and its benefits will prepare you for work in the majority of companies, which often rely on agile and Scrums to make ongoing improvements to their product.</w:t>
      </w:r>
    </w:p>
    <w:p w:rsidR="003C33A1" w:rsidRDefault="003C33A1">
      <w:pPr>
        <w:spacing w:after="0"/>
        <w:rPr>
          <w:u w:val="single"/>
        </w:rPr>
      </w:pPr>
    </w:p>
    <w:p w:rsidR="003C33A1" w:rsidRDefault="00997B4A">
      <w:pPr>
        <w:pStyle w:val="Heading2"/>
        <w:numPr>
          <w:ilvl w:val="1"/>
          <w:numId w:val="1"/>
        </w:numPr>
      </w:pPr>
      <w:r>
        <w:lastRenderedPageBreak/>
        <w:t>Objective of the Course</w:t>
      </w:r>
    </w:p>
    <w:p w:rsidR="003C33A1" w:rsidRDefault="003C33A1"/>
    <w:p w:rsidR="003C33A1" w:rsidRDefault="00997B4A">
      <w:pPr>
        <w:ind w:left="576"/>
      </w:pPr>
      <w:r>
        <w:t xml:space="preserve">To impart the knowledge of stages in the system development lifecycle and the objectives </w:t>
      </w:r>
      <w:proofErr w:type="gramStart"/>
      <w:r>
        <w:t>that are</w:t>
      </w:r>
      <w:proofErr w:type="gramEnd"/>
      <w:r>
        <w:t xml:space="preserve"> carried out to implement an IT application. Students will be able to manage scope, time and budget for IT projects, evaluate agile project management techniques for IT projects</w:t>
      </w:r>
    </w:p>
    <w:p w:rsidR="003C33A1" w:rsidRDefault="003C33A1">
      <w:pPr>
        <w:spacing w:after="0"/>
        <w:ind w:left="576"/>
      </w:pPr>
    </w:p>
    <w:p w:rsidR="003C33A1" w:rsidRDefault="00997B4A">
      <w:pPr>
        <w:pStyle w:val="Heading2"/>
        <w:numPr>
          <w:ilvl w:val="1"/>
          <w:numId w:val="1"/>
        </w:numPr>
      </w:pPr>
      <w:r>
        <w:t>Prerequisite</w:t>
      </w:r>
    </w:p>
    <w:p w:rsidR="003C33A1" w:rsidRDefault="003C33A1">
      <w:pPr>
        <w:tabs>
          <w:tab w:val="left" w:pos="660"/>
        </w:tabs>
        <w:spacing w:after="0"/>
        <w:ind w:left="720"/>
        <w:rPr>
          <w:color w:val="222222"/>
          <w:highlight w:val="white"/>
        </w:rPr>
      </w:pPr>
    </w:p>
    <w:p w:rsidR="003C33A1" w:rsidRDefault="00997B4A">
      <w:pPr>
        <w:spacing w:after="0"/>
      </w:pPr>
      <w:r>
        <w:t>Software Engineering, Software Design using UML</w:t>
      </w:r>
    </w:p>
    <w:p w:rsidR="003C33A1" w:rsidRDefault="00997B4A">
      <w:pPr>
        <w:pStyle w:val="Heading1"/>
        <w:numPr>
          <w:ilvl w:val="0"/>
          <w:numId w:val="1"/>
        </w:numPr>
      </w:pPr>
      <w:r>
        <w:t>Course Outcomes (CO) and mapping with Program Outcomes (PO)</w:t>
      </w:r>
    </w:p>
    <w:p w:rsidR="003C33A1" w:rsidRDefault="003C33A1"/>
    <w:p w:rsidR="003C33A1" w:rsidRDefault="00997B4A">
      <w:pPr>
        <w:pStyle w:val="Heading2"/>
        <w:numPr>
          <w:ilvl w:val="1"/>
          <w:numId w:val="1"/>
        </w:numPr>
      </w:pPr>
      <w:r>
        <w:t>Course Outcomes</w:t>
      </w:r>
    </w:p>
    <w:p w:rsidR="003C33A1" w:rsidRDefault="00997B4A">
      <w:pPr>
        <w:tabs>
          <w:tab w:val="left" w:pos="720"/>
        </w:tabs>
        <w:spacing w:after="0"/>
      </w:pPr>
      <w:r>
        <w:tab/>
        <w:t>After successful completion of the course, a student will be able to-</w:t>
      </w:r>
    </w:p>
    <w:p w:rsidR="003C33A1" w:rsidRDefault="00997B4A">
      <w:pPr>
        <w:numPr>
          <w:ilvl w:val="0"/>
          <w:numId w:val="8"/>
        </w:numPr>
        <w:pBdr>
          <w:top w:val="nil"/>
          <w:left w:val="nil"/>
          <w:bottom w:val="nil"/>
          <w:right w:val="nil"/>
          <w:between w:val="nil"/>
        </w:pBdr>
        <w:tabs>
          <w:tab w:val="left" w:pos="720"/>
        </w:tabs>
        <w:spacing w:after="0"/>
      </w:pPr>
      <w:r>
        <w:rPr>
          <w:color w:val="000000"/>
        </w:rPr>
        <w:t>Learn the techniques to effectively plan, manage, execute, and control projects within time and cost target with a focus on Information Technology and Service Sector</w:t>
      </w:r>
    </w:p>
    <w:p w:rsidR="003C33A1" w:rsidRDefault="00997B4A">
      <w:pPr>
        <w:numPr>
          <w:ilvl w:val="0"/>
          <w:numId w:val="8"/>
        </w:numPr>
        <w:pBdr>
          <w:top w:val="nil"/>
          <w:left w:val="nil"/>
          <w:bottom w:val="nil"/>
          <w:right w:val="nil"/>
          <w:between w:val="nil"/>
        </w:pBdr>
        <w:tabs>
          <w:tab w:val="left" w:pos="720"/>
        </w:tabs>
        <w:spacing w:after="0"/>
      </w:pPr>
      <w:r>
        <w:rPr>
          <w:color w:val="000000"/>
        </w:rPr>
        <w:t xml:space="preserve">Apply agile project management techniques such as Scrum and </w:t>
      </w:r>
      <w:proofErr w:type="spellStart"/>
      <w:r>
        <w:rPr>
          <w:color w:val="000000"/>
        </w:rPr>
        <w:t>DevOps</w:t>
      </w:r>
      <w:proofErr w:type="spellEnd"/>
      <w:r>
        <w:rPr>
          <w:color w:val="000000"/>
        </w:rPr>
        <w:t xml:space="preserve"> on real time projects</w:t>
      </w:r>
    </w:p>
    <w:p w:rsidR="003C33A1" w:rsidRDefault="003C33A1">
      <w:pPr>
        <w:tabs>
          <w:tab w:val="left" w:pos="720"/>
        </w:tabs>
        <w:spacing w:after="0"/>
      </w:pPr>
    </w:p>
    <w:p w:rsidR="003C33A1" w:rsidRDefault="003C33A1">
      <w:pPr>
        <w:tabs>
          <w:tab w:val="left" w:pos="720"/>
        </w:tabs>
        <w:spacing w:after="0"/>
      </w:pPr>
    </w:p>
    <w:p w:rsidR="003C33A1" w:rsidRDefault="00997B4A">
      <w:pPr>
        <w:pStyle w:val="Heading2"/>
        <w:numPr>
          <w:ilvl w:val="1"/>
          <w:numId w:val="1"/>
        </w:numPr>
        <w:rPr>
          <w:u w:val="none"/>
        </w:rPr>
      </w:pPr>
      <w:r>
        <w:t>CO-PO Mapping</w:t>
      </w:r>
    </w:p>
    <w:p w:rsidR="003C33A1" w:rsidRDefault="003C33A1"/>
    <w:tbl>
      <w:tblPr>
        <w:tblStyle w:val="aa"/>
        <w:tblW w:w="9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643"/>
        <w:gridCol w:w="840"/>
        <w:gridCol w:w="693"/>
        <w:gridCol w:w="680"/>
        <w:gridCol w:w="643"/>
        <w:gridCol w:w="643"/>
        <w:gridCol w:w="643"/>
        <w:gridCol w:w="643"/>
        <w:gridCol w:w="643"/>
        <w:gridCol w:w="763"/>
        <w:gridCol w:w="763"/>
        <w:gridCol w:w="763"/>
      </w:tblGrid>
      <w:tr w:rsidR="003C33A1">
        <w:trPr>
          <w:trHeight w:val="315"/>
        </w:trPr>
        <w:tc>
          <w:tcPr>
            <w:tcW w:w="739" w:type="dxa"/>
            <w:shd w:val="clear" w:color="auto" w:fill="auto"/>
            <w:vAlign w:val="bottom"/>
          </w:tcPr>
          <w:p w:rsidR="003C33A1" w:rsidRDefault="00997B4A">
            <w:pPr>
              <w:jc w:val="left"/>
              <w:rPr>
                <w:color w:val="000000"/>
              </w:rPr>
            </w:pPr>
            <w:r>
              <w:rPr>
                <w:color w:val="000000"/>
              </w:rPr>
              <w:t> </w:t>
            </w:r>
          </w:p>
        </w:tc>
        <w:tc>
          <w:tcPr>
            <w:tcW w:w="643" w:type="dxa"/>
            <w:shd w:val="clear" w:color="auto" w:fill="auto"/>
            <w:vAlign w:val="bottom"/>
          </w:tcPr>
          <w:p w:rsidR="003C33A1" w:rsidRDefault="00997B4A">
            <w:pPr>
              <w:jc w:val="left"/>
              <w:rPr>
                <w:b/>
                <w:color w:val="000000"/>
              </w:rPr>
            </w:pPr>
            <w:r>
              <w:rPr>
                <w:b/>
                <w:color w:val="000000"/>
              </w:rPr>
              <w:t>PO1</w:t>
            </w:r>
          </w:p>
        </w:tc>
        <w:tc>
          <w:tcPr>
            <w:tcW w:w="840" w:type="dxa"/>
            <w:shd w:val="clear" w:color="auto" w:fill="auto"/>
            <w:vAlign w:val="bottom"/>
          </w:tcPr>
          <w:p w:rsidR="003C33A1" w:rsidRDefault="00997B4A">
            <w:pPr>
              <w:jc w:val="left"/>
              <w:rPr>
                <w:b/>
                <w:color w:val="000000"/>
              </w:rPr>
            </w:pPr>
            <w:r>
              <w:rPr>
                <w:b/>
                <w:color w:val="000000"/>
              </w:rPr>
              <w:t>PO2</w:t>
            </w:r>
          </w:p>
        </w:tc>
        <w:tc>
          <w:tcPr>
            <w:tcW w:w="693" w:type="dxa"/>
            <w:shd w:val="clear" w:color="auto" w:fill="auto"/>
            <w:vAlign w:val="bottom"/>
          </w:tcPr>
          <w:p w:rsidR="003C33A1" w:rsidRDefault="00997B4A">
            <w:pPr>
              <w:jc w:val="left"/>
              <w:rPr>
                <w:b/>
                <w:color w:val="000000"/>
              </w:rPr>
            </w:pPr>
            <w:r>
              <w:rPr>
                <w:b/>
                <w:color w:val="000000"/>
              </w:rPr>
              <w:t>PO3</w:t>
            </w:r>
          </w:p>
        </w:tc>
        <w:tc>
          <w:tcPr>
            <w:tcW w:w="680" w:type="dxa"/>
            <w:shd w:val="clear" w:color="auto" w:fill="auto"/>
            <w:vAlign w:val="bottom"/>
          </w:tcPr>
          <w:p w:rsidR="003C33A1" w:rsidRDefault="00997B4A">
            <w:pPr>
              <w:jc w:val="left"/>
              <w:rPr>
                <w:b/>
                <w:color w:val="000000"/>
              </w:rPr>
            </w:pPr>
            <w:r>
              <w:rPr>
                <w:b/>
                <w:color w:val="000000"/>
              </w:rPr>
              <w:t>PO4</w:t>
            </w:r>
          </w:p>
        </w:tc>
        <w:tc>
          <w:tcPr>
            <w:tcW w:w="643" w:type="dxa"/>
            <w:shd w:val="clear" w:color="auto" w:fill="auto"/>
            <w:vAlign w:val="bottom"/>
          </w:tcPr>
          <w:p w:rsidR="003C33A1" w:rsidRDefault="00997B4A">
            <w:pPr>
              <w:jc w:val="left"/>
              <w:rPr>
                <w:b/>
                <w:color w:val="000000"/>
              </w:rPr>
            </w:pPr>
            <w:r>
              <w:rPr>
                <w:b/>
                <w:color w:val="000000"/>
              </w:rPr>
              <w:t>PO5</w:t>
            </w:r>
          </w:p>
        </w:tc>
        <w:tc>
          <w:tcPr>
            <w:tcW w:w="643" w:type="dxa"/>
            <w:shd w:val="clear" w:color="auto" w:fill="auto"/>
            <w:vAlign w:val="bottom"/>
          </w:tcPr>
          <w:p w:rsidR="003C33A1" w:rsidRDefault="00997B4A">
            <w:pPr>
              <w:jc w:val="left"/>
              <w:rPr>
                <w:b/>
                <w:color w:val="000000"/>
              </w:rPr>
            </w:pPr>
            <w:r>
              <w:rPr>
                <w:b/>
                <w:color w:val="000000"/>
              </w:rPr>
              <w:t>PO6</w:t>
            </w:r>
          </w:p>
        </w:tc>
        <w:tc>
          <w:tcPr>
            <w:tcW w:w="643" w:type="dxa"/>
            <w:shd w:val="clear" w:color="auto" w:fill="auto"/>
            <w:vAlign w:val="bottom"/>
          </w:tcPr>
          <w:p w:rsidR="003C33A1" w:rsidRDefault="00997B4A">
            <w:pPr>
              <w:jc w:val="left"/>
              <w:rPr>
                <w:b/>
                <w:color w:val="000000"/>
              </w:rPr>
            </w:pPr>
            <w:r>
              <w:rPr>
                <w:b/>
                <w:color w:val="000000"/>
              </w:rPr>
              <w:t>PO7</w:t>
            </w:r>
          </w:p>
        </w:tc>
        <w:tc>
          <w:tcPr>
            <w:tcW w:w="643" w:type="dxa"/>
            <w:shd w:val="clear" w:color="auto" w:fill="auto"/>
            <w:vAlign w:val="bottom"/>
          </w:tcPr>
          <w:p w:rsidR="003C33A1" w:rsidRDefault="00997B4A">
            <w:pPr>
              <w:jc w:val="left"/>
              <w:rPr>
                <w:b/>
                <w:color w:val="000000"/>
              </w:rPr>
            </w:pPr>
            <w:r>
              <w:rPr>
                <w:b/>
                <w:color w:val="000000"/>
              </w:rPr>
              <w:t>PO8</w:t>
            </w:r>
          </w:p>
        </w:tc>
        <w:tc>
          <w:tcPr>
            <w:tcW w:w="643" w:type="dxa"/>
            <w:shd w:val="clear" w:color="auto" w:fill="auto"/>
            <w:vAlign w:val="bottom"/>
          </w:tcPr>
          <w:p w:rsidR="003C33A1" w:rsidRDefault="00997B4A">
            <w:pPr>
              <w:jc w:val="left"/>
              <w:rPr>
                <w:b/>
                <w:color w:val="000000"/>
              </w:rPr>
            </w:pPr>
            <w:r>
              <w:rPr>
                <w:b/>
                <w:color w:val="000000"/>
              </w:rPr>
              <w:t>PO9</w:t>
            </w:r>
          </w:p>
        </w:tc>
        <w:tc>
          <w:tcPr>
            <w:tcW w:w="763" w:type="dxa"/>
            <w:shd w:val="clear" w:color="auto" w:fill="auto"/>
            <w:vAlign w:val="bottom"/>
          </w:tcPr>
          <w:p w:rsidR="003C33A1" w:rsidRDefault="00997B4A">
            <w:pPr>
              <w:jc w:val="left"/>
              <w:rPr>
                <w:b/>
                <w:color w:val="000000"/>
              </w:rPr>
            </w:pPr>
            <w:r>
              <w:rPr>
                <w:b/>
                <w:color w:val="000000"/>
              </w:rPr>
              <w:t>PO10</w:t>
            </w:r>
          </w:p>
        </w:tc>
        <w:tc>
          <w:tcPr>
            <w:tcW w:w="763" w:type="dxa"/>
            <w:shd w:val="clear" w:color="auto" w:fill="auto"/>
            <w:vAlign w:val="bottom"/>
          </w:tcPr>
          <w:p w:rsidR="003C33A1" w:rsidRDefault="00997B4A">
            <w:pPr>
              <w:jc w:val="left"/>
              <w:rPr>
                <w:b/>
                <w:color w:val="000000"/>
              </w:rPr>
            </w:pPr>
            <w:r>
              <w:rPr>
                <w:b/>
                <w:color w:val="000000"/>
              </w:rPr>
              <w:t>PO11</w:t>
            </w:r>
          </w:p>
        </w:tc>
        <w:tc>
          <w:tcPr>
            <w:tcW w:w="763" w:type="dxa"/>
            <w:shd w:val="clear" w:color="auto" w:fill="auto"/>
            <w:vAlign w:val="bottom"/>
          </w:tcPr>
          <w:p w:rsidR="003C33A1" w:rsidRDefault="00997B4A">
            <w:pPr>
              <w:jc w:val="left"/>
              <w:rPr>
                <w:b/>
                <w:color w:val="000000"/>
              </w:rPr>
            </w:pPr>
            <w:r>
              <w:rPr>
                <w:b/>
                <w:color w:val="000000"/>
              </w:rPr>
              <w:t>PO12</w:t>
            </w:r>
          </w:p>
        </w:tc>
      </w:tr>
      <w:tr w:rsidR="003C33A1">
        <w:trPr>
          <w:trHeight w:val="323"/>
        </w:trPr>
        <w:tc>
          <w:tcPr>
            <w:tcW w:w="739" w:type="dxa"/>
            <w:shd w:val="clear" w:color="auto" w:fill="auto"/>
            <w:vAlign w:val="bottom"/>
          </w:tcPr>
          <w:p w:rsidR="003C33A1" w:rsidRDefault="00997B4A">
            <w:pPr>
              <w:jc w:val="left"/>
              <w:rPr>
                <w:b/>
                <w:color w:val="000000"/>
              </w:rPr>
            </w:pPr>
            <w:r>
              <w:rPr>
                <w:b/>
                <w:color w:val="000000"/>
              </w:rPr>
              <w:t>CO1</w:t>
            </w:r>
          </w:p>
        </w:tc>
        <w:tc>
          <w:tcPr>
            <w:tcW w:w="643" w:type="dxa"/>
            <w:shd w:val="clear" w:color="auto" w:fill="auto"/>
            <w:vAlign w:val="bottom"/>
          </w:tcPr>
          <w:p w:rsidR="003C33A1" w:rsidRDefault="003C33A1">
            <w:pPr>
              <w:jc w:val="center"/>
              <w:rPr>
                <w:color w:val="000000"/>
              </w:rPr>
            </w:pPr>
          </w:p>
        </w:tc>
        <w:tc>
          <w:tcPr>
            <w:tcW w:w="840" w:type="dxa"/>
            <w:shd w:val="clear" w:color="auto" w:fill="auto"/>
          </w:tcPr>
          <w:p w:rsidR="003C33A1" w:rsidRDefault="003C33A1">
            <w:pPr>
              <w:jc w:val="center"/>
              <w:rPr>
                <w:color w:val="000000"/>
              </w:rPr>
            </w:pPr>
          </w:p>
        </w:tc>
        <w:tc>
          <w:tcPr>
            <w:tcW w:w="693" w:type="dxa"/>
            <w:shd w:val="clear" w:color="auto" w:fill="auto"/>
          </w:tcPr>
          <w:p w:rsidR="003C33A1" w:rsidRDefault="003C33A1">
            <w:pPr>
              <w:jc w:val="center"/>
              <w:rPr>
                <w:color w:val="000000"/>
              </w:rPr>
            </w:pPr>
          </w:p>
        </w:tc>
        <w:tc>
          <w:tcPr>
            <w:tcW w:w="680"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r>
      <w:tr w:rsidR="003C33A1">
        <w:trPr>
          <w:trHeight w:val="315"/>
        </w:trPr>
        <w:tc>
          <w:tcPr>
            <w:tcW w:w="739" w:type="dxa"/>
            <w:shd w:val="clear" w:color="auto" w:fill="auto"/>
            <w:vAlign w:val="bottom"/>
          </w:tcPr>
          <w:p w:rsidR="003C33A1" w:rsidRDefault="00997B4A">
            <w:pPr>
              <w:jc w:val="left"/>
              <w:rPr>
                <w:b/>
                <w:color w:val="000000"/>
              </w:rPr>
            </w:pPr>
            <w:r>
              <w:rPr>
                <w:b/>
                <w:color w:val="000000"/>
              </w:rPr>
              <w:t>CO2</w:t>
            </w:r>
          </w:p>
        </w:tc>
        <w:tc>
          <w:tcPr>
            <w:tcW w:w="643" w:type="dxa"/>
            <w:shd w:val="clear" w:color="auto" w:fill="auto"/>
          </w:tcPr>
          <w:p w:rsidR="003C33A1" w:rsidRDefault="003C33A1">
            <w:pPr>
              <w:jc w:val="center"/>
              <w:rPr>
                <w:color w:val="000000"/>
              </w:rPr>
            </w:pPr>
          </w:p>
        </w:tc>
        <w:tc>
          <w:tcPr>
            <w:tcW w:w="840" w:type="dxa"/>
            <w:shd w:val="clear" w:color="auto" w:fill="auto"/>
            <w:vAlign w:val="bottom"/>
          </w:tcPr>
          <w:p w:rsidR="003C33A1" w:rsidRDefault="003C33A1">
            <w:pPr>
              <w:jc w:val="center"/>
              <w:rPr>
                <w:color w:val="000000"/>
              </w:rPr>
            </w:pPr>
          </w:p>
        </w:tc>
        <w:tc>
          <w:tcPr>
            <w:tcW w:w="693" w:type="dxa"/>
            <w:shd w:val="clear" w:color="auto" w:fill="auto"/>
            <w:vAlign w:val="bottom"/>
          </w:tcPr>
          <w:p w:rsidR="003C33A1" w:rsidRDefault="003C33A1">
            <w:pPr>
              <w:jc w:val="center"/>
              <w:rPr>
                <w:color w:val="000000"/>
              </w:rPr>
            </w:pPr>
          </w:p>
        </w:tc>
        <w:tc>
          <w:tcPr>
            <w:tcW w:w="680" w:type="dxa"/>
            <w:shd w:val="clear" w:color="auto" w:fill="auto"/>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r>
      <w:tr w:rsidR="003C33A1">
        <w:trPr>
          <w:trHeight w:val="315"/>
        </w:trPr>
        <w:tc>
          <w:tcPr>
            <w:tcW w:w="739" w:type="dxa"/>
            <w:shd w:val="clear" w:color="auto" w:fill="auto"/>
            <w:vAlign w:val="bottom"/>
          </w:tcPr>
          <w:p w:rsidR="003C33A1" w:rsidRDefault="00997B4A">
            <w:pPr>
              <w:jc w:val="left"/>
              <w:rPr>
                <w:b/>
                <w:color w:val="000000"/>
              </w:rPr>
            </w:pPr>
            <w:r>
              <w:rPr>
                <w:b/>
                <w:color w:val="000000"/>
              </w:rPr>
              <w:t>CO3</w:t>
            </w:r>
          </w:p>
        </w:tc>
        <w:tc>
          <w:tcPr>
            <w:tcW w:w="643" w:type="dxa"/>
            <w:shd w:val="clear" w:color="auto" w:fill="auto"/>
            <w:vAlign w:val="bottom"/>
          </w:tcPr>
          <w:p w:rsidR="003C33A1" w:rsidRDefault="003C33A1">
            <w:pPr>
              <w:jc w:val="center"/>
              <w:rPr>
                <w:color w:val="000000"/>
              </w:rPr>
            </w:pPr>
          </w:p>
        </w:tc>
        <w:tc>
          <w:tcPr>
            <w:tcW w:w="840" w:type="dxa"/>
            <w:shd w:val="clear" w:color="auto" w:fill="auto"/>
          </w:tcPr>
          <w:p w:rsidR="003C33A1" w:rsidRDefault="003C33A1">
            <w:pPr>
              <w:jc w:val="center"/>
              <w:rPr>
                <w:color w:val="000000"/>
              </w:rPr>
            </w:pPr>
          </w:p>
        </w:tc>
        <w:tc>
          <w:tcPr>
            <w:tcW w:w="693" w:type="dxa"/>
            <w:shd w:val="clear" w:color="auto" w:fill="auto"/>
          </w:tcPr>
          <w:p w:rsidR="003C33A1" w:rsidRDefault="003C33A1">
            <w:pPr>
              <w:jc w:val="center"/>
              <w:rPr>
                <w:color w:val="000000"/>
              </w:rPr>
            </w:pPr>
          </w:p>
        </w:tc>
        <w:tc>
          <w:tcPr>
            <w:tcW w:w="680"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64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c>
          <w:tcPr>
            <w:tcW w:w="763" w:type="dxa"/>
            <w:shd w:val="clear" w:color="auto" w:fill="auto"/>
            <w:vAlign w:val="bottom"/>
          </w:tcPr>
          <w:p w:rsidR="003C33A1" w:rsidRDefault="003C33A1">
            <w:pPr>
              <w:jc w:val="center"/>
              <w:rPr>
                <w:color w:val="000000"/>
              </w:rPr>
            </w:pPr>
          </w:p>
        </w:tc>
      </w:tr>
    </w:tbl>
    <w:p w:rsidR="003C33A1" w:rsidRDefault="00997B4A">
      <w:pPr>
        <w:spacing w:after="160" w:line="259" w:lineRule="auto"/>
        <w:jc w:val="left"/>
        <w:rPr>
          <w:b/>
          <w:i/>
          <w:color w:val="44546A"/>
        </w:rPr>
      </w:pPr>
      <w:r>
        <w:t>1: Low mapping, 2: medium mapping, 3: high mapping</w:t>
      </w:r>
      <w:r>
        <w:br w:type="page"/>
      </w:r>
    </w:p>
    <w:p w:rsidR="003C33A1" w:rsidRDefault="00997B4A">
      <w:pPr>
        <w:pStyle w:val="Heading1"/>
        <w:numPr>
          <w:ilvl w:val="0"/>
          <w:numId w:val="1"/>
        </w:numPr>
      </w:pPr>
      <w:r>
        <w:lastRenderedPageBreak/>
        <w:t>Syllabus, Pre-class activity and References</w:t>
      </w:r>
    </w:p>
    <w:p w:rsidR="003C33A1" w:rsidRDefault="00997B4A">
      <w:pPr>
        <w:pStyle w:val="Heading2"/>
        <w:numPr>
          <w:ilvl w:val="1"/>
          <w:numId w:val="1"/>
        </w:numPr>
      </w:pPr>
      <w:r>
        <w:t>Teaching and evaluation scheme</w:t>
      </w: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7"/>
        <w:gridCol w:w="1370"/>
        <w:gridCol w:w="1341"/>
        <w:gridCol w:w="723"/>
        <w:gridCol w:w="2802"/>
        <w:gridCol w:w="1463"/>
      </w:tblGrid>
      <w:tr w:rsidR="003C33A1">
        <w:tc>
          <w:tcPr>
            <w:tcW w:w="4751" w:type="dxa"/>
            <w:gridSpan w:val="4"/>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Teaching Scheme</w:t>
            </w:r>
          </w:p>
        </w:tc>
        <w:tc>
          <w:tcPr>
            <w:tcW w:w="4265" w:type="dxa"/>
            <w:gridSpan w:val="2"/>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Evaluation Scheme</w:t>
            </w:r>
          </w:p>
        </w:tc>
      </w:tr>
      <w:tr w:rsidR="003C33A1">
        <w:trPr>
          <w:trHeight w:val="838"/>
        </w:trPr>
        <w:tc>
          <w:tcPr>
            <w:tcW w:w="1317"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Lecture</w:t>
            </w:r>
          </w:p>
          <w:p w:rsidR="003C33A1" w:rsidRDefault="00997B4A">
            <w:pPr>
              <w:jc w:val="center"/>
            </w:pPr>
            <w:r>
              <w:rPr>
                <w:b/>
                <w:color w:val="000000"/>
              </w:rPr>
              <w:t>Hours per week</w:t>
            </w:r>
          </w:p>
        </w:tc>
        <w:tc>
          <w:tcPr>
            <w:tcW w:w="137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Practical</w:t>
            </w:r>
          </w:p>
          <w:p w:rsidR="003C33A1" w:rsidRDefault="00997B4A">
            <w:pPr>
              <w:jc w:val="center"/>
            </w:pPr>
            <w:r>
              <w:rPr>
                <w:b/>
                <w:color w:val="000000"/>
              </w:rPr>
              <w:t>Hours per week</w:t>
            </w:r>
          </w:p>
        </w:tc>
        <w:tc>
          <w:tcPr>
            <w:tcW w:w="1341"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Tutorial</w:t>
            </w:r>
          </w:p>
          <w:p w:rsidR="003C33A1" w:rsidRDefault="00997B4A">
            <w:pPr>
              <w:jc w:val="center"/>
            </w:pPr>
            <w:r>
              <w:rPr>
                <w:b/>
                <w:color w:val="000000"/>
              </w:rPr>
              <w:t>Hours per week</w:t>
            </w:r>
          </w:p>
        </w:tc>
        <w:tc>
          <w:tcPr>
            <w:tcW w:w="723"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Credit</w:t>
            </w:r>
          </w:p>
        </w:tc>
        <w:tc>
          <w:tcPr>
            <w:tcW w:w="280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Internal Continuous Assessment (ICA)</w:t>
            </w:r>
          </w:p>
          <w:p w:rsidR="003C33A1" w:rsidRDefault="00997B4A">
            <w:pPr>
              <w:jc w:val="center"/>
            </w:pPr>
            <w:r>
              <w:rPr>
                <w:b/>
                <w:color w:val="000000"/>
              </w:rPr>
              <w:t>As per Institute Norms</w:t>
            </w:r>
          </w:p>
          <w:p w:rsidR="003C33A1" w:rsidRDefault="00997B4A">
            <w:pPr>
              <w:jc w:val="center"/>
            </w:pPr>
            <w:r>
              <w:rPr>
                <w:b/>
                <w:color w:val="000000"/>
              </w:rPr>
              <w:t>(50 Marks)</w:t>
            </w:r>
          </w:p>
          <w:p w:rsidR="003C33A1" w:rsidRDefault="003C33A1">
            <w:pPr>
              <w:jc w:val="left"/>
            </w:pPr>
          </w:p>
        </w:tc>
        <w:tc>
          <w:tcPr>
            <w:tcW w:w="1463"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b/>
                <w:color w:val="000000"/>
              </w:rPr>
              <w:t>Theory</w:t>
            </w:r>
          </w:p>
          <w:p w:rsidR="003C33A1" w:rsidRDefault="00997B4A">
            <w:pPr>
              <w:jc w:val="center"/>
            </w:pPr>
            <w:r>
              <w:rPr>
                <w:b/>
                <w:color w:val="000000"/>
              </w:rPr>
              <w:t xml:space="preserve">(3 </w:t>
            </w:r>
            <w:proofErr w:type="spellStart"/>
            <w:r>
              <w:rPr>
                <w:b/>
                <w:color w:val="000000"/>
              </w:rPr>
              <w:t>Hrs</w:t>
            </w:r>
            <w:proofErr w:type="spellEnd"/>
            <w:r>
              <w:rPr>
                <w:b/>
                <w:color w:val="000000"/>
              </w:rPr>
              <w:t>,</w:t>
            </w:r>
          </w:p>
          <w:p w:rsidR="003C33A1" w:rsidRDefault="00997B4A">
            <w:pPr>
              <w:jc w:val="center"/>
            </w:pPr>
            <w:r>
              <w:rPr>
                <w:b/>
                <w:color w:val="000000"/>
              </w:rPr>
              <w:t>100 Marks)</w:t>
            </w:r>
          </w:p>
        </w:tc>
      </w:tr>
      <w:tr w:rsidR="003C33A1">
        <w:tc>
          <w:tcPr>
            <w:tcW w:w="1317"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t>3</w:t>
            </w:r>
          </w:p>
        </w:tc>
        <w:tc>
          <w:tcPr>
            <w:tcW w:w="1370"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color w:val="000000"/>
              </w:rPr>
              <w:t>2</w:t>
            </w:r>
          </w:p>
        </w:tc>
        <w:tc>
          <w:tcPr>
            <w:tcW w:w="1341"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rPr>
                <w:color w:val="000000"/>
              </w:rPr>
              <w:t>0</w:t>
            </w:r>
          </w:p>
        </w:tc>
        <w:tc>
          <w:tcPr>
            <w:tcW w:w="723"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tcPr>
          <w:p w:rsidR="003C33A1" w:rsidRDefault="00997B4A">
            <w:pPr>
              <w:jc w:val="center"/>
            </w:pPr>
            <w:r>
              <w:t>4</w:t>
            </w:r>
          </w:p>
        </w:tc>
        <w:tc>
          <w:tcPr>
            <w:tcW w:w="2802"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rsidR="003C33A1" w:rsidRDefault="00997B4A">
            <w:pPr>
              <w:jc w:val="center"/>
            </w:pPr>
            <w:r>
              <w:rPr>
                <w:color w:val="000000"/>
              </w:rPr>
              <w:t>Marks Scaled to 50 </w:t>
            </w:r>
          </w:p>
        </w:tc>
        <w:tc>
          <w:tcPr>
            <w:tcW w:w="1463" w:type="dxa"/>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tcPr>
          <w:p w:rsidR="003C33A1" w:rsidRDefault="00997B4A">
            <w:pPr>
              <w:jc w:val="center"/>
            </w:pPr>
            <w:r>
              <w:rPr>
                <w:color w:val="000000"/>
              </w:rPr>
              <w:t>Marks Scaled to 50 </w:t>
            </w:r>
          </w:p>
        </w:tc>
      </w:tr>
    </w:tbl>
    <w:p w:rsidR="003C33A1" w:rsidRDefault="003C33A1"/>
    <w:p w:rsidR="003C33A1" w:rsidRDefault="00997B4A">
      <w:pPr>
        <w:pStyle w:val="Heading2"/>
      </w:pPr>
      <w:r>
        <w:t>3.2 Syllabus</w:t>
      </w:r>
    </w:p>
    <w:p w:rsidR="003C33A1" w:rsidRDefault="003C33A1">
      <w:pPr>
        <w:spacing w:after="0"/>
        <w:rPr>
          <w:b/>
          <w:u w:val="single"/>
        </w:rPr>
      </w:pPr>
    </w:p>
    <w:p w:rsidR="003C33A1" w:rsidRDefault="00997B4A">
      <w:pPr>
        <w:spacing w:after="0"/>
        <w:rPr>
          <w:b/>
          <w:u w:val="single"/>
        </w:rPr>
      </w:pPr>
      <w:r>
        <w:rPr>
          <w:b/>
          <w:noProof/>
          <w:u w:val="single"/>
        </w:rPr>
        <w:drawing>
          <wp:inline distT="0" distB="0" distL="0" distR="0">
            <wp:extent cx="5731510" cy="3113097"/>
            <wp:effectExtent l="0" t="0" r="0" b="0"/>
            <wp:docPr id="5" name="image3.png" descr="C:\Users\swarnalata.b\Desktop\Capture.PNG"/>
            <wp:cNvGraphicFramePr/>
            <a:graphic xmlns:a="http://schemas.openxmlformats.org/drawingml/2006/main">
              <a:graphicData uri="http://schemas.openxmlformats.org/drawingml/2006/picture">
                <pic:pic xmlns:pic="http://schemas.openxmlformats.org/drawingml/2006/picture">
                  <pic:nvPicPr>
                    <pic:cNvPr id="0" name="image3.png" descr="C:\Users\swarnalata.b\Desktop\Capture.PNG"/>
                    <pic:cNvPicPr preferRelativeResize="0"/>
                  </pic:nvPicPr>
                  <pic:blipFill>
                    <a:blip r:embed="rId8"/>
                    <a:srcRect/>
                    <a:stretch>
                      <a:fillRect/>
                    </a:stretch>
                  </pic:blipFill>
                  <pic:spPr>
                    <a:xfrm>
                      <a:off x="0" y="0"/>
                      <a:ext cx="5731510" cy="3113097"/>
                    </a:xfrm>
                    <a:prstGeom prst="rect">
                      <a:avLst/>
                    </a:prstGeom>
                    <a:ln/>
                  </pic:spPr>
                </pic:pic>
              </a:graphicData>
            </a:graphic>
          </wp:inline>
        </w:drawing>
      </w:r>
    </w:p>
    <w:p w:rsidR="003C33A1" w:rsidRDefault="00997B4A">
      <w:pPr>
        <w:spacing w:after="0"/>
        <w:rPr>
          <w:b/>
          <w:u w:val="single"/>
        </w:rPr>
      </w:pPr>
      <w:r>
        <w:rPr>
          <w:b/>
          <w:noProof/>
          <w:u w:val="single"/>
        </w:rPr>
        <w:drawing>
          <wp:inline distT="0" distB="0" distL="0" distR="0">
            <wp:extent cx="5731510" cy="2290913"/>
            <wp:effectExtent l="0" t="0" r="0" b="0"/>
            <wp:docPr id="7" name="image2.png" descr="C:\Users\swarnalata.b\Desktop\Capture.PNG"/>
            <wp:cNvGraphicFramePr/>
            <a:graphic xmlns:a="http://schemas.openxmlformats.org/drawingml/2006/main">
              <a:graphicData uri="http://schemas.openxmlformats.org/drawingml/2006/picture">
                <pic:pic xmlns:pic="http://schemas.openxmlformats.org/drawingml/2006/picture">
                  <pic:nvPicPr>
                    <pic:cNvPr id="0" name="image2.png" descr="C:\Users\swarnalata.b\Desktop\Capture.PNG"/>
                    <pic:cNvPicPr preferRelativeResize="0"/>
                  </pic:nvPicPr>
                  <pic:blipFill>
                    <a:blip r:embed="rId9"/>
                    <a:srcRect/>
                    <a:stretch>
                      <a:fillRect/>
                    </a:stretch>
                  </pic:blipFill>
                  <pic:spPr>
                    <a:xfrm>
                      <a:off x="0" y="0"/>
                      <a:ext cx="5731510" cy="2290913"/>
                    </a:xfrm>
                    <a:prstGeom prst="rect">
                      <a:avLst/>
                    </a:prstGeom>
                    <a:ln/>
                  </pic:spPr>
                </pic:pic>
              </a:graphicData>
            </a:graphic>
          </wp:inline>
        </w:drawing>
      </w:r>
    </w:p>
    <w:p w:rsidR="003C33A1" w:rsidRDefault="003C33A1">
      <w:pPr>
        <w:spacing w:after="0"/>
        <w:rPr>
          <w:b/>
          <w:u w:val="single"/>
        </w:rPr>
      </w:pPr>
    </w:p>
    <w:p w:rsidR="003C33A1" w:rsidRDefault="00997B4A">
      <w:pPr>
        <w:pStyle w:val="Heading2"/>
        <w:numPr>
          <w:ilvl w:val="1"/>
          <w:numId w:val="1"/>
        </w:numPr>
      </w:pPr>
      <w:r>
        <w:t>Pre-class activity</w:t>
      </w:r>
    </w:p>
    <w:p w:rsidR="003C33A1" w:rsidRDefault="003C33A1"/>
    <w:p w:rsidR="003C33A1" w:rsidRDefault="00997B4A">
      <w:r>
        <w:lastRenderedPageBreak/>
        <w:t>It is expected that the students revise the topics covered in the previous class. If a student remains absent for a class, he/she should take updates from some classmate about the topics covered in the missed class.</w:t>
      </w:r>
    </w:p>
    <w:p w:rsidR="003C33A1" w:rsidRDefault="003C33A1"/>
    <w:p w:rsidR="003C33A1" w:rsidRDefault="00997B4A">
      <w:pPr>
        <w:pStyle w:val="Heading2"/>
        <w:numPr>
          <w:ilvl w:val="1"/>
          <w:numId w:val="1"/>
        </w:numPr>
      </w:pPr>
      <w:r>
        <w:t>References</w:t>
      </w:r>
    </w:p>
    <w:p w:rsidR="003C33A1" w:rsidRDefault="003C33A1">
      <w:pPr>
        <w:spacing w:after="0" w:line="360" w:lineRule="auto"/>
        <w:rPr>
          <w:b/>
        </w:rPr>
      </w:pPr>
    </w:p>
    <w:tbl>
      <w:tblPr>
        <w:tblStyle w:val="ac"/>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70"/>
      </w:tblGrid>
      <w:tr w:rsidR="003C33A1">
        <w:trPr>
          <w:trHeight w:val="1032"/>
        </w:trPr>
        <w:tc>
          <w:tcPr>
            <w:tcW w:w="9170" w:type="dxa"/>
          </w:tcPr>
          <w:p w:rsidR="003C33A1" w:rsidRDefault="00997B4A">
            <w:pPr>
              <w:rPr>
                <w:b/>
              </w:rPr>
            </w:pPr>
            <w:r>
              <w:rPr>
                <w:b/>
              </w:rPr>
              <w:t xml:space="preserve">Text Books: </w:t>
            </w:r>
          </w:p>
          <w:p w:rsidR="003C33A1" w:rsidRDefault="00997B4A">
            <w:pPr>
              <w:rPr>
                <w:b/>
              </w:rPr>
            </w:pPr>
            <w:r>
              <w:rPr>
                <w:b/>
                <w:noProof/>
              </w:rPr>
              <w:drawing>
                <wp:inline distT="0" distB="0" distL="0" distR="0">
                  <wp:extent cx="6162675" cy="695325"/>
                  <wp:effectExtent l="0" t="0" r="0" b="0"/>
                  <wp:docPr id="6" name="image1.png" descr="C:\Users\swarnalata.b\Desktop\Capture.PNG"/>
                  <wp:cNvGraphicFramePr/>
                  <a:graphic xmlns:a="http://schemas.openxmlformats.org/drawingml/2006/main">
                    <a:graphicData uri="http://schemas.openxmlformats.org/drawingml/2006/picture">
                      <pic:pic xmlns:pic="http://schemas.openxmlformats.org/drawingml/2006/picture">
                        <pic:nvPicPr>
                          <pic:cNvPr id="0" name="image1.png" descr="C:\Users\swarnalata.b\Desktop\Capture.PNG"/>
                          <pic:cNvPicPr preferRelativeResize="0"/>
                        </pic:nvPicPr>
                        <pic:blipFill>
                          <a:blip r:embed="rId10"/>
                          <a:srcRect/>
                          <a:stretch>
                            <a:fillRect/>
                          </a:stretch>
                        </pic:blipFill>
                        <pic:spPr>
                          <a:xfrm>
                            <a:off x="0" y="0"/>
                            <a:ext cx="6162675" cy="695325"/>
                          </a:xfrm>
                          <a:prstGeom prst="rect">
                            <a:avLst/>
                          </a:prstGeom>
                          <a:ln/>
                        </pic:spPr>
                      </pic:pic>
                    </a:graphicData>
                  </a:graphic>
                </wp:inline>
              </w:drawing>
            </w:r>
          </w:p>
        </w:tc>
      </w:tr>
      <w:tr w:rsidR="003C33A1">
        <w:tc>
          <w:tcPr>
            <w:tcW w:w="9170" w:type="dxa"/>
          </w:tcPr>
          <w:p w:rsidR="003C33A1" w:rsidRDefault="00997B4A">
            <w:pPr>
              <w:rPr>
                <w:b/>
              </w:rPr>
            </w:pPr>
            <w:r>
              <w:rPr>
                <w:b/>
              </w:rPr>
              <w:t xml:space="preserve">Reference Books:  </w:t>
            </w:r>
          </w:p>
          <w:p w:rsidR="003C33A1" w:rsidRDefault="00997B4A">
            <w:pPr>
              <w:rPr>
                <w:b/>
              </w:rPr>
            </w:pPr>
            <w:r>
              <w:rPr>
                <w:noProof/>
              </w:rPr>
              <w:drawing>
                <wp:inline distT="0" distB="0" distL="0" distR="0">
                  <wp:extent cx="5676900" cy="100457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76900" cy="1004570"/>
                          </a:xfrm>
                          <a:prstGeom prst="rect">
                            <a:avLst/>
                          </a:prstGeom>
                          <a:ln/>
                        </pic:spPr>
                      </pic:pic>
                    </a:graphicData>
                  </a:graphic>
                </wp:inline>
              </w:drawing>
            </w:r>
          </w:p>
        </w:tc>
      </w:tr>
    </w:tbl>
    <w:p w:rsidR="003C33A1" w:rsidRDefault="00997B4A">
      <w:pPr>
        <w:spacing w:after="0" w:line="360" w:lineRule="auto"/>
        <w:rPr>
          <w:b/>
          <w:i/>
        </w:rPr>
      </w:pPr>
      <w:r>
        <w:rPr>
          <w:b/>
          <w:i/>
        </w:rPr>
        <w:t>Note: The latest edition of books should be referred.</w:t>
      </w:r>
    </w:p>
    <w:p w:rsidR="003C33A1" w:rsidRDefault="00997B4A">
      <w:pPr>
        <w:pStyle w:val="Heading1"/>
        <w:numPr>
          <w:ilvl w:val="0"/>
          <w:numId w:val="1"/>
        </w:numPr>
      </w:pPr>
      <w:r>
        <w:t>Laboratory details</w:t>
      </w:r>
    </w:p>
    <w:p w:rsidR="003C33A1" w:rsidRDefault="003C33A1">
      <w:pPr>
        <w:spacing w:after="0"/>
        <w:rPr>
          <w:b/>
          <w:u w:val="single"/>
        </w:rPr>
      </w:pPr>
    </w:p>
    <w:p w:rsidR="003C33A1" w:rsidRDefault="00997B4A">
      <w:r>
        <w:t xml:space="preserve">The following 10 programming exercises will form the submission for laboratory coursework. </w:t>
      </w:r>
    </w:p>
    <w:p w:rsidR="003C33A1" w:rsidRDefault="003C33A1"/>
    <w:tbl>
      <w:tblPr>
        <w:tblStyle w:val="ad"/>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42"/>
        <w:gridCol w:w="4503"/>
        <w:gridCol w:w="1601"/>
        <w:gridCol w:w="1276"/>
      </w:tblGrid>
      <w:tr w:rsidR="003C33A1">
        <w:tc>
          <w:tcPr>
            <w:tcW w:w="562" w:type="dxa"/>
          </w:tcPr>
          <w:p w:rsidR="003C33A1" w:rsidRDefault="00997B4A">
            <w:pPr>
              <w:jc w:val="center"/>
              <w:rPr>
                <w:b/>
              </w:rPr>
            </w:pPr>
            <w:r>
              <w:rPr>
                <w:b/>
              </w:rPr>
              <w:t>Sr. No</w:t>
            </w:r>
          </w:p>
        </w:tc>
        <w:tc>
          <w:tcPr>
            <w:tcW w:w="842" w:type="dxa"/>
          </w:tcPr>
          <w:p w:rsidR="003C33A1" w:rsidRDefault="00997B4A">
            <w:pPr>
              <w:jc w:val="center"/>
              <w:rPr>
                <w:b/>
              </w:rPr>
            </w:pPr>
            <w:r>
              <w:rPr>
                <w:b/>
              </w:rPr>
              <w:t>Week No.</w:t>
            </w:r>
          </w:p>
        </w:tc>
        <w:tc>
          <w:tcPr>
            <w:tcW w:w="4503" w:type="dxa"/>
          </w:tcPr>
          <w:p w:rsidR="003C33A1" w:rsidRDefault="00997B4A">
            <w:pPr>
              <w:jc w:val="center"/>
              <w:rPr>
                <w:b/>
              </w:rPr>
            </w:pPr>
            <w:r>
              <w:rPr>
                <w:b/>
              </w:rPr>
              <w:t>Practical List</w:t>
            </w:r>
          </w:p>
        </w:tc>
        <w:tc>
          <w:tcPr>
            <w:tcW w:w="1601" w:type="dxa"/>
          </w:tcPr>
          <w:p w:rsidR="003C33A1" w:rsidRDefault="00997B4A">
            <w:pPr>
              <w:jc w:val="center"/>
              <w:rPr>
                <w:b/>
              </w:rPr>
            </w:pPr>
            <w:r>
              <w:rPr>
                <w:b/>
              </w:rPr>
              <w:t>Corresponding CO’s</w:t>
            </w:r>
          </w:p>
        </w:tc>
        <w:tc>
          <w:tcPr>
            <w:tcW w:w="1276" w:type="dxa"/>
          </w:tcPr>
          <w:p w:rsidR="003C33A1" w:rsidRDefault="00997B4A">
            <w:pPr>
              <w:jc w:val="center"/>
              <w:rPr>
                <w:b/>
              </w:rPr>
            </w:pPr>
            <w:r>
              <w:rPr>
                <w:b/>
              </w:rPr>
              <w:t>Submission Deadline</w:t>
            </w:r>
          </w:p>
        </w:tc>
      </w:tr>
      <w:tr w:rsidR="003C33A1">
        <w:tc>
          <w:tcPr>
            <w:tcW w:w="562" w:type="dxa"/>
          </w:tcPr>
          <w:p w:rsidR="003C33A1" w:rsidRDefault="00997B4A">
            <w:pPr>
              <w:rPr>
                <w:sz w:val="24"/>
                <w:szCs w:val="24"/>
              </w:rPr>
            </w:pPr>
            <w:r>
              <w:rPr>
                <w:sz w:val="24"/>
                <w:szCs w:val="24"/>
              </w:rPr>
              <w:t>1</w:t>
            </w:r>
          </w:p>
        </w:tc>
        <w:tc>
          <w:tcPr>
            <w:tcW w:w="842" w:type="dxa"/>
          </w:tcPr>
          <w:p w:rsidR="003C33A1" w:rsidRDefault="00997B4A">
            <w:pPr>
              <w:rPr>
                <w:sz w:val="24"/>
                <w:szCs w:val="24"/>
              </w:rPr>
            </w:pPr>
            <w:r>
              <w:rPr>
                <w:sz w:val="24"/>
                <w:szCs w:val="24"/>
              </w:rPr>
              <w:t>1</w:t>
            </w:r>
          </w:p>
        </w:tc>
        <w:tc>
          <w:tcPr>
            <w:tcW w:w="4503" w:type="dxa"/>
          </w:tcPr>
          <w:p w:rsidR="003C33A1" w:rsidRDefault="00997B4A">
            <w:pPr>
              <w:pBdr>
                <w:top w:val="nil"/>
                <w:left w:val="nil"/>
                <w:bottom w:val="nil"/>
                <w:right w:val="nil"/>
                <w:between w:val="nil"/>
              </w:pBdr>
              <w:rPr>
                <w:color w:val="000000"/>
                <w:sz w:val="24"/>
                <w:szCs w:val="24"/>
              </w:rPr>
            </w:pPr>
            <w:r>
              <w:rPr>
                <w:color w:val="000000"/>
                <w:sz w:val="24"/>
                <w:szCs w:val="24"/>
              </w:rPr>
              <w:t>Compare and Study various open source Project management tools/software</w:t>
            </w:r>
          </w:p>
          <w:p w:rsidR="003C33A1" w:rsidRDefault="00997B4A">
            <w:pPr>
              <w:numPr>
                <w:ilvl w:val="0"/>
                <w:numId w:val="9"/>
              </w:numPr>
              <w:pBdr>
                <w:top w:val="nil"/>
                <w:left w:val="nil"/>
                <w:bottom w:val="nil"/>
                <w:right w:val="nil"/>
                <w:between w:val="nil"/>
              </w:pBdr>
              <w:rPr>
                <w:color w:val="000000"/>
                <w:sz w:val="24"/>
                <w:szCs w:val="24"/>
              </w:rPr>
            </w:pPr>
            <w:r>
              <w:rPr>
                <w:color w:val="000000"/>
                <w:sz w:val="24"/>
                <w:szCs w:val="24"/>
              </w:rPr>
              <w:t>Prepare a document that includes various features of any 6 open source project management tools</w:t>
            </w:r>
          </w:p>
          <w:p w:rsidR="003C33A1" w:rsidRDefault="00997B4A">
            <w:pPr>
              <w:numPr>
                <w:ilvl w:val="0"/>
                <w:numId w:val="9"/>
              </w:numPr>
              <w:pBdr>
                <w:top w:val="nil"/>
                <w:left w:val="nil"/>
                <w:bottom w:val="nil"/>
                <w:right w:val="nil"/>
                <w:between w:val="nil"/>
              </w:pBdr>
              <w:spacing w:after="200"/>
              <w:rPr>
                <w:color w:val="000000"/>
                <w:sz w:val="24"/>
                <w:szCs w:val="24"/>
              </w:rPr>
            </w:pPr>
            <w:r>
              <w:rPr>
                <w:color w:val="000000"/>
                <w:sz w:val="24"/>
                <w:szCs w:val="24"/>
              </w:rPr>
              <w:t xml:space="preserve">Comparison of the tools </w:t>
            </w:r>
          </w:p>
        </w:tc>
        <w:tc>
          <w:tcPr>
            <w:tcW w:w="1601" w:type="dxa"/>
          </w:tcPr>
          <w:p w:rsidR="003C33A1" w:rsidRDefault="00997B4A">
            <w:pPr>
              <w:jc w:val="center"/>
              <w:rPr>
                <w:sz w:val="24"/>
                <w:szCs w:val="24"/>
              </w:rPr>
            </w:pPr>
            <w:r>
              <w:rPr>
                <w:sz w:val="24"/>
                <w:szCs w:val="24"/>
              </w:rPr>
              <w:t xml:space="preserve">All </w:t>
            </w:r>
            <w:proofErr w:type="spellStart"/>
            <w:r>
              <w:rPr>
                <w:sz w:val="24"/>
                <w:szCs w:val="24"/>
              </w:rPr>
              <w:t>Co’s</w:t>
            </w:r>
            <w:proofErr w:type="spellEnd"/>
          </w:p>
        </w:tc>
        <w:tc>
          <w:tcPr>
            <w:tcW w:w="1276" w:type="dxa"/>
            <w:shd w:val="clear" w:color="auto" w:fill="auto"/>
            <w:tcMar>
              <w:top w:w="100" w:type="dxa"/>
              <w:left w:w="100" w:type="dxa"/>
              <w:bottom w:w="100" w:type="dxa"/>
              <w:right w:w="100" w:type="dxa"/>
            </w:tcMar>
          </w:tcPr>
          <w:p w:rsidR="003C33A1" w:rsidRDefault="00997B4A">
            <w:pPr>
              <w:jc w:val="center"/>
              <w:rPr>
                <w:sz w:val="24"/>
                <w:szCs w:val="24"/>
              </w:rPr>
            </w:pPr>
            <w:r>
              <w:rPr>
                <w:sz w:val="24"/>
                <w:szCs w:val="24"/>
              </w:rPr>
              <w:t>Week 1</w:t>
            </w:r>
          </w:p>
        </w:tc>
      </w:tr>
      <w:tr w:rsidR="003C33A1">
        <w:tc>
          <w:tcPr>
            <w:tcW w:w="562" w:type="dxa"/>
          </w:tcPr>
          <w:p w:rsidR="003C33A1" w:rsidRDefault="00997B4A">
            <w:pPr>
              <w:rPr>
                <w:sz w:val="24"/>
                <w:szCs w:val="24"/>
              </w:rPr>
            </w:pPr>
            <w:r>
              <w:rPr>
                <w:sz w:val="24"/>
                <w:szCs w:val="24"/>
              </w:rPr>
              <w:t>2</w:t>
            </w:r>
          </w:p>
        </w:tc>
        <w:tc>
          <w:tcPr>
            <w:tcW w:w="842" w:type="dxa"/>
          </w:tcPr>
          <w:p w:rsidR="003C33A1" w:rsidRDefault="00997B4A">
            <w:pPr>
              <w:rPr>
                <w:sz w:val="24"/>
                <w:szCs w:val="24"/>
              </w:rPr>
            </w:pPr>
            <w:r>
              <w:rPr>
                <w:sz w:val="24"/>
                <w:szCs w:val="24"/>
              </w:rPr>
              <w:t>2</w:t>
            </w:r>
          </w:p>
        </w:tc>
        <w:tc>
          <w:tcPr>
            <w:tcW w:w="4503" w:type="dxa"/>
          </w:tcPr>
          <w:p w:rsidR="003C33A1" w:rsidRDefault="00997B4A">
            <w:pPr>
              <w:pBdr>
                <w:top w:val="nil"/>
                <w:left w:val="nil"/>
                <w:bottom w:val="nil"/>
                <w:right w:val="nil"/>
                <w:between w:val="nil"/>
              </w:pBdr>
              <w:rPr>
                <w:color w:val="000000"/>
                <w:sz w:val="24"/>
                <w:szCs w:val="24"/>
              </w:rPr>
            </w:pPr>
            <w:r>
              <w:rPr>
                <w:color w:val="000000"/>
                <w:sz w:val="24"/>
                <w:szCs w:val="24"/>
              </w:rPr>
              <w:t xml:space="preserve">Study of Microsoft Project Management Software </w:t>
            </w:r>
            <w:r w:rsidR="00514E97">
              <w:rPr>
                <w:color w:val="000000"/>
                <w:sz w:val="24"/>
                <w:szCs w:val="24"/>
              </w:rPr>
              <w:t>–</w:t>
            </w:r>
            <w:r>
              <w:rPr>
                <w:color w:val="000000"/>
                <w:sz w:val="24"/>
                <w:szCs w:val="24"/>
              </w:rPr>
              <w:t xml:space="preserve"> </w:t>
            </w:r>
            <w:proofErr w:type="spellStart"/>
            <w:r>
              <w:rPr>
                <w:color w:val="000000"/>
                <w:sz w:val="24"/>
                <w:szCs w:val="24"/>
              </w:rPr>
              <w:t>MSProject</w:t>
            </w:r>
            <w:proofErr w:type="spellEnd"/>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2</w:t>
            </w:r>
          </w:p>
        </w:tc>
      </w:tr>
      <w:tr w:rsidR="003C33A1">
        <w:tc>
          <w:tcPr>
            <w:tcW w:w="562" w:type="dxa"/>
          </w:tcPr>
          <w:p w:rsidR="003C33A1" w:rsidRDefault="00997B4A">
            <w:pPr>
              <w:rPr>
                <w:sz w:val="24"/>
                <w:szCs w:val="24"/>
              </w:rPr>
            </w:pPr>
            <w:r>
              <w:rPr>
                <w:sz w:val="24"/>
                <w:szCs w:val="24"/>
              </w:rPr>
              <w:t>3</w:t>
            </w:r>
          </w:p>
        </w:tc>
        <w:tc>
          <w:tcPr>
            <w:tcW w:w="842" w:type="dxa"/>
          </w:tcPr>
          <w:p w:rsidR="003C33A1" w:rsidRDefault="00997B4A">
            <w:pPr>
              <w:rPr>
                <w:sz w:val="24"/>
                <w:szCs w:val="24"/>
              </w:rPr>
            </w:pPr>
            <w:r>
              <w:rPr>
                <w:sz w:val="24"/>
                <w:szCs w:val="24"/>
              </w:rPr>
              <w:t>3</w:t>
            </w:r>
          </w:p>
        </w:tc>
        <w:tc>
          <w:tcPr>
            <w:tcW w:w="4503" w:type="dxa"/>
          </w:tcPr>
          <w:p w:rsidR="003C33A1" w:rsidRDefault="00997B4A">
            <w:pPr>
              <w:rPr>
                <w:sz w:val="24"/>
                <w:szCs w:val="24"/>
              </w:rPr>
            </w:pPr>
            <w:r>
              <w:rPr>
                <w:sz w:val="24"/>
                <w:szCs w:val="24"/>
              </w:rPr>
              <w:t>Project identification  as per the market need - case  study</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3</w:t>
            </w:r>
          </w:p>
        </w:tc>
      </w:tr>
      <w:tr w:rsidR="003C33A1">
        <w:tc>
          <w:tcPr>
            <w:tcW w:w="562" w:type="dxa"/>
          </w:tcPr>
          <w:p w:rsidR="003C33A1" w:rsidRDefault="00997B4A">
            <w:pPr>
              <w:rPr>
                <w:sz w:val="24"/>
                <w:szCs w:val="24"/>
              </w:rPr>
            </w:pPr>
            <w:r>
              <w:rPr>
                <w:sz w:val="24"/>
                <w:szCs w:val="24"/>
              </w:rPr>
              <w:t>4</w:t>
            </w:r>
          </w:p>
        </w:tc>
        <w:tc>
          <w:tcPr>
            <w:tcW w:w="842" w:type="dxa"/>
          </w:tcPr>
          <w:p w:rsidR="003C33A1" w:rsidRDefault="00997B4A">
            <w:pPr>
              <w:rPr>
                <w:sz w:val="24"/>
                <w:szCs w:val="24"/>
              </w:rPr>
            </w:pPr>
            <w:r>
              <w:rPr>
                <w:sz w:val="24"/>
                <w:szCs w:val="24"/>
              </w:rPr>
              <w:t>4</w:t>
            </w:r>
          </w:p>
        </w:tc>
        <w:tc>
          <w:tcPr>
            <w:tcW w:w="4503" w:type="dxa"/>
          </w:tcPr>
          <w:p w:rsidR="003C33A1" w:rsidRDefault="00997B4A">
            <w:pPr>
              <w:rPr>
                <w:sz w:val="24"/>
                <w:szCs w:val="24"/>
              </w:rPr>
            </w:pPr>
            <w:r>
              <w:rPr>
                <w:sz w:val="24"/>
                <w:szCs w:val="24"/>
              </w:rPr>
              <w:t>Create feasibility document for selected problems</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4</w:t>
            </w:r>
          </w:p>
        </w:tc>
      </w:tr>
      <w:tr w:rsidR="003C33A1">
        <w:tc>
          <w:tcPr>
            <w:tcW w:w="562" w:type="dxa"/>
          </w:tcPr>
          <w:p w:rsidR="003C33A1" w:rsidRDefault="00997B4A">
            <w:pPr>
              <w:rPr>
                <w:sz w:val="24"/>
                <w:szCs w:val="24"/>
              </w:rPr>
            </w:pPr>
            <w:r>
              <w:rPr>
                <w:sz w:val="24"/>
                <w:szCs w:val="24"/>
              </w:rPr>
              <w:t>5</w:t>
            </w:r>
          </w:p>
        </w:tc>
        <w:tc>
          <w:tcPr>
            <w:tcW w:w="842" w:type="dxa"/>
          </w:tcPr>
          <w:p w:rsidR="003C33A1" w:rsidRDefault="00997B4A">
            <w:pPr>
              <w:rPr>
                <w:sz w:val="24"/>
                <w:szCs w:val="24"/>
              </w:rPr>
            </w:pPr>
            <w:r>
              <w:rPr>
                <w:sz w:val="24"/>
                <w:szCs w:val="24"/>
              </w:rPr>
              <w:t>5</w:t>
            </w:r>
          </w:p>
        </w:tc>
        <w:tc>
          <w:tcPr>
            <w:tcW w:w="4503" w:type="dxa"/>
          </w:tcPr>
          <w:p w:rsidR="003C33A1" w:rsidRDefault="00997B4A">
            <w:pPr>
              <w:rPr>
                <w:sz w:val="24"/>
                <w:szCs w:val="24"/>
              </w:rPr>
            </w:pPr>
            <w:r>
              <w:rPr>
                <w:sz w:val="24"/>
                <w:szCs w:val="24"/>
              </w:rPr>
              <w:t>Cost estimation of selected problems</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5</w:t>
            </w:r>
          </w:p>
        </w:tc>
      </w:tr>
      <w:tr w:rsidR="003C33A1">
        <w:tc>
          <w:tcPr>
            <w:tcW w:w="562" w:type="dxa"/>
          </w:tcPr>
          <w:p w:rsidR="003C33A1" w:rsidRPr="00B018F8" w:rsidRDefault="003C33A1">
            <w:pPr>
              <w:rPr>
                <w:b/>
                <w:sz w:val="24"/>
                <w:szCs w:val="24"/>
              </w:rPr>
            </w:pPr>
          </w:p>
        </w:tc>
        <w:tc>
          <w:tcPr>
            <w:tcW w:w="842" w:type="dxa"/>
          </w:tcPr>
          <w:p w:rsidR="003C33A1" w:rsidRPr="00B018F8" w:rsidRDefault="00997B4A">
            <w:pPr>
              <w:rPr>
                <w:b/>
                <w:sz w:val="24"/>
                <w:szCs w:val="24"/>
              </w:rPr>
            </w:pPr>
            <w:r w:rsidRPr="00B018F8">
              <w:rPr>
                <w:b/>
                <w:sz w:val="24"/>
                <w:szCs w:val="24"/>
              </w:rPr>
              <w:t>6</w:t>
            </w:r>
          </w:p>
        </w:tc>
        <w:tc>
          <w:tcPr>
            <w:tcW w:w="4503" w:type="dxa"/>
          </w:tcPr>
          <w:p w:rsidR="003C33A1" w:rsidRPr="00B018F8" w:rsidRDefault="00997B4A">
            <w:pPr>
              <w:rPr>
                <w:b/>
                <w:sz w:val="24"/>
                <w:szCs w:val="24"/>
              </w:rPr>
            </w:pPr>
            <w:r w:rsidRPr="00B018F8">
              <w:rPr>
                <w:b/>
                <w:sz w:val="24"/>
                <w:szCs w:val="24"/>
              </w:rPr>
              <w:t>Assessment 1- Presentation</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6</w:t>
            </w:r>
          </w:p>
        </w:tc>
      </w:tr>
      <w:tr w:rsidR="003C33A1">
        <w:tc>
          <w:tcPr>
            <w:tcW w:w="562" w:type="dxa"/>
          </w:tcPr>
          <w:p w:rsidR="003C33A1" w:rsidRDefault="006D0A44">
            <w:pPr>
              <w:rPr>
                <w:sz w:val="24"/>
                <w:szCs w:val="24"/>
              </w:rPr>
            </w:pPr>
            <w:r>
              <w:rPr>
                <w:sz w:val="24"/>
                <w:szCs w:val="24"/>
              </w:rPr>
              <w:lastRenderedPageBreak/>
              <w:t>6</w:t>
            </w:r>
          </w:p>
        </w:tc>
        <w:tc>
          <w:tcPr>
            <w:tcW w:w="842" w:type="dxa"/>
          </w:tcPr>
          <w:p w:rsidR="003C33A1" w:rsidRDefault="00997B4A">
            <w:pPr>
              <w:rPr>
                <w:sz w:val="24"/>
                <w:szCs w:val="24"/>
              </w:rPr>
            </w:pPr>
            <w:r>
              <w:rPr>
                <w:sz w:val="24"/>
                <w:szCs w:val="24"/>
              </w:rPr>
              <w:t>7</w:t>
            </w:r>
          </w:p>
        </w:tc>
        <w:tc>
          <w:tcPr>
            <w:tcW w:w="4503" w:type="dxa"/>
          </w:tcPr>
          <w:p w:rsidR="003C33A1" w:rsidRDefault="00997B4A" w:rsidP="00465652">
            <w:pPr>
              <w:rPr>
                <w:sz w:val="24"/>
                <w:szCs w:val="24"/>
              </w:rPr>
            </w:pPr>
            <w:r>
              <w:rPr>
                <w:sz w:val="24"/>
                <w:szCs w:val="24"/>
              </w:rPr>
              <w:t>P</w:t>
            </w:r>
            <w:r w:rsidR="00465652">
              <w:rPr>
                <w:sz w:val="24"/>
                <w:szCs w:val="24"/>
              </w:rPr>
              <w:t>r</w:t>
            </w:r>
            <w:r>
              <w:rPr>
                <w:sz w:val="24"/>
                <w:szCs w:val="24"/>
              </w:rPr>
              <w:t>oject Scheduling - PERT and CPM</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7</w:t>
            </w:r>
          </w:p>
        </w:tc>
      </w:tr>
      <w:tr w:rsidR="003C33A1">
        <w:tc>
          <w:tcPr>
            <w:tcW w:w="562" w:type="dxa"/>
          </w:tcPr>
          <w:p w:rsidR="003C33A1" w:rsidRDefault="006D0A44">
            <w:pPr>
              <w:rPr>
                <w:sz w:val="24"/>
                <w:szCs w:val="24"/>
              </w:rPr>
            </w:pPr>
            <w:r>
              <w:rPr>
                <w:sz w:val="24"/>
                <w:szCs w:val="24"/>
              </w:rPr>
              <w:t>7</w:t>
            </w:r>
          </w:p>
        </w:tc>
        <w:tc>
          <w:tcPr>
            <w:tcW w:w="842" w:type="dxa"/>
          </w:tcPr>
          <w:p w:rsidR="003C33A1" w:rsidRDefault="00210681">
            <w:pPr>
              <w:rPr>
                <w:sz w:val="24"/>
                <w:szCs w:val="24"/>
              </w:rPr>
            </w:pPr>
            <w:r>
              <w:rPr>
                <w:sz w:val="24"/>
                <w:szCs w:val="24"/>
              </w:rPr>
              <w:t>8</w:t>
            </w:r>
          </w:p>
        </w:tc>
        <w:tc>
          <w:tcPr>
            <w:tcW w:w="4503" w:type="dxa"/>
          </w:tcPr>
          <w:p w:rsidR="003C33A1" w:rsidRDefault="00997B4A" w:rsidP="00210681">
            <w:pPr>
              <w:rPr>
                <w:sz w:val="24"/>
                <w:szCs w:val="24"/>
              </w:rPr>
            </w:pPr>
            <w:r>
              <w:rPr>
                <w:sz w:val="24"/>
                <w:szCs w:val="24"/>
              </w:rPr>
              <w:t xml:space="preserve">Introduction to </w:t>
            </w:r>
            <w:proofErr w:type="spellStart"/>
            <w:r>
              <w:rPr>
                <w:sz w:val="24"/>
                <w:szCs w:val="24"/>
              </w:rPr>
              <w:t>jira</w:t>
            </w:r>
            <w:proofErr w:type="spellEnd"/>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785C07">
            <w:pPr>
              <w:widowControl w:val="0"/>
              <w:jc w:val="center"/>
              <w:rPr>
                <w:sz w:val="24"/>
                <w:szCs w:val="24"/>
              </w:rPr>
            </w:pPr>
            <w:r>
              <w:rPr>
                <w:sz w:val="24"/>
                <w:szCs w:val="24"/>
              </w:rPr>
              <w:t>Week 8</w:t>
            </w:r>
          </w:p>
        </w:tc>
      </w:tr>
      <w:tr w:rsidR="00210681">
        <w:tc>
          <w:tcPr>
            <w:tcW w:w="562" w:type="dxa"/>
          </w:tcPr>
          <w:p w:rsidR="00210681" w:rsidRPr="00210681" w:rsidRDefault="00210681">
            <w:pPr>
              <w:rPr>
                <w:sz w:val="24"/>
                <w:szCs w:val="24"/>
              </w:rPr>
            </w:pPr>
            <w:r>
              <w:rPr>
                <w:sz w:val="24"/>
                <w:szCs w:val="24"/>
              </w:rPr>
              <w:t>8</w:t>
            </w:r>
          </w:p>
        </w:tc>
        <w:tc>
          <w:tcPr>
            <w:tcW w:w="842" w:type="dxa"/>
          </w:tcPr>
          <w:p w:rsidR="00210681" w:rsidRPr="00210681" w:rsidRDefault="00210681">
            <w:pPr>
              <w:rPr>
                <w:sz w:val="24"/>
                <w:szCs w:val="24"/>
              </w:rPr>
            </w:pPr>
            <w:r>
              <w:rPr>
                <w:sz w:val="24"/>
                <w:szCs w:val="24"/>
              </w:rPr>
              <w:t>9</w:t>
            </w:r>
          </w:p>
        </w:tc>
        <w:tc>
          <w:tcPr>
            <w:tcW w:w="4503" w:type="dxa"/>
          </w:tcPr>
          <w:p w:rsidR="00210681" w:rsidRPr="00210681" w:rsidRDefault="00210681">
            <w:pPr>
              <w:rPr>
                <w:sz w:val="24"/>
                <w:szCs w:val="24"/>
              </w:rPr>
            </w:pPr>
            <w:r>
              <w:rPr>
                <w:sz w:val="24"/>
                <w:szCs w:val="24"/>
              </w:rPr>
              <w:t>Introduction</w:t>
            </w:r>
            <w:r>
              <w:rPr>
                <w:sz w:val="24"/>
                <w:szCs w:val="24"/>
              </w:rPr>
              <w:t xml:space="preserve"> to </w:t>
            </w:r>
            <w:r>
              <w:rPr>
                <w:sz w:val="24"/>
                <w:szCs w:val="24"/>
              </w:rPr>
              <w:t>KANBAN</w:t>
            </w:r>
          </w:p>
        </w:tc>
        <w:tc>
          <w:tcPr>
            <w:tcW w:w="1601" w:type="dxa"/>
          </w:tcPr>
          <w:p w:rsidR="00210681" w:rsidRPr="00210681" w:rsidRDefault="00210681">
            <w:pPr>
              <w:jc w:val="center"/>
              <w:rPr>
                <w:sz w:val="24"/>
                <w:szCs w:val="24"/>
              </w:rPr>
            </w:pPr>
          </w:p>
        </w:tc>
        <w:tc>
          <w:tcPr>
            <w:tcW w:w="1276" w:type="dxa"/>
            <w:shd w:val="clear" w:color="auto" w:fill="auto"/>
            <w:tcMar>
              <w:top w:w="100" w:type="dxa"/>
              <w:left w:w="100" w:type="dxa"/>
              <w:bottom w:w="100" w:type="dxa"/>
              <w:right w:w="100" w:type="dxa"/>
            </w:tcMar>
          </w:tcPr>
          <w:p w:rsidR="00210681" w:rsidRPr="00210681" w:rsidRDefault="00785C07">
            <w:pPr>
              <w:widowControl w:val="0"/>
              <w:jc w:val="center"/>
              <w:rPr>
                <w:sz w:val="24"/>
                <w:szCs w:val="24"/>
              </w:rPr>
            </w:pPr>
            <w:r>
              <w:rPr>
                <w:sz w:val="24"/>
                <w:szCs w:val="24"/>
              </w:rPr>
              <w:t>Week 9</w:t>
            </w:r>
          </w:p>
        </w:tc>
      </w:tr>
      <w:tr w:rsidR="003C33A1">
        <w:tc>
          <w:tcPr>
            <w:tcW w:w="562" w:type="dxa"/>
          </w:tcPr>
          <w:p w:rsidR="003C33A1" w:rsidRPr="00B018F8" w:rsidRDefault="003C33A1">
            <w:pPr>
              <w:rPr>
                <w:b/>
                <w:sz w:val="24"/>
                <w:szCs w:val="24"/>
              </w:rPr>
            </w:pPr>
          </w:p>
        </w:tc>
        <w:tc>
          <w:tcPr>
            <w:tcW w:w="842" w:type="dxa"/>
          </w:tcPr>
          <w:p w:rsidR="003C33A1" w:rsidRPr="00B018F8" w:rsidRDefault="001F5F9C">
            <w:pPr>
              <w:rPr>
                <w:b/>
                <w:sz w:val="24"/>
                <w:szCs w:val="24"/>
              </w:rPr>
            </w:pPr>
            <w:r>
              <w:rPr>
                <w:b/>
                <w:sz w:val="24"/>
                <w:szCs w:val="24"/>
              </w:rPr>
              <w:t>10</w:t>
            </w:r>
          </w:p>
        </w:tc>
        <w:tc>
          <w:tcPr>
            <w:tcW w:w="4503" w:type="dxa"/>
          </w:tcPr>
          <w:p w:rsidR="003C33A1" w:rsidRPr="00B018F8" w:rsidRDefault="001E6030">
            <w:pPr>
              <w:rPr>
                <w:b/>
                <w:sz w:val="24"/>
                <w:szCs w:val="24"/>
              </w:rPr>
            </w:pPr>
            <w:r w:rsidRPr="00B018F8">
              <w:rPr>
                <w:b/>
                <w:sz w:val="24"/>
                <w:szCs w:val="24"/>
              </w:rPr>
              <w:t>Assessment 2- Presentation</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785C07">
            <w:pPr>
              <w:widowControl w:val="0"/>
              <w:jc w:val="center"/>
              <w:rPr>
                <w:sz w:val="24"/>
                <w:szCs w:val="24"/>
              </w:rPr>
            </w:pPr>
            <w:r>
              <w:rPr>
                <w:sz w:val="24"/>
                <w:szCs w:val="24"/>
              </w:rPr>
              <w:t>Week 10</w:t>
            </w:r>
          </w:p>
        </w:tc>
      </w:tr>
      <w:tr w:rsidR="001F5F9C">
        <w:tc>
          <w:tcPr>
            <w:tcW w:w="562" w:type="dxa"/>
          </w:tcPr>
          <w:p w:rsidR="001F5F9C" w:rsidRPr="001F5F9C" w:rsidRDefault="001F5F9C">
            <w:pPr>
              <w:rPr>
                <w:sz w:val="22"/>
                <w:szCs w:val="22"/>
              </w:rPr>
            </w:pPr>
            <w:r>
              <w:rPr>
                <w:sz w:val="22"/>
                <w:szCs w:val="22"/>
              </w:rPr>
              <w:t>9</w:t>
            </w:r>
          </w:p>
        </w:tc>
        <w:tc>
          <w:tcPr>
            <w:tcW w:w="842" w:type="dxa"/>
          </w:tcPr>
          <w:p w:rsidR="001F5F9C" w:rsidRPr="001F5F9C" w:rsidRDefault="001F5F9C">
            <w:pPr>
              <w:rPr>
                <w:sz w:val="22"/>
                <w:szCs w:val="22"/>
              </w:rPr>
            </w:pPr>
            <w:r>
              <w:rPr>
                <w:sz w:val="22"/>
                <w:szCs w:val="22"/>
              </w:rPr>
              <w:t>11</w:t>
            </w:r>
          </w:p>
        </w:tc>
        <w:tc>
          <w:tcPr>
            <w:tcW w:w="4503" w:type="dxa"/>
          </w:tcPr>
          <w:p w:rsidR="001F5F9C" w:rsidRPr="001F5F9C" w:rsidRDefault="001F5F9C">
            <w:pPr>
              <w:rPr>
                <w:sz w:val="22"/>
                <w:szCs w:val="22"/>
              </w:rPr>
            </w:pPr>
            <w:r>
              <w:rPr>
                <w:sz w:val="22"/>
                <w:szCs w:val="22"/>
              </w:rPr>
              <w:t>Scrum</w:t>
            </w:r>
          </w:p>
        </w:tc>
        <w:tc>
          <w:tcPr>
            <w:tcW w:w="1601" w:type="dxa"/>
          </w:tcPr>
          <w:p w:rsidR="001F5F9C" w:rsidRPr="001F5F9C" w:rsidRDefault="001F5F9C">
            <w:pPr>
              <w:jc w:val="center"/>
              <w:rPr>
                <w:sz w:val="22"/>
                <w:szCs w:val="22"/>
              </w:rPr>
            </w:pPr>
          </w:p>
        </w:tc>
        <w:tc>
          <w:tcPr>
            <w:tcW w:w="1276" w:type="dxa"/>
            <w:shd w:val="clear" w:color="auto" w:fill="auto"/>
            <w:tcMar>
              <w:top w:w="100" w:type="dxa"/>
              <w:left w:w="100" w:type="dxa"/>
              <w:bottom w:w="100" w:type="dxa"/>
              <w:right w:w="100" w:type="dxa"/>
            </w:tcMar>
          </w:tcPr>
          <w:p w:rsidR="001F5F9C" w:rsidRPr="001F5F9C" w:rsidRDefault="00785C07">
            <w:pPr>
              <w:widowControl w:val="0"/>
              <w:jc w:val="center"/>
              <w:rPr>
                <w:sz w:val="22"/>
                <w:szCs w:val="22"/>
              </w:rPr>
            </w:pPr>
            <w:r>
              <w:rPr>
                <w:sz w:val="22"/>
                <w:szCs w:val="22"/>
              </w:rPr>
              <w:t>Week 1</w:t>
            </w:r>
            <w:bookmarkStart w:id="1" w:name="_GoBack"/>
            <w:bookmarkEnd w:id="1"/>
            <w:r>
              <w:rPr>
                <w:sz w:val="22"/>
                <w:szCs w:val="22"/>
              </w:rPr>
              <w:t>1</w:t>
            </w:r>
          </w:p>
        </w:tc>
      </w:tr>
      <w:tr w:rsidR="001F5F9C">
        <w:tc>
          <w:tcPr>
            <w:tcW w:w="562" w:type="dxa"/>
          </w:tcPr>
          <w:p w:rsidR="001F5F9C" w:rsidRPr="001F5F9C" w:rsidRDefault="001F5F9C">
            <w:pPr>
              <w:rPr>
                <w:sz w:val="22"/>
                <w:szCs w:val="22"/>
              </w:rPr>
            </w:pPr>
            <w:r>
              <w:rPr>
                <w:sz w:val="22"/>
                <w:szCs w:val="22"/>
              </w:rPr>
              <w:t>10</w:t>
            </w:r>
          </w:p>
        </w:tc>
        <w:tc>
          <w:tcPr>
            <w:tcW w:w="842" w:type="dxa"/>
          </w:tcPr>
          <w:p w:rsidR="001F5F9C" w:rsidRPr="001F5F9C" w:rsidRDefault="001F5F9C">
            <w:pPr>
              <w:rPr>
                <w:sz w:val="22"/>
                <w:szCs w:val="22"/>
              </w:rPr>
            </w:pPr>
            <w:r>
              <w:rPr>
                <w:sz w:val="22"/>
                <w:szCs w:val="22"/>
              </w:rPr>
              <w:t>12</w:t>
            </w:r>
          </w:p>
        </w:tc>
        <w:tc>
          <w:tcPr>
            <w:tcW w:w="4503" w:type="dxa"/>
          </w:tcPr>
          <w:p w:rsidR="001F5F9C" w:rsidRPr="001F5F9C" w:rsidRDefault="001F5F9C">
            <w:pPr>
              <w:rPr>
                <w:sz w:val="22"/>
                <w:szCs w:val="22"/>
              </w:rPr>
            </w:pPr>
            <w:proofErr w:type="spellStart"/>
            <w:r>
              <w:rPr>
                <w:sz w:val="22"/>
                <w:szCs w:val="22"/>
              </w:rPr>
              <w:t>Devops</w:t>
            </w:r>
            <w:proofErr w:type="spellEnd"/>
            <w:r>
              <w:rPr>
                <w:sz w:val="22"/>
                <w:szCs w:val="22"/>
              </w:rPr>
              <w:t>/Test driven</w:t>
            </w:r>
          </w:p>
        </w:tc>
        <w:tc>
          <w:tcPr>
            <w:tcW w:w="1601" w:type="dxa"/>
          </w:tcPr>
          <w:p w:rsidR="001F5F9C" w:rsidRPr="001F5F9C" w:rsidRDefault="001F5F9C">
            <w:pPr>
              <w:jc w:val="center"/>
              <w:rPr>
                <w:sz w:val="22"/>
                <w:szCs w:val="22"/>
              </w:rPr>
            </w:pPr>
          </w:p>
        </w:tc>
        <w:tc>
          <w:tcPr>
            <w:tcW w:w="1276" w:type="dxa"/>
            <w:shd w:val="clear" w:color="auto" w:fill="auto"/>
            <w:tcMar>
              <w:top w:w="100" w:type="dxa"/>
              <w:left w:w="100" w:type="dxa"/>
              <w:bottom w:w="100" w:type="dxa"/>
              <w:right w:w="100" w:type="dxa"/>
            </w:tcMar>
          </w:tcPr>
          <w:p w:rsidR="001F5F9C" w:rsidRPr="001F5F9C" w:rsidRDefault="00785C07">
            <w:pPr>
              <w:widowControl w:val="0"/>
              <w:jc w:val="center"/>
              <w:rPr>
                <w:sz w:val="22"/>
                <w:szCs w:val="22"/>
              </w:rPr>
            </w:pPr>
            <w:r>
              <w:rPr>
                <w:sz w:val="22"/>
                <w:szCs w:val="22"/>
              </w:rPr>
              <w:t>Week 12/13</w:t>
            </w:r>
          </w:p>
        </w:tc>
      </w:tr>
      <w:tr w:rsidR="003C33A1">
        <w:tc>
          <w:tcPr>
            <w:tcW w:w="562" w:type="dxa"/>
          </w:tcPr>
          <w:p w:rsidR="003C33A1" w:rsidRPr="00B018F8" w:rsidRDefault="00997B4A">
            <w:pPr>
              <w:rPr>
                <w:b/>
                <w:sz w:val="24"/>
                <w:szCs w:val="24"/>
              </w:rPr>
            </w:pPr>
            <w:r w:rsidRPr="00B018F8">
              <w:rPr>
                <w:b/>
                <w:sz w:val="24"/>
                <w:szCs w:val="24"/>
              </w:rPr>
              <w:t>11</w:t>
            </w:r>
          </w:p>
        </w:tc>
        <w:tc>
          <w:tcPr>
            <w:tcW w:w="842" w:type="dxa"/>
          </w:tcPr>
          <w:p w:rsidR="003C33A1" w:rsidRPr="00B018F8" w:rsidRDefault="00997B4A">
            <w:pPr>
              <w:rPr>
                <w:b/>
                <w:sz w:val="24"/>
                <w:szCs w:val="24"/>
              </w:rPr>
            </w:pPr>
            <w:r w:rsidRPr="00B018F8">
              <w:rPr>
                <w:b/>
                <w:sz w:val="24"/>
                <w:szCs w:val="24"/>
              </w:rPr>
              <w:t>14-15</w:t>
            </w:r>
          </w:p>
        </w:tc>
        <w:tc>
          <w:tcPr>
            <w:tcW w:w="4503" w:type="dxa"/>
          </w:tcPr>
          <w:p w:rsidR="003C33A1" w:rsidRPr="00B018F8" w:rsidRDefault="00997B4A">
            <w:pPr>
              <w:rPr>
                <w:b/>
                <w:sz w:val="24"/>
                <w:szCs w:val="24"/>
              </w:rPr>
            </w:pPr>
            <w:r w:rsidRPr="00B018F8">
              <w:rPr>
                <w:b/>
                <w:sz w:val="24"/>
                <w:szCs w:val="24"/>
              </w:rPr>
              <w:t>Final Presentation and Evaluation</w:t>
            </w:r>
          </w:p>
        </w:tc>
        <w:tc>
          <w:tcPr>
            <w:tcW w:w="1601" w:type="dxa"/>
          </w:tcPr>
          <w:p w:rsidR="003C33A1" w:rsidRDefault="003C33A1">
            <w:pPr>
              <w:jc w:val="center"/>
              <w:rPr>
                <w:sz w:val="24"/>
                <w:szCs w:val="24"/>
              </w:rPr>
            </w:pPr>
          </w:p>
        </w:tc>
        <w:tc>
          <w:tcPr>
            <w:tcW w:w="1276" w:type="dxa"/>
            <w:shd w:val="clear" w:color="auto" w:fill="auto"/>
            <w:tcMar>
              <w:top w:w="100" w:type="dxa"/>
              <w:left w:w="100" w:type="dxa"/>
              <w:bottom w:w="100" w:type="dxa"/>
              <w:right w:w="100" w:type="dxa"/>
            </w:tcMar>
          </w:tcPr>
          <w:p w:rsidR="003C33A1" w:rsidRDefault="00997B4A">
            <w:pPr>
              <w:widowControl w:val="0"/>
              <w:jc w:val="center"/>
              <w:rPr>
                <w:sz w:val="24"/>
                <w:szCs w:val="24"/>
              </w:rPr>
            </w:pPr>
            <w:r>
              <w:rPr>
                <w:sz w:val="24"/>
                <w:szCs w:val="24"/>
              </w:rPr>
              <w:t>Week 14</w:t>
            </w:r>
          </w:p>
        </w:tc>
      </w:tr>
    </w:tbl>
    <w:p w:rsidR="003C33A1" w:rsidRDefault="003C33A1"/>
    <w:p w:rsidR="003C33A1" w:rsidRDefault="00997B4A">
      <w:pPr>
        <w:pStyle w:val="Heading1"/>
        <w:numPr>
          <w:ilvl w:val="0"/>
          <w:numId w:val="1"/>
        </w:numPr>
      </w:pPr>
      <w:r>
        <w:t>Assessment Policy</w:t>
      </w:r>
    </w:p>
    <w:p w:rsidR="003C33A1" w:rsidRDefault="00997B4A">
      <w:pPr>
        <w:pStyle w:val="Heading2"/>
        <w:numPr>
          <w:ilvl w:val="1"/>
          <w:numId w:val="1"/>
        </w:numPr>
      </w:pPr>
      <w:r>
        <w:t>Component wise Continuous Evaluation Internal Continuous Assessment (ICA) and Term End Examination (TEE)</w:t>
      </w:r>
    </w:p>
    <w:p w:rsidR="003C33A1" w:rsidRDefault="003C33A1">
      <w:pPr>
        <w:spacing w:after="0"/>
        <w:ind w:left="1418" w:hanging="709"/>
        <w:rPr>
          <w:u w:val="single"/>
        </w:rPr>
      </w:pPr>
    </w:p>
    <w:tbl>
      <w:tblPr>
        <w:tblStyle w:val="ae"/>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4"/>
        <w:gridCol w:w="1384"/>
        <w:gridCol w:w="1080"/>
        <w:gridCol w:w="2070"/>
        <w:gridCol w:w="1260"/>
        <w:gridCol w:w="900"/>
        <w:gridCol w:w="1248"/>
      </w:tblGrid>
      <w:tr w:rsidR="003C33A1">
        <w:tc>
          <w:tcPr>
            <w:tcW w:w="1514" w:type="dxa"/>
          </w:tcPr>
          <w:p w:rsidR="003C33A1" w:rsidRDefault="00997B4A">
            <w:pPr>
              <w:rPr>
                <w:b/>
              </w:rPr>
            </w:pPr>
            <w:r>
              <w:rPr>
                <w:b/>
              </w:rPr>
              <w:t>Assessment Component</w:t>
            </w:r>
          </w:p>
        </w:tc>
        <w:tc>
          <w:tcPr>
            <w:tcW w:w="6694" w:type="dxa"/>
            <w:gridSpan w:val="5"/>
          </w:tcPr>
          <w:p w:rsidR="003C33A1" w:rsidRDefault="00997B4A">
            <w:pPr>
              <w:jc w:val="center"/>
              <w:rPr>
                <w:b/>
              </w:rPr>
            </w:pPr>
            <w:r>
              <w:rPr>
                <w:b/>
              </w:rPr>
              <w:t>ICA (100 Marks)</w:t>
            </w:r>
          </w:p>
          <w:p w:rsidR="003C33A1" w:rsidRDefault="00997B4A">
            <w:pPr>
              <w:jc w:val="center"/>
              <w:rPr>
                <w:b/>
              </w:rPr>
            </w:pPr>
            <w:r>
              <w:rPr>
                <w:b/>
              </w:rPr>
              <w:t>(Marks scaled to 50)</w:t>
            </w:r>
          </w:p>
        </w:tc>
        <w:tc>
          <w:tcPr>
            <w:tcW w:w="1248" w:type="dxa"/>
          </w:tcPr>
          <w:p w:rsidR="003C33A1" w:rsidRDefault="00997B4A">
            <w:pPr>
              <w:rPr>
                <w:b/>
              </w:rPr>
            </w:pPr>
            <w:r>
              <w:rPr>
                <w:b/>
              </w:rPr>
              <w:t>TEE (100 marks)</w:t>
            </w:r>
          </w:p>
          <w:p w:rsidR="003C33A1" w:rsidRDefault="00997B4A">
            <w:pPr>
              <w:rPr>
                <w:b/>
              </w:rPr>
            </w:pPr>
            <w:r>
              <w:rPr>
                <w:b/>
              </w:rPr>
              <w:t>(Marks scaled to 50)</w:t>
            </w:r>
          </w:p>
        </w:tc>
      </w:tr>
      <w:tr w:rsidR="003C33A1">
        <w:tc>
          <w:tcPr>
            <w:tcW w:w="1514" w:type="dxa"/>
          </w:tcPr>
          <w:p w:rsidR="003C33A1" w:rsidRDefault="003C33A1">
            <w:pPr>
              <w:rPr>
                <w:b/>
                <w:highlight w:val="yellow"/>
              </w:rPr>
            </w:pPr>
          </w:p>
        </w:tc>
        <w:tc>
          <w:tcPr>
            <w:tcW w:w="1384" w:type="dxa"/>
          </w:tcPr>
          <w:p w:rsidR="003C33A1" w:rsidRDefault="00997B4A">
            <w:pPr>
              <w:rPr>
                <w:b/>
              </w:rPr>
            </w:pPr>
            <w:r>
              <w:rPr>
                <w:b/>
              </w:rPr>
              <w:t>Lab Performance</w:t>
            </w:r>
            <w:r w:rsidR="00C3161E">
              <w:rPr>
                <w:b/>
              </w:rPr>
              <w:t xml:space="preserve"> and Viva</w:t>
            </w:r>
          </w:p>
          <w:p w:rsidR="003C33A1" w:rsidRDefault="00997B4A">
            <w:pPr>
              <w:rPr>
                <w:b/>
              </w:rPr>
            </w:pPr>
            <w:r>
              <w:rPr>
                <w:b/>
              </w:rPr>
              <w:t>(A)</w:t>
            </w:r>
          </w:p>
        </w:tc>
        <w:tc>
          <w:tcPr>
            <w:tcW w:w="1080" w:type="dxa"/>
          </w:tcPr>
          <w:p w:rsidR="003C33A1" w:rsidRDefault="00997B4A">
            <w:pPr>
              <w:rPr>
                <w:b/>
              </w:rPr>
            </w:pPr>
            <w:r>
              <w:rPr>
                <w:b/>
              </w:rPr>
              <w:t>Assignment</w:t>
            </w:r>
            <w:r w:rsidR="00AE7788">
              <w:rPr>
                <w:b/>
              </w:rPr>
              <w:t>/Project Presentation</w:t>
            </w:r>
            <w:r>
              <w:rPr>
                <w:b/>
              </w:rPr>
              <w:t xml:space="preserve"> (B)</w:t>
            </w:r>
          </w:p>
        </w:tc>
        <w:tc>
          <w:tcPr>
            <w:tcW w:w="2070" w:type="dxa"/>
          </w:tcPr>
          <w:p w:rsidR="003C33A1" w:rsidRDefault="00997B4A">
            <w:pPr>
              <w:rPr>
                <w:b/>
              </w:rPr>
            </w:pPr>
            <w:r>
              <w:rPr>
                <w:b/>
              </w:rPr>
              <w:t xml:space="preserve">Research Paper Presentation (Group activity) (C) </w:t>
            </w:r>
          </w:p>
        </w:tc>
        <w:tc>
          <w:tcPr>
            <w:tcW w:w="1260" w:type="dxa"/>
          </w:tcPr>
          <w:p w:rsidR="003C33A1" w:rsidRDefault="00997B4A">
            <w:pPr>
              <w:rPr>
                <w:b/>
              </w:rPr>
            </w:pPr>
            <w:r>
              <w:rPr>
                <w:b/>
              </w:rPr>
              <w:t>Class Test1 and Class  Test 2 (D)</w:t>
            </w:r>
          </w:p>
        </w:tc>
        <w:tc>
          <w:tcPr>
            <w:tcW w:w="900" w:type="dxa"/>
          </w:tcPr>
          <w:p w:rsidR="003C33A1" w:rsidRDefault="00997B4A">
            <w:pPr>
              <w:jc w:val="center"/>
              <w:rPr>
                <w:b/>
              </w:rPr>
            </w:pPr>
            <w:r>
              <w:rPr>
                <w:b/>
                <w:color w:val="000000"/>
              </w:rPr>
              <w:t>Class interaction and other learning </w:t>
            </w:r>
          </w:p>
          <w:p w:rsidR="003C33A1" w:rsidRDefault="00997B4A">
            <w:pPr>
              <w:jc w:val="center"/>
              <w:rPr>
                <w:b/>
              </w:rPr>
            </w:pPr>
            <w:r>
              <w:rPr>
                <w:b/>
                <w:color w:val="000000"/>
              </w:rPr>
              <w:t xml:space="preserve"> (E) </w:t>
            </w:r>
          </w:p>
          <w:p w:rsidR="003C33A1" w:rsidRDefault="003C33A1">
            <w:pPr>
              <w:rPr>
                <w:b/>
              </w:rPr>
            </w:pPr>
          </w:p>
        </w:tc>
        <w:tc>
          <w:tcPr>
            <w:tcW w:w="1248" w:type="dxa"/>
          </w:tcPr>
          <w:p w:rsidR="003C33A1" w:rsidRDefault="003C33A1">
            <w:pPr>
              <w:rPr>
                <w:b/>
              </w:rPr>
            </w:pPr>
          </w:p>
        </w:tc>
      </w:tr>
      <w:tr w:rsidR="003C33A1">
        <w:tc>
          <w:tcPr>
            <w:tcW w:w="1514" w:type="dxa"/>
          </w:tcPr>
          <w:p w:rsidR="003C33A1" w:rsidRDefault="00997B4A">
            <w:pPr>
              <w:rPr>
                <w:b/>
                <w:sz w:val="24"/>
                <w:szCs w:val="24"/>
                <w:highlight w:val="yellow"/>
              </w:rPr>
            </w:pPr>
            <w:r>
              <w:rPr>
                <w:b/>
                <w:sz w:val="24"/>
                <w:szCs w:val="24"/>
              </w:rPr>
              <w:t>Weightage</w:t>
            </w:r>
          </w:p>
        </w:tc>
        <w:tc>
          <w:tcPr>
            <w:tcW w:w="1384" w:type="dxa"/>
          </w:tcPr>
          <w:p w:rsidR="003C33A1" w:rsidRDefault="00997B4A">
            <w:pPr>
              <w:rPr>
                <w:sz w:val="24"/>
                <w:szCs w:val="24"/>
              </w:rPr>
            </w:pPr>
            <w:r>
              <w:rPr>
                <w:sz w:val="24"/>
                <w:szCs w:val="24"/>
              </w:rPr>
              <w:t>10%</w:t>
            </w:r>
          </w:p>
        </w:tc>
        <w:tc>
          <w:tcPr>
            <w:tcW w:w="1080" w:type="dxa"/>
          </w:tcPr>
          <w:p w:rsidR="003C33A1" w:rsidRDefault="00997B4A">
            <w:pPr>
              <w:rPr>
                <w:sz w:val="24"/>
                <w:szCs w:val="24"/>
              </w:rPr>
            </w:pPr>
            <w:r>
              <w:rPr>
                <w:sz w:val="24"/>
                <w:szCs w:val="24"/>
              </w:rPr>
              <w:t>10%</w:t>
            </w:r>
          </w:p>
        </w:tc>
        <w:tc>
          <w:tcPr>
            <w:tcW w:w="2070" w:type="dxa"/>
          </w:tcPr>
          <w:p w:rsidR="003C33A1" w:rsidRDefault="00997B4A">
            <w:pPr>
              <w:rPr>
                <w:sz w:val="24"/>
                <w:szCs w:val="24"/>
              </w:rPr>
            </w:pPr>
            <w:r>
              <w:rPr>
                <w:sz w:val="24"/>
                <w:szCs w:val="24"/>
              </w:rPr>
              <w:t>5%</w:t>
            </w:r>
          </w:p>
        </w:tc>
        <w:tc>
          <w:tcPr>
            <w:tcW w:w="1260" w:type="dxa"/>
          </w:tcPr>
          <w:p w:rsidR="003C33A1" w:rsidRDefault="00997B4A">
            <w:pPr>
              <w:rPr>
                <w:sz w:val="24"/>
                <w:szCs w:val="24"/>
              </w:rPr>
            </w:pPr>
            <w:r>
              <w:rPr>
                <w:sz w:val="24"/>
                <w:szCs w:val="24"/>
              </w:rPr>
              <w:t>20%</w:t>
            </w:r>
          </w:p>
        </w:tc>
        <w:tc>
          <w:tcPr>
            <w:tcW w:w="900" w:type="dxa"/>
          </w:tcPr>
          <w:p w:rsidR="003C33A1" w:rsidRDefault="00997B4A">
            <w:pPr>
              <w:rPr>
                <w:sz w:val="24"/>
                <w:szCs w:val="24"/>
              </w:rPr>
            </w:pPr>
            <w:r>
              <w:rPr>
                <w:sz w:val="24"/>
                <w:szCs w:val="24"/>
              </w:rPr>
              <w:t>5%</w:t>
            </w:r>
          </w:p>
        </w:tc>
        <w:tc>
          <w:tcPr>
            <w:tcW w:w="1248" w:type="dxa"/>
          </w:tcPr>
          <w:p w:rsidR="003C33A1" w:rsidRDefault="00997B4A">
            <w:pPr>
              <w:rPr>
                <w:sz w:val="24"/>
                <w:szCs w:val="24"/>
              </w:rPr>
            </w:pPr>
            <w:r>
              <w:rPr>
                <w:sz w:val="24"/>
                <w:szCs w:val="24"/>
              </w:rPr>
              <w:t>50%</w:t>
            </w:r>
          </w:p>
        </w:tc>
      </w:tr>
      <w:tr w:rsidR="003C33A1">
        <w:tc>
          <w:tcPr>
            <w:tcW w:w="1514" w:type="dxa"/>
          </w:tcPr>
          <w:p w:rsidR="003C33A1" w:rsidRDefault="00997B4A">
            <w:pPr>
              <w:rPr>
                <w:b/>
                <w:sz w:val="24"/>
                <w:szCs w:val="24"/>
              </w:rPr>
            </w:pPr>
            <w:r>
              <w:rPr>
                <w:b/>
                <w:sz w:val="24"/>
                <w:szCs w:val="24"/>
              </w:rPr>
              <w:t>Marks</w:t>
            </w:r>
          </w:p>
        </w:tc>
        <w:tc>
          <w:tcPr>
            <w:tcW w:w="1384" w:type="dxa"/>
          </w:tcPr>
          <w:p w:rsidR="003C33A1" w:rsidRDefault="00997B4A">
            <w:pPr>
              <w:rPr>
                <w:sz w:val="24"/>
                <w:szCs w:val="24"/>
              </w:rPr>
            </w:pPr>
            <w:r>
              <w:rPr>
                <w:sz w:val="24"/>
                <w:szCs w:val="24"/>
              </w:rPr>
              <w:t>20</w:t>
            </w:r>
          </w:p>
        </w:tc>
        <w:tc>
          <w:tcPr>
            <w:tcW w:w="1080" w:type="dxa"/>
          </w:tcPr>
          <w:p w:rsidR="003C33A1" w:rsidRDefault="00514E97">
            <w:pPr>
              <w:rPr>
                <w:sz w:val="24"/>
                <w:szCs w:val="24"/>
              </w:rPr>
            </w:pPr>
            <w:r>
              <w:rPr>
                <w:sz w:val="24"/>
                <w:szCs w:val="24"/>
              </w:rPr>
              <w:t>20</w:t>
            </w:r>
          </w:p>
        </w:tc>
        <w:tc>
          <w:tcPr>
            <w:tcW w:w="2070" w:type="dxa"/>
          </w:tcPr>
          <w:p w:rsidR="003C33A1" w:rsidRDefault="00514E97">
            <w:pPr>
              <w:rPr>
                <w:sz w:val="24"/>
                <w:szCs w:val="24"/>
              </w:rPr>
            </w:pPr>
            <w:r>
              <w:rPr>
                <w:sz w:val="24"/>
                <w:szCs w:val="24"/>
              </w:rPr>
              <w:t>10</w:t>
            </w:r>
          </w:p>
        </w:tc>
        <w:tc>
          <w:tcPr>
            <w:tcW w:w="1260" w:type="dxa"/>
          </w:tcPr>
          <w:p w:rsidR="003C33A1" w:rsidRDefault="00997B4A">
            <w:pPr>
              <w:rPr>
                <w:sz w:val="24"/>
                <w:szCs w:val="24"/>
              </w:rPr>
            </w:pPr>
            <w:r>
              <w:rPr>
                <w:sz w:val="24"/>
                <w:szCs w:val="24"/>
              </w:rPr>
              <w:t>20+20</w:t>
            </w:r>
          </w:p>
        </w:tc>
        <w:tc>
          <w:tcPr>
            <w:tcW w:w="900" w:type="dxa"/>
          </w:tcPr>
          <w:p w:rsidR="003C33A1" w:rsidRDefault="00997B4A">
            <w:pPr>
              <w:rPr>
                <w:sz w:val="24"/>
                <w:szCs w:val="24"/>
              </w:rPr>
            </w:pPr>
            <w:r>
              <w:rPr>
                <w:sz w:val="24"/>
                <w:szCs w:val="24"/>
              </w:rPr>
              <w:t>10</w:t>
            </w:r>
          </w:p>
        </w:tc>
        <w:tc>
          <w:tcPr>
            <w:tcW w:w="1248" w:type="dxa"/>
          </w:tcPr>
          <w:p w:rsidR="003C33A1" w:rsidRDefault="00997B4A">
            <w:pPr>
              <w:rPr>
                <w:sz w:val="24"/>
                <w:szCs w:val="24"/>
              </w:rPr>
            </w:pPr>
            <w:r>
              <w:rPr>
                <w:sz w:val="24"/>
                <w:szCs w:val="24"/>
              </w:rPr>
              <w:t>100</w:t>
            </w:r>
          </w:p>
        </w:tc>
      </w:tr>
      <w:tr w:rsidR="003C33A1">
        <w:tc>
          <w:tcPr>
            <w:tcW w:w="1514" w:type="dxa"/>
          </w:tcPr>
          <w:p w:rsidR="003C33A1" w:rsidRDefault="00997B4A">
            <w:pPr>
              <w:rPr>
                <w:b/>
                <w:sz w:val="24"/>
                <w:szCs w:val="24"/>
              </w:rPr>
            </w:pPr>
            <w:r>
              <w:rPr>
                <w:b/>
                <w:sz w:val="24"/>
                <w:szCs w:val="24"/>
              </w:rPr>
              <w:t>Deadline</w:t>
            </w:r>
          </w:p>
        </w:tc>
        <w:tc>
          <w:tcPr>
            <w:tcW w:w="1384" w:type="dxa"/>
          </w:tcPr>
          <w:p w:rsidR="003C33A1" w:rsidRDefault="003C33A1">
            <w:pPr>
              <w:jc w:val="center"/>
              <w:rPr>
                <w:sz w:val="24"/>
                <w:szCs w:val="24"/>
              </w:rPr>
            </w:pPr>
          </w:p>
        </w:tc>
        <w:tc>
          <w:tcPr>
            <w:tcW w:w="1080" w:type="dxa"/>
          </w:tcPr>
          <w:p w:rsidR="003C33A1" w:rsidRDefault="00B018F8">
            <w:pPr>
              <w:jc w:val="center"/>
              <w:rPr>
                <w:sz w:val="24"/>
                <w:szCs w:val="24"/>
              </w:rPr>
            </w:pPr>
            <w:r>
              <w:rPr>
                <w:sz w:val="24"/>
                <w:szCs w:val="24"/>
              </w:rPr>
              <w:t>6,10,14</w:t>
            </w:r>
          </w:p>
        </w:tc>
        <w:tc>
          <w:tcPr>
            <w:tcW w:w="2070" w:type="dxa"/>
          </w:tcPr>
          <w:p w:rsidR="003C33A1" w:rsidRDefault="003C33A1">
            <w:pPr>
              <w:jc w:val="center"/>
              <w:rPr>
                <w:sz w:val="24"/>
                <w:szCs w:val="24"/>
              </w:rPr>
            </w:pPr>
          </w:p>
        </w:tc>
        <w:tc>
          <w:tcPr>
            <w:tcW w:w="1260" w:type="dxa"/>
          </w:tcPr>
          <w:p w:rsidR="003C33A1" w:rsidRDefault="003C33A1">
            <w:pPr>
              <w:jc w:val="center"/>
              <w:rPr>
                <w:sz w:val="24"/>
                <w:szCs w:val="24"/>
              </w:rPr>
            </w:pPr>
          </w:p>
        </w:tc>
        <w:tc>
          <w:tcPr>
            <w:tcW w:w="900" w:type="dxa"/>
          </w:tcPr>
          <w:p w:rsidR="003C33A1" w:rsidRDefault="003C33A1">
            <w:pPr>
              <w:jc w:val="center"/>
              <w:rPr>
                <w:sz w:val="24"/>
                <w:szCs w:val="24"/>
              </w:rPr>
            </w:pPr>
          </w:p>
        </w:tc>
        <w:tc>
          <w:tcPr>
            <w:tcW w:w="1248" w:type="dxa"/>
          </w:tcPr>
          <w:p w:rsidR="003C33A1" w:rsidRDefault="003C33A1">
            <w:pPr>
              <w:jc w:val="center"/>
              <w:rPr>
                <w:sz w:val="24"/>
                <w:szCs w:val="24"/>
              </w:rPr>
            </w:pPr>
          </w:p>
        </w:tc>
      </w:tr>
    </w:tbl>
    <w:p w:rsidR="003C33A1" w:rsidRDefault="003C33A1">
      <w:pPr>
        <w:spacing w:after="0" w:line="360" w:lineRule="auto"/>
        <w:rPr>
          <w:b/>
          <w:i/>
          <w:color w:val="5B9BD5"/>
        </w:rPr>
      </w:pPr>
    </w:p>
    <w:p w:rsidR="003C33A1" w:rsidRDefault="00997B4A">
      <w:pPr>
        <w:pStyle w:val="Heading2"/>
        <w:numPr>
          <w:ilvl w:val="1"/>
          <w:numId w:val="1"/>
        </w:numPr>
      </w:pPr>
      <w:r>
        <w:t>Assessment Policy for Internal Continuous Assessment (ICA)</w:t>
      </w:r>
    </w:p>
    <w:p w:rsidR="003C33A1" w:rsidRDefault="003C33A1">
      <w:pPr>
        <w:spacing w:after="0"/>
        <w:ind w:firstLine="709"/>
      </w:pPr>
    </w:p>
    <w:p w:rsidR="003C33A1" w:rsidRDefault="00997B4A">
      <w:pPr>
        <w:spacing w:after="0"/>
        <w:ind w:firstLine="709"/>
      </w:pPr>
      <w:r>
        <w:t>Assessment of ICA comprises the following components.</w:t>
      </w:r>
    </w:p>
    <w:p w:rsidR="003C33A1" w:rsidRDefault="003C33A1">
      <w:pPr>
        <w:spacing w:after="0"/>
        <w:ind w:firstLine="709"/>
      </w:pPr>
    </w:p>
    <w:p w:rsidR="003C33A1" w:rsidRDefault="003C33A1">
      <w:pPr>
        <w:pBdr>
          <w:top w:val="nil"/>
          <w:left w:val="nil"/>
          <w:bottom w:val="nil"/>
          <w:right w:val="nil"/>
          <w:between w:val="nil"/>
        </w:pBdr>
        <w:spacing w:after="0"/>
        <w:ind w:left="1440"/>
        <w:rPr>
          <w:color w:val="000000"/>
        </w:rPr>
      </w:pPr>
    </w:p>
    <w:p w:rsidR="003C33A1" w:rsidRDefault="00997B4A">
      <w:pPr>
        <w:numPr>
          <w:ilvl w:val="0"/>
          <w:numId w:val="13"/>
        </w:numPr>
        <w:pBdr>
          <w:top w:val="nil"/>
          <w:left w:val="nil"/>
          <w:bottom w:val="nil"/>
          <w:right w:val="nil"/>
          <w:between w:val="nil"/>
        </w:pBdr>
        <w:spacing w:after="0"/>
        <w:rPr>
          <w:b/>
          <w:color w:val="000000"/>
        </w:rPr>
      </w:pPr>
      <w:r>
        <w:rPr>
          <w:b/>
          <w:color w:val="000000"/>
        </w:rPr>
        <w:t>Lab performance evaluation (20 marks)</w:t>
      </w:r>
    </w:p>
    <w:p w:rsidR="003C33A1" w:rsidRDefault="003C33A1">
      <w:pPr>
        <w:pBdr>
          <w:top w:val="nil"/>
          <w:left w:val="nil"/>
          <w:bottom w:val="nil"/>
          <w:right w:val="nil"/>
          <w:between w:val="nil"/>
        </w:pBdr>
        <w:spacing w:after="0"/>
        <w:ind w:left="1276"/>
        <w:rPr>
          <w:b/>
          <w:color w:val="000000"/>
        </w:rPr>
      </w:pPr>
    </w:p>
    <w:p w:rsidR="003C33A1" w:rsidRDefault="00997B4A">
      <w:pPr>
        <w:numPr>
          <w:ilvl w:val="1"/>
          <w:numId w:val="6"/>
        </w:numPr>
        <w:pBdr>
          <w:top w:val="nil"/>
          <w:left w:val="nil"/>
          <w:bottom w:val="nil"/>
          <w:right w:val="nil"/>
          <w:between w:val="nil"/>
        </w:pBdr>
        <w:spacing w:after="0"/>
        <w:rPr>
          <w:color w:val="000000"/>
        </w:rPr>
      </w:pPr>
      <w:r>
        <w:rPr>
          <w:color w:val="000000"/>
        </w:rPr>
        <w:t>Lab experiments (20 marks)</w:t>
      </w:r>
    </w:p>
    <w:p w:rsidR="003C33A1" w:rsidRDefault="00997B4A">
      <w:pPr>
        <w:numPr>
          <w:ilvl w:val="2"/>
          <w:numId w:val="6"/>
        </w:numPr>
        <w:pBdr>
          <w:top w:val="nil"/>
          <w:left w:val="nil"/>
          <w:bottom w:val="nil"/>
          <w:right w:val="nil"/>
          <w:between w:val="nil"/>
        </w:pBdr>
        <w:spacing w:after="0"/>
        <w:rPr>
          <w:color w:val="000000"/>
        </w:rPr>
      </w:pPr>
      <w:r>
        <w:rPr>
          <w:color w:val="000000"/>
        </w:rPr>
        <w:t xml:space="preserve">Continuous assessment for laboratory experiments will be conducted. There are 10 practical’s’, each </w:t>
      </w:r>
      <w:r>
        <w:t>carrying a weightage</w:t>
      </w:r>
      <w:r>
        <w:rPr>
          <w:color w:val="000000"/>
        </w:rPr>
        <w:t xml:space="preserve"> of 10 marks. Each experiment will be evaluated the same day based on the parameters mentioned in point b. At the end of the course, </w:t>
      </w:r>
      <w:r>
        <w:t>the average</w:t>
      </w:r>
      <w:r>
        <w:rPr>
          <w:color w:val="000000"/>
        </w:rPr>
        <w:t xml:space="preserve"> of total marks will be taken to obtain marks out of 10. </w:t>
      </w:r>
    </w:p>
    <w:p w:rsidR="003C33A1" w:rsidRDefault="00997B4A">
      <w:pPr>
        <w:numPr>
          <w:ilvl w:val="2"/>
          <w:numId w:val="6"/>
        </w:numPr>
        <w:pBdr>
          <w:top w:val="nil"/>
          <w:left w:val="nil"/>
          <w:bottom w:val="nil"/>
          <w:right w:val="nil"/>
          <w:between w:val="nil"/>
        </w:pBdr>
        <w:spacing w:after="0"/>
        <w:rPr>
          <w:color w:val="000000"/>
        </w:rPr>
      </w:pPr>
      <w:r>
        <w:rPr>
          <w:color w:val="000000"/>
        </w:rPr>
        <w:t xml:space="preserve">Discussion of your work with your peers is allowed. However, each student is expected to submit his/her original work. Submissions which </w:t>
      </w:r>
      <w:r>
        <w:rPr>
          <w:color w:val="000000"/>
        </w:rPr>
        <w:lastRenderedPageBreak/>
        <w:t xml:space="preserve">are very similar will be marked zero. Assessment of the lab work will be carried out based on parameters like timely completion of lab </w:t>
      </w:r>
      <w:r>
        <w:t>work, lab</w:t>
      </w:r>
      <w:r>
        <w:rPr>
          <w:color w:val="000000"/>
        </w:rPr>
        <w:t xml:space="preserve"> document, understanding of the experiment performed, originality in the work, involvement of the student, regularity, discipline etc. during the session. There will be a 30% penalty on late submission.</w:t>
      </w:r>
    </w:p>
    <w:p w:rsidR="003C33A1" w:rsidRDefault="00997B4A">
      <w:pPr>
        <w:numPr>
          <w:ilvl w:val="2"/>
          <w:numId w:val="6"/>
        </w:numPr>
        <w:pBdr>
          <w:top w:val="nil"/>
          <w:left w:val="nil"/>
          <w:bottom w:val="nil"/>
          <w:right w:val="nil"/>
          <w:between w:val="nil"/>
        </w:pBdr>
        <w:spacing w:after="0"/>
        <w:rPr>
          <w:color w:val="000000"/>
        </w:rPr>
      </w:pPr>
      <w:r>
        <w:rPr>
          <w:color w:val="000000"/>
        </w:rPr>
        <w:t xml:space="preserve">Students should perform the experiment in the lab taking prior permission in </w:t>
      </w:r>
      <w:r>
        <w:t>case of</w:t>
      </w:r>
      <w:r>
        <w:rPr>
          <w:color w:val="000000"/>
        </w:rPr>
        <w:t xml:space="preserve"> absenteeism</w:t>
      </w:r>
    </w:p>
    <w:p w:rsidR="003C33A1" w:rsidRDefault="00997B4A">
      <w:pPr>
        <w:numPr>
          <w:ilvl w:val="2"/>
          <w:numId w:val="6"/>
        </w:numPr>
        <w:pBdr>
          <w:top w:val="nil"/>
          <w:left w:val="nil"/>
          <w:bottom w:val="nil"/>
          <w:right w:val="nil"/>
          <w:between w:val="nil"/>
        </w:pBdr>
        <w:spacing w:after="0"/>
        <w:rPr>
          <w:color w:val="000000"/>
        </w:rPr>
      </w:pPr>
      <w:r>
        <w:rPr>
          <w:color w:val="000000"/>
        </w:rPr>
        <w:t>At the end, lab viva will be conducted on all the experiments which will have weightage of 10 marks</w:t>
      </w:r>
    </w:p>
    <w:p w:rsidR="003C33A1" w:rsidRDefault="003C33A1">
      <w:pPr>
        <w:pBdr>
          <w:top w:val="nil"/>
          <w:left w:val="nil"/>
          <w:bottom w:val="nil"/>
          <w:right w:val="nil"/>
          <w:between w:val="nil"/>
        </w:pBdr>
        <w:spacing w:after="0"/>
        <w:ind w:left="1980"/>
        <w:rPr>
          <w:color w:val="000000"/>
        </w:rPr>
      </w:pPr>
    </w:p>
    <w:p w:rsidR="003C33A1" w:rsidRDefault="00997B4A">
      <w:pPr>
        <w:pBdr>
          <w:top w:val="nil"/>
          <w:left w:val="nil"/>
          <w:bottom w:val="nil"/>
          <w:right w:val="nil"/>
          <w:between w:val="nil"/>
        </w:pBdr>
        <w:spacing w:after="0"/>
        <w:ind w:left="1980"/>
        <w:rPr>
          <w:color w:val="000000"/>
        </w:rPr>
      </w:pPr>
      <w:r>
        <w:rPr>
          <w:color w:val="000000"/>
        </w:rPr>
        <w:t>Rubrics:</w:t>
      </w:r>
    </w:p>
    <w:p w:rsidR="003C33A1" w:rsidRDefault="003C33A1">
      <w:pPr>
        <w:pBdr>
          <w:top w:val="nil"/>
          <w:left w:val="nil"/>
          <w:bottom w:val="nil"/>
          <w:right w:val="nil"/>
          <w:between w:val="nil"/>
        </w:pBdr>
        <w:spacing w:after="0"/>
        <w:ind w:left="1980"/>
        <w:rPr>
          <w:color w:val="000000"/>
        </w:rPr>
      </w:pP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C33A1">
        <w:tc>
          <w:tcPr>
            <w:tcW w:w="2254" w:type="dxa"/>
          </w:tcPr>
          <w:p w:rsidR="003C33A1" w:rsidRDefault="003C33A1">
            <w:pPr>
              <w:rPr>
                <w:sz w:val="24"/>
                <w:szCs w:val="24"/>
              </w:rPr>
            </w:pPr>
          </w:p>
        </w:tc>
        <w:tc>
          <w:tcPr>
            <w:tcW w:w="2254" w:type="dxa"/>
          </w:tcPr>
          <w:p w:rsidR="003C33A1" w:rsidRDefault="00997B4A">
            <w:pPr>
              <w:rPr>
                <w:b/>
                <w:sz w:val="24"/>
                <w:szCs w:val="24"/>
              </w:rPr>
            </w:pPr>
            <w:r>
              <w:rPr>
                <w:b/>
                <w:sz w:val="24"/>
                <w:szCs w:val="24"/>
              </w:rPr>
              <w:t>Excellent</w:t>
            </w:r>
          </w:p>
        </w:tc>
        <w:tc>
          <w:tcPr>
            <w:tcW w:w="2254" w:type="dxa"/>
          </w:tcPr>
          <w:p w:rsidR="003C33A1" w:rsidRDefault="00997B4A">
            <w:pPr>
              <w:rPr>
                <w:b/>
                <w:sz w:val="24"/>
                <w:szCs w:val="24"/>
              </w:rPr>
            </w:pPr>
            <w:r>
              <w:rPr>
                <w:b/>
                <w:sz w:val="24"/>
                <w:szCs w:val="24"/>
              </w:rPr>
              <w:t>Good</w:t>
            </w:r>
          </w:p>
        </w:tc>
        <w:tc>
          <w:tcPr>
            <w:tcW w:w="2254" w:type="dxa"/>
          </w:tcPr>
          <w:p w:rsidR="003C33A1" w:rsidRDefault="00997B4A">
            <w:pPr>
              <w:rPr>
                <w:b/>
                <w:sz w:val="24"/>
                <w:szCs w:val="24"/>
              </w:rPr>
            </w:pPr>
            <w:r>
              <w:rPr>
                <w:b/>
                <w:sz w:val="24"/>
                <w:szCs w:val="24"/>
              </w:rPr>
              <w:t>Poor</w:t>
            </w:r>
          </w:p>
        </w:tc>
      </w:tr>
      <w:tr w:rsidR="003C33A1">
        <w:tc>
          <w:tcPr>
            <w:tcW w:w="2254" w:type="dxa"/>
          </w:tcPr>
          <w:p w:rsidR="003C33A1" w:rsidRDefault="00997B4A">
            <w:pPr>
              <w:rPr>
                <w:b/>
                <w:sz w:val="24"/>
                <w:szCs w:val="24"/>
              </w:rPr>
            </w:pPr>
            <w:r>
              <w:rPr>
                <w:b/>
                <w:sz w:val="24"/>
                <w:szCs w:val="24"/>
              </w:rPr>
              <w:t>Prerequisite readiness (2)</w:t>
            </w:r>
          </w:p>
        </w:tc>
        <w:tc>
          <w:tcPr>
            <w:tcW w:w="2254" w:type="dxa"/>
          </w:tcPr>
          <w:p w:rsidR="003C33A1" w:rsidRDefault="00997B4A">
            <w:pPr>
              <w:rPr>
                <w:sz w:val="24"/>
                <w:szCs w:val="24"/>
              </w:rPr>
            </w:pPr>
            <w:r>
              <w:rPr>
                <w:sz w:val="24"/>
                <w:szCs w:val="24"/>
              </w:rPr>
              <w:t>Came prepared with the required prerequisite topics (2)</w:t>
            </w:r>
          </w:p>
        </w:tc>
        <w:tc>
          <w:tcPr>
            <w:tcW w:w="2254" w:type="dxa"/>
          </w:tcPr>
          <w:p w:rsidR="003C33A1" w:rsidRDefault="00997B4A">
            <w:pPr>
              <w:rPr>
                <w:sz w:val="24"/>
                <w:szCs w:val="24"/>
              </w:rPr>
            </w:pPr>
            <w:r>
              <w:rPr>
                <w:sz w:val="24"/>
                <w:szCs w:val="24"/>
              </w:rPr>
              <w:t>Partial understanding of the required prerequisite topics (1)</w:t>
            </w:r>
          </w:p>
        </w:tc>
        <w:tc>
          <w:tcPr>
            <w:tcW w:w="2254" w:type="dxa"/>
          </w:tcPr>
          <w:p w:rsidR="003C33A1" w:rsidRDefault="00997B4A">
            <w:pPr>
              <w:rPr>
                <w:sz w:val="24"/>
                <w:szCs w:val="24"/>
              </w:rPr>
            </w:pPr>
            <w:r>
              <w:rPr>
                <w:sz w:val="24"/>
                <w:szCs w:val="24"/>
              </w:rPr>
              <w:t>Not prepared (0)</w:t>
            </w:r>
          </w:p>
        </w:tc>
      </w:tr>
      <w:tr w:rsidR="003C33A1">
        <w:tc>
          <w:tcPr>
            <w:tcW w:w="2254" w:type="dxa"/>
          </w:tcPr>
          <w:p w:rsidR="003C33A1" w:rsidRDefault="00997B4A">
            <w:pPr>
              <w:rPr>
                <w:b/>
                <w:sz w:val="24"/>
                <w:szCs w:val="24"/>
              </w:rPr>
            </w:pPr>
            <w:r>
              <w:rPr>
                <w:b/>
                <w:sz w:val="24"/>
                <w:szCs w:val="24"/>
              </w:rPr>
              <w:t>Lab completed in timely manner (5)</w:t>
            </w:r>
          </w:p>
        </w:tc>
        <w:tc>
          <w:tcPr>
            <w:tcW w:w="2254" w:type="dxa"/>
          </w:tcPr>
          <w:p w:rsidR="003C33A1" w:rsidRDefault="00997B4A">
            <w:pPr>
              <w:rPr>
                <w:sz w:val="24"/>
                <w:szCs w:val="24"/>
              </w:rPr>
            </w:pPr>
            <w:r>
              <w:rPr>
                <w:sz w:val="24"/>
                <w:szCs w:val="24"/>
              </w:rPr>
              <w:t>Task assigned in the lab experiment is completed successfully/ execution of program with correct output (5)</w:t>
            </w:r>
          </w:p>
        </w:tc>
        <w:tc>
          <w:tcPr>
            <w:tcW w:w="2254" w:type="dxa"/>
          </w:tcPr>
          <w:p w:rsidR="003C33A1" w:rsidRDefault="00997B4A">
            <w:pPr>
              <w:rPr>
                <w:sz w:val="24"/>
                <w:szCs w:val="24"/>
              </w:rPr>
            </w:pPr>
            <w:r>
              <w:rPr>
                <w:sz w:val="24"/>
                <w:szCs w:val="24"/>
              </w:rPr>
              <w:t>Task assigned in the lab experiment is partially completed/ execution of program with incorrect output (4-3)</w:t>
            </w:r>
          </w:p>
        </w:tc>
        <w:tc>
          <w:tcPr>
            <w:tcW w:w="2254" w:type="dxa"/>
          </w:tcPr>
          <w:p w:rsidR="003C33A1" w:rsidRDefault="00997B4A">
            <w:pPr>
              <w:rPr>
                <w:sz w:val="24"/>
                <w:szCs w:val="24"/>
              </w:rPr>
            </w:pPr>
            <w:r>
              <w:rPr>
                <w:sz w:val="24"/>
                <w:szCs w:val="24"/>
              </w:rPr>
              <w:t>Task assigned in the lab experiment is not completed/ program is not completed (3-2)</w:t>
            </w:r>
          </w:p>
        </w:tc>
      </w:tr>
      <w:tr w:rsidR="003C33A1">
        <w:tc>
          <w:tcPr>
            <w:tcW w:w="2254" w:type="dxa"/>
          </w:tcPr>
          <w:p w:rsidR="003C33A1" w:rsidRDefault="00997B4A">
            <w:pPr>
              <w:rPr>
                <w:b/>
                <w:sz w:val="24"/>
                <w:szCs w:val="24"/>
              </w:rPr>
            </w:pPr>
            <w:r>
              <w:rPr>
                <w:b/>
                <w:sz w:val="24"/>
                <w:szCs w:val="24"/>
              </w:rPr>
              <w:t>Document submission (3)</w:t>
            </w:r>
          </w:p>
        </w:tc>
        <w:tc>
          <w:tcPr>
            <w:tcW w:w="2254" w:type="dxa"/>
          </w:tcPr>
          <w:p w:rsidR="003C33A1" w:rsidRDefault="00997B4A">
            <w:pPr>
              <w:rPr>
                <w:sz w:val="24"/>
                <w:szCs w:val="24"/>
              </w:rPr>
            </w:pPr>
            <w:r>
              <w:rPr>
                <w:sz w:val="24"/>
                <w:szCs w:val="24"/>
              </w:rPr>
              <w:t>Fully completed document submitted in timely manner (3)</w:t>
            </w:r>
          </w:p>
        </w:tc>
        <w:tc>
          <w:tcPr>
            <w:tcW w:w="2254" w:type="dxa"/>
          </w:tcPr>
          <w:p w:rsidR="003C33A1" w:rsidRDefault="00997B4A">
            <w:pPr>
              <w:rPr>
                <w:sz w:val="24"/>
                <w:szCs w:val="24"/>
              </w:rPr>
            </w:pPr>
            <w:r>
              <w:rPr>
                <w:sz w:val="24"/>
                <w:szCs w:val="24"/>
              </w:rPr>
              <w:t>Partially completed document submitted (2)</w:t>
            </w:r>
          </w:p>
        </w:tc>
        <w:tc>
          <w:tcPr>
            <w:tcW w:w="2254" w:type="dxa"/>
          </w:tcPr>
          <w:p w:rsidR="003C33A1" w:rsidRDefault="00997B4A">
            <w:pPr>
              <w:rPr>
                <w:sz w:val="24"/>
                <w:szCs w:val="24"/>
              </w:rPr>
            </w:pPr>
            <w:r>
              <w:rPr>
                <w:sz w:val="24"/>
                <w:szCs w:val="24"/>
              </w:rPr>
              <w:t>Document not submitted on time (1)</w:t>
            </w:r>
          </w:p>
        </w:tc>
      </w:tr>
    </w:tbl>
    <w:p w:rsidR="003C33A1" w:rsidRDefault="003C33A1">
      <w:pPr>
        <w:pBdr>
          <w:top w:val="nil"/>
          <w:left w:val="nil"/>
          <w:bottom w:val="nil"/>
          <w:right w:val="nil"/>
          <w:between w:val="nil"/>
        </w:pBdr>
        <w:spacing w:after="0"/>
        <w:ind w:left="1980"/>
        <w:rPr>
          <w:color w:val="000000"/>
        </w:rPr>
      </w:pPr>
    </w:p>
    <w:p w:rsidR="003C33A1" w:rsidRDefault="003C33A1">
      <w:pPr>
        <w:pBdr>
          <w:top w:val="nil"/>
          <w:left w:val="nil"/>
          <w:bottom w:val="nil"/>
          <w:right w:val="nil"/>
          <w:between w:val="nil"/>
        </w:pBdr>
        <w:spacing w:after="0"/>
        <w:ind w:left="720"/>
        <w:rPr>
          <w:color w:val="000000"/>
        </w:rPr>
      </w:pPr>
    </w:p>
    <w:p w:rsidR="003C33A1" w:rsidRDefault="00997B4A">
      <w:pPr>
        <w:numPr>
          <w:ilvl w:val="0"/>
          <w:numId w:val="13"/>
        </w:numPr>
        <w:pBdr>
          <w:top w:val="nil"/>
          <w:left w:val="nil"/>
          <w:bottom w:val="nil"/>
          <w:right w:val="nil"/>
          <w:between w:val="nil"/>
        </w:pBdr>
        <w:spacing w:after="0"/>
        <w:rPr>
          <w:b/>
          <w:color w:val="000000"/>
        </w:rPr>
      </w:pPr>
      <w:bookmarkStart w:id="2" w:name="_heading=h.gjdgxs" w:colFirst="0" w:colLast="0"/>
      <w:bookmarkEnd w:id="2"/>
      <w:r>
        <w:rPr>
          <w:b/>
          <w:color w:val="000000"/>
        </w:rPr>
        <w:t xml:space="preserve">Assignment (20 marks) – </w:t>
      </w:r>
      <w:r>
        <w:rPr>
          <w:color w:val="000000"/>
        </w:rPr>
        <w:t xml:space="preserve">Student will have to solve two Assignments which will be given in the class. Each assignment will carry weightage of 10 marks. </w:t>
      </w:r>
    </w:p>
    <w:p w:rsidR="003C33A1" w:rsidRDefault="00997B4A">
      <w:pPr>
        <w:pBdr>
          <w:top w:val="nil"/>
          <w:left w:val="nil"/>
          <w:bottom w:val="nil"/>
          <w:right w:val="nil"/>
          <w:between w:val="nil"/>
        </w:pBdr>
        <w:spacing w:after="0"/>
        <w:ind w:left="720"/>
        <w:rPr>
          <w:color w:val="000000"/>
        </w:rPr>
      </w:pPr>
      <w:r>
        <w:rPr>
          <w:color w:val="000000"/>
        </w:rPr>
        <w:t>Rubrics:</w:t>
      </w:r>
    </w:p>
    <w:p w:rsidR="003C33A1" w:rsidRDefault="00997B4A">
      <w:pPr>
        <w:numPr>
          <w:ilvl w:val="0"/>
          <w:numId w:val="2"/>
        </w:numPr>
        <w:pBdr>
          <w:top w:val="nil"/>
          <w:left w:val="nil"/>
          <w:bottom w:val="nil"/>
          <w:right w:val="nil"/>
          <w:between w:val="nil"/>
        </w:pBdr>
        <w:spacing w:after="0"/>
      </w:pPr>
      <w:r>
        <w:rPr>
          <w:color w:val="000000"/>
        </w:rPr>
        <w:t>Solving Assignment in given time frame- 4 marks</w:t>
      </w:r>
    </w:p>
    <w:p w:rsidR="003C33A1" w:rsidRDefault="00997B4A">
      <w:pPr>
        <w:numPr>
          <w:ilvl w:val="0"/>
          <w:numId w:val="2"/>
        </w:numPr>
        <w:pBdr>
          <w:top w:val="nil"/>
          <w:left w:val="nil"/>
          <w:bottom w:val="nil"/>
          <w:right w:val="nil"/>
          <w:between w:val="nil"/>
        </w:pBdr>
        <w:spacing w:after="0"/>
      </w:pPr>
      <w:r>
        <w:rPr>
          <w:color w:val="000000"/>
        </w:rPr>
        <w:t>Submission on time- 2 marks</w:t>
      </w:r>
    </w:p>
    <w:p w:rsidR="003C33A1" w:rsidRDefault="00997B4A">
      <w:pPr>
        <w:numPr>
          <w:ilvl w:val="0"/>
          <w:numId w:val="2"/>
        </w:numPr>
        <w:pBdr>
          <w:top w:val="nil"/>
          <w:left w:val="nil"/>
          <w:bottom w:val="nil"/>
          <w:right w:val="nil"/>
          <w:between w:val="nil"/>
        </w:pBdr>
      </w:pPr>
      <w:r>
        <w:rPr>
          <w:color w:val="000000"/>
        </w:rPr>
        <w:t>Answering questions based on assignment- 4 marks</w:t>
      </w:r>
    </w:p>
    <w:p w:rsidR="003C33A1" w:rsidRDefault="003C33A1">
      <w:pPr>
        <w:spacing w:after="0"/>
        <w:ind w:left="1276"/>
        <w:rPr>
          <w:b/>
        </w:rPr>
      </w:pPr>
    </w:p>
    <w:p w:rsidR="003C33A1" w:rsidRDefault="00997B4A">
      <w:pPr>
        <w:numPr>
          <w:ilvl w:val="0"/>
          <w:numId w:val="13"/>
        </w:numPr>
        <w:pBdr>
          <w:top w:val="nil"/>
          <w:left w:val="nil"/>
          <w:bottom w:val="nil"/>
          <w:right w:val="nil"/>
          <w:between w:val="nil"/>
        </w:pBdr>
        <w:spacing w:after="0"/>
      </w:pPr>
      <w:r>
        <w:rPr>
          <w:b/>
          <w:color w:val="000000"/>
        </w:rPr>
        <w:t>Research Paper Presentation (10 marks)</w:t>
      </w:r>
    </w:p>
    <w:p w:rsidR="003C33A1" w:rsidRDefault="00997B4A">
      <w:pPr>
        <w:numPr>
          <w:ilvl w:val="1"/>
          <w:numId w:val="7"/>
        </w:numPr>
        <w:spacing w:after="0"/>
      </w:pPr>
      <w:r>
        <w:t>Student will work in a group of 3 students</w:t>
      </w:r>
    </w:p>
    <w:p w:rsidR="003C33A1" w:rsidRDefault="00997B4A">
      <w:pPr>
        <w:numPr>
          <w:ilvl w:val="1"/>
          <w:numId w:val="7"/>
        </w:numPr>
        <w:spacing w:after="0"/>
      </w:pPr>
      <w:r>
        <w:t>Each group will select 2 research papers approved by the faculty</w:t>
      </w:r>
    </w:p>
    <w:p w:rsidR="003C33A1" w:rsidRDefault="00997B4A">
      <w:pPr>
        <w:numPr>
          <w:ilvl w:val="1"/>
          <w:numId w:val="7"/>
        </w:numPr>
        <w:spacing w:after="0"/>
      </w:pPr>
      <w:r>
        <w:t>Read the papers and prepare a presentation</w:t>
      </w:r>
    </w:p>
    <w:p w:rsidR="003C33A1" w:rsidRDefault="00997B4A">
      <w:pPr>
        <w:numPr>
          <w:ilvl w:val="1"/>
          <w:numId w:val="7"/>
        </w:numPr>
        <w:spacing w:after="0"/>
      </w:pPr>
      <w:r>
        <w:t xml:space="preserve">Group will then make a presentation </w:t>
      </w:r>
    </w:p>
    <w:p w:rsidR="003C33A1" w:rsidRDefault="00997B4A">
      <w:pPr>
        <w:numPr>
          <w:ilvl w:val="1"/>
          <w:numId w:val="7"/>
        </w:numPr>
        <w:spacing w:after="0"/>
      </w:pPr>
      <w:r>
        <w:t xml:space="preserve">Presentation should include the following points: </w:t>
      </w:r>
    </w:p>
    <w:p w:rsidR="003C33A1" w:rsidRDefault="00997B4A">
      <w:pPr>
        <w:numPr>
          <w:ilvl w:val="0"/>
          <w:numId w:val="10"/>
        </w:numPr>
        <w:pBdr>
          <w:top w:val="nil"/>
          <w:left w:val="nil"/>
          <w:bottom w:val="nil"/>
          <w:right w:val="nil"/>
          <w:between w:val="nil"/>
        </w:pBdr>
        <w:spacing w:after="0"/>
      </w:pPr>
      <w:r>
        <w:rPr>
          <w:color w:val="000000"/>
        </w:rPr>
        <w:t xml:space="preserve">Introduction, </w:t>
      </w:r>
    </w:p>
    <w:p w:rsidR="003C33A1" w:rsidRDefault="00997B4A">
      <w:pPr>
        <w:numPr>
          <w:ilvl w:val="0"/>
          <w:numId w:val="10"/>
        </w:numPr>
        <w:pBdr>
          <w:top w:val="nil"/>
          <w:left w:val="nil"/>
          <w:bottom w:val="nil"/>
          <w:right w:val="nil"/>
          <w:between w:val="nil"/>
        </w:pBdr>
        <w:spacing w:after="0"/>
      </w:pPr>
      <w:r>
        <w:rPr>
          <w:color w:val="000000"/>
        </w:rPr>
        <w:t xml:space="preserve">Objective of each paper, </w:t>
      </w:r>
    </w:p>
    <w:p w:rsidR="003C33A1" w:rsidRDefault="00997B4A">
      <w:pPr>
        <w:numPr>
          <w:ilvl w:val="0"/>
          <w:numId w:val="10"/>
        </w:numPr>
        <w:pBdr>
          <w:top w:val="nil"/>
          <w:left w:val="nil"/>
          <w:bottom w:val="nil"/>
          <w:right w:val="nil"/>
          <w:between w:val="nil"/>
        </w:pBdr>
        <w:spacing w:after="0"/>
      </w:pPr>
      <w:r>
        <w:rPr>
          <w:color w:val="000000"/>
        </w:rPr>
        <w:t xml:space="preserve">Methods used in each paper, </w:t>
      </w:r>
    </w:p>
    <w:p w:rsidR="003C33A1" w:rsidRDefault="00997B4A">
      <w:pPr>
        <w:numPr>
          <w:ilvl w:val="0"/>
          <w:numId w:val="10"/>
        </w:numPr>
        <w:pBdr>
          <w:top w:val="nil"/>
          <w:left w:val="nil"/>
          <w:bottom w:val="nil"/>
          <w:right w:val="nil"/>
          <w:between w:val="nil"/>
        </w:pBdr>
        <w:spacing w:after="0"/>
      </w:pPr>
      <w:r>
        <w:rPr>
          <w:color w:val="000000"/>
        </w:rPr>
        <w:t xml:space="preserve">Results of each paper, </w:t>
      </w:r>
    </w:p>
    <w:p w:rsidR="003C33A1" w:rsidRDefault="00997B4A">
      <w:pPr>
        <w:numPr>
          <w:ilvl w:val="0"/>
          <w:numId w:val="10"/>
        </w:numPr>
        <w:pBdr>
          <w:top w:val="nil"/>
          <w:left w:val="nil"/>
          <w:bottom w:val="nil"/>
          <w:right w:val="nil"/>
          <w:between w:val="nil"/>
        </w:pBdr>
        <w:spacing w:after="0"/>
      </w:pPr>
      <w:r>
        <w:rPr>
          <w:color w:val="000000"/>
        </w:rPr>
        <w:t xml:space="preserve">Comparative Analysis of both the papers, </w:t>
      </w:r>
    </w:p>
    <w:p w:rsidR="003C33A1" w:rsidRDefault="00997B4A">
      <w:pPr>
        <w:numPr>
          <w:ilvl w:val="0"/>
          <w:numId w:val="10"/>
        </w:numPr>
        <w:pBdr>
          <w:top w:val="nil"/>
          <w:left w:val="nil"/>
          <w:bottom w:val="nil"/>
          <w:right w:val="nil"/>
          <w:between w:val="nil"/>
        </w:pBdr>
        <w:spacing w:after="0"/>
      </w:pPr>
      <w:r>
        <w:rPr>
          <w:color w:val="000000"/>
        </w:rPr>
        <w:t xml:space="preserve">Conclusion, </w:t>
      </w:r>
    </w:p>
    <w:p w:rsidR="003C33A1" w:rsidRDefault="00997B4A">
      <w:pPr>
        <w:numPr>
          <w:ilvl w:val="0"/>
          <w:numId w:val="10"/>
        </w:numPr>
        <w:pBdr>
          <w:top w:val="nil"/>
          <w:left w:val="nil"/>
          <w:bottom w:val="nil"/>
          <w:right w:val="nil"/>
          <w:between w:val="nil"/>
        </w:pBdr>
        <w:spacing w:after="0"/>
      </w:pPr>
      <w:r>
        <w:rPr>
          <w:color w:val="000000"/>
        </w:rPr>
        <w:t>References</w:t>
      </w:r>
    </w:p>
    <w:p w:rsidR="003C33A1" w:rsidRDefault="00997B4A">
      <w:r>
        <w:lastRenderedPageBreak/>
        <w:t xml:space="preserve">              Each group will be evaluated on the basis of: Understanding of the topic and PPT    </w:t>
      </w:r>
    </w:p>
    <w:p w:rsidR="003C33A1" w:rsidRDefault="00997B4A">
      <w:pPr>
        <w:numPr>
          <w:ilvl w:val="1"/>
          <w:numId w:val="4"/>
        </w:numPr>
        <w:pBdr>
          <w:top w:val="nil"/>
          <w:left w:val="nil"/>
          <w:bottom w:val="nil"/>
          <w:right w:val="nil"/>
          <w:between w:val="nil"/>
        </w:pBdr>
        <w:spacing w:after="0"/>
      </w:pPr>
      <w:r>
        <w:rPr>
          <w:color w:val="000000"/>
        </w:rPr>
        <w:t xml:space="preserve">Content (5), </w:t>
      </w:r>
    </w:p>
    <w:p w:rsidR="003C33A1" w:rsidRDefault="00997B4A">
      <w:pPr>
        <w:numPr>
          <w:ilvl w:val="1"/>
          <w:numId w:val="4"/>
        </w:numPr>
        <w:pBdr>
          <w:top w:val="nil"/>
          <w:left w:val="nil"/>
          <w:bottom w:val="nil"/>
          <w:right w:val="nil"/>
          <w:between w:val="nil"/>
        </w:pBdr>
        <w:spacing w:after="0"/>
      </w:pPr>
      <w:r>
        <w:rPr>
          <w:color w:val="000000"/>
        </w:rPr>
        <w:t xml:space="preserve">Presentation and Viva (3), </w:t>
      </w:r>
    </w:p>
    <w:p w:rsidR="003C33A1" w:rsidRDefault="00997B4A">
      <w:pPr>
        <w:numPr>
          <w:ilvl w:val="1"/>
          <w:numId w:val="4"/>
        </w:numPr>
        <w:pBdr>
          <w:top w:val="nil"/>
          <w:left w:val="nil"/>
          <w:bottom w:val="nil"/>
          <w:right w:val="nil"/>
          <w:between w:val="nil"/>
        </w:pBdr>
      </w:pPr>
      <w:r>
        <w:rPr>
          <w:color w:val="000000"/>
        </w:rPr>
        <w:t>Paper Approval (2)</w:t>
      </w:r>
    </w:p>
    <w:p w:rsidR="003C33A1" w:rsidRDefault="003C33A1"/>
    <w:p w:rsidR="003C33A1" w:rsidRDefault="00997B4A">
      <w:pPr>
        <w:numPr>
          <w:ilvl w:val="0"/>
          <w:numId w:val="13"/>
        </w:numPr>
        <w:pBdr>
          <w:top w:val="nil"/>
          <w:left w:val="nil"/>
          <w:bottom w:val="nil"/>
          <w:right w:val="nil"/>
          <w:between w:val="nil"/>
        </w:pBdr>
        <w:spacing w:after="0"/>
        <w:rPr>
          <w:b/>
          <w:color w:val="000000"/>
        </w:rPr>
      </w:pPr>
      <w:r>
        <w:rPr>
          <w:b/>
          <w:color w:val="000000"/>
        </w:rPr>
        <w:t xml:space="preserve">Class test 1 and 2 </w:t>
      </w:r>
    </w:p>
    <w:p w:rsidR="003C33A1" w:rsidRDefault="003C33A1">
      <w:pPr>
        <w:pBdr>
          <w:top w:val="nil"/>
          <w:left w:val="nil"/>
          <w:bottom w:val="nil"/>
          <w:right w:val="nil"/>
          <w:between w:val="nil"/>
        </w:pBdr>
        <w:spacing w:after="0"/>
        <w:ind w:left="1276"/>
        <w:rPr>
          <w:b/>
          <w:color w:val="000000"/>
        </w:rPr>
      </w:pPr>
    </w:p>
    <w:p w:rsidR="003C33A1" w:rsidRDefault="00997B4A">
      <w:r>
        <w:rPr>
          <w:color w:val="000000"/>
        </w:rPr>
        <w:t>First question should be compulsory and should cover all topics marked for the test. Thereafter an option to attempt two questions out of the remaining three. The questions should have a balanced mix of questions to include relevant Bloom’s taxonomy levels of learning.</w:t>
      </w:r>
    </w:p>
    <w:p w:rsidR="003C33A1" w:rsidRDefault="00997B4A">
      <w:pPr>
        <w:numPr>
          <w:ilvl w:val="0"/>
          <w:numId w:val="13"/>
        </w:numPr>
        <w:pBdr>
          <w:top w:val="nil"/>
          <w:left w:val="nil"/>
          <w:bottom w:val="nil"/>
          <w:right w:val="nil"/>
          <w:between w:val="nil"/>
        </w:pBdr>
        <w:rPr>
          <w:color w:val="000000"/>
        </w:rPr>
      </w:pPr>
      <w:r>
        <w:rPr>
          <w:b/>
          <w:color w:val="000000"/>
        </w:rPr>
        <w:t>Class Participation (10 marks</w:t>
      </w:r>
      <w:proofErr w:type="gramStart"/>
      <w:r>
        <w:rPr>
          <w:b/>
          <w:color w:val="000000"/>
        </w:rPr>
        <w:t>)-</w:t>
      </w:r>
      <w:proofErr w:type="gramEnd"/>
      <w:r>
        <w:rPr>
          <w:b/>
          <w:color w:val="000000"/>
        </w:rPr>
        <w:t xml:space="preserve"> </w:t>
      </w:r>
      <w:r>
        <w:rPr>
          <w:color w:val="000000"/>
        </w:rPr>
        <w:t xml:space="preserve">Active Class participation is expected in each class and lab. The interaction in the class will be counted in class participation. At regular intervals some class activity will be done in the form of </w:t>
      </w:r>
      <w:proofErr w:type="spellStart"/>
      <w:r>
        <w:rPr>
          <w:color w:val="000000"/>
        </w:rPr>
        <w:t>QnA</w:t>
      </w:r>
      <w:proofErr w:type="spellEnd"/>
      <w:r>
        <w:rPr>
          <w:color w:val="000000"/>
        </w:rPr>
        <w:t>, Quiz or discussions.  The idea is to encourage students to pay attention in class and actively participate. These marks will be added in the ICA class participation component.</w:t>
      </w:r>
    </w:p>
    <w:p w:rsidR="003C33A1" w:rsidRDefault="003C33A1">
      <w:pPr>
        <w:pBdr>
          <w:top w:val="nil"/>
          <w:left w:val="nil"/>
          <w:bottom w:val="nil"/>
          <w:right w:val="nil"/>
          <w:between w:val="nil"/>
        </w:pBdr>
        <w:ind w:left="576"/>
      </w:pPr>
    </w:p>
    <w:p w:rsidR="003C33A1" w:rsidRDefault="003C33A1">
      <w:pPr>
        <w:spacing w:after="0"/>
        <w:rPr>
          <w:b/>
          <w:i/>
          <w:color w:val="44546A"/>
        </w:rPr>
      </w:pPr>
    </w:p>
    <w:p w:rsidR="003C33A1" w:rsidRDefault="00997B4A">
      <w:pPr>
        <w:pStyle w:val="Heading2"/>
        <w:numPr>
          <w:ilvl w:val="1"/>
          <w:numId w:val="1"/>
        </w:numPr>
      </w:pPr>
      <w:r>
        <w:t>Assessment Policy for Term End Examination (TEE)</w:t>
      </w:r>
    </w:p>
    <w:p w:rsidR="003C33A1" w:rsidRDefault="003C33A1"/>
    <w:p w:rsidR="003C33A1" w:rsidRDefault="00997B4A">
      <w:r>
        <w:t>A written examination of 100 marks for 3 Hours duration will be conducted for the course as per the academic calendar.</w:t>
      </w:r>
    </w:p>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3C33A1"/>
    <w:p w:rsidR="003C33A1" w:rsidRDefault="00997B4A">
      <w:pPr>
        <w:pStyle w:val="Heading1"/>
        <w:ind w:left="720" w:hanging="720"/>
      </w:pPr>
      <w:proofErr w:type="gramStart"/>
      <w:r>
        <w:t>7.Lesson</w:t>
      </w:r>
      <w:proofErr w:type="gramEnd"/>
      <w:r>
        <w:t xml:space="preserve"> Plan</w:t>
      </w:r>
    </w:p>
    <w:tbl>
      <w:tblPr>
        <w:tblStyle w:val="af0"/>
        <w:tblW w:w="9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765"/>
        <w:gridCol w:w="4305"/>
        <w:gridCol w:w="945"/>
        <w:gridCol w:w="1485"/>
        <w:gridCol w:w="1440"/>
      </w:tblGrid>
      <w:tr w:rsidR="003C33A1">
        <w:trPr>
          <w:trHeight w:val="699"/>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rPr>
                <w:b/>
                <w:sz w:val="22"/>
                <w:szCs w:val="22"/>
              </w:rPr>
            </w:pPr>
            <w:r>
              <w:rPr>
                <w:b/>
                <w:sz w:val="22"/>
                <w:szCs w:val="22"/>
              </w:rPr>
              <w:t>Session No.</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rPr>
                <w:b/>
                <w:sz w:val="22"/>
                <w:szCs w:val="22"/>
              </w:rPr>
            </w:pPr>
            <w:r>
              <w:rPr>
                <w:b/>
                <w:sz w:val="22"/>
                <w:szCs w:val="22"/>
              </w:rPr>
              <w:t>Unit No.</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Pr>
              <w:jc w:val="left"/>
              <w:rPr>
                <w:b/>
                <w:sz w:val="22"/>
                <w:szCs w:val="22"/>
              </w:rPr>
            </w:pPr>
            <w:r>
              <w:rPr>
                <w:b/>
                <w:sz w:val="22"/>
                <w:szCs w:val="22"/>
              </w:rPr>
              <w:t xml:space="preserve">Topics to be covered </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pPr>
              <w:jc w:val="left"/>
              <w:rPr>
                <w:b/>
                <w:sz w:val="22"/>
                <w:szCs w:val="22"/>
              </w:rPr>
            </w:pPr>
            <w:r>
              <w:rPr>
                <w:b/>
                <w:sz w:val="22"/>
                <w:szCs w:val="22"/>
              </w:rPr>
              <w:t>Mapped CO</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997B4A">
            <w:pPr>
              <w:jc w:val="left"/>
              <w:rPr>
                <w:b/>
                <w:sz w:val="22"/>
                <w:szCs w:val="22"/>
              </w:rPr>
            </w:pPr>
            <w:r>
              <w:rPr>
                <w:b/>
                <w:sz w:val="22"/>
                <w:szCs w:val="22"/>
              </w:rPr>
              <w:t>Textbook Chapters &amp; Readings</w:t>
            </w:r>
          </w:p>
        </w:tc>
        <w:tc>
          <w:tcPr>
            <w:tcW w:w="1440" w:type="dxa"/>
            <w:tcBorders>
              <w:top w:val="single" w:sz="4" w:space="0" w:color="000000"/>
              <w:left w:val="single" w:sz="4" w:space="0" w:color="000000"/>
              <w:bottom w:val="single" w:sz="4" w:space="0" w:color="000000"/>
              <w:right w:val="single" w:sz="4" w:space="0" w:color="000000"/>
            </w:tcBorders>
          </w:tcPr>
          <w:p w:rsidR="003C33A1" w:rsidRDefault="00997B4A">
            <w:pPr>
              <w:jc w:val="left"/>
              <w:rPr>
                <w:b/>
                <w:sz w:val="22"/>
                <w:szCs w:val="22"/>
              </w:rPr>
            </w:pPr>
            <w:r>
              <w:rPr>
                <w:b/>
                <w:sz w:val="22"/>
                <w:szCs w:val="22"/>
              </w:rPr>
              <w:t xml:space="preserve">Teaching Pedagogy </w:t>
            </w:r>
          </w:p>
        </w:tc>
      </w:tr>
      <w:tr w:rsidR="003C33A1">
        <w:trPr>
          <w:trHeight w:val="518"/>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1</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Course Overview</w:t>
            </w:r>
          </w:p>
        </w:tc>
        <w:tc>
          <w:tcPr>
            <w:tcW w:w="945" w:type="dxa"/>
            <w:tcBorders>
              <w:top w:val="single" w:sz="4" w:space="0" w:color="000000"/>
              <w:left w:val="single" w:sz="4" w:space="0" w:color="000000"/>
              <w:bottom w:val="single" w:sz="4" w:space="0" w:color="000000"/>
              <w:right w:val="single" w:sz="4" w:space="0" w:color="000000"/>
            </w:tcBorders>
          </w:tcPr>
          <w:p w:rsidR="003C33A1" w:rsidRDefault="003C33A1"/>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33A1" w:rsidRDefault="003C33A1">
            <w:pPr>
              <w:pBdr>
                <w:top w:val="nil"/>
                <w:left w:val="nil"/>
                <w:bottom w:val="nil"/>
                <w:right w:val="nil"/>
                <w:between w:val="nil"/>
              </w:pBdr>
            </w:pPr>
            <w:bookmarkStart w:id="3" w:name="_heading=h.l002dlm62dnz" w:colFirst="0" w:colLast="0"/>
            <w:bookmarkEnd w:id="3"/>
          </w:p>
        </w:tc>
        <w:tc>
          <w:tcPr>
            <w:tcW w:w="1440" w:type="dxa"/>
            <w:tcBorders>
              <w:top w:val="single" w:sz="4" w:space="0" w:color="000000"/>
              <w:left w:val="single" w:sz="4" w:space="0" w:color="000000"/>
              <w:bottom w:val="single" w:sz="4" w:space="0" w:color="000000"/>
              <w:right w:val="single" w:sz="4" w:space="0" w:color="000000"/>
            </w:tcBorders>
          </w:tcPr>
          <w:p w:rsidR="003C33A1" w:rsidRDefault="003C33A1">
            <w:pPr>
              <w:jc w:val="left"/>
            </w:pPr>
          </w:p>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1</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Overview and Feasibility Studies: Identification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33A1" w:rsidRDefault="003C33A1">
            <w:pPr>
              <w:pBdr>
                <w:top w:val="nil"/>
                <w:left w:val="nil"/>
                <w:bottom w:val="nil"/>
                <w:right w:val="nil"/>
                <w:between w:val="nil"/>
              </w:pBdr>
              <w:rPr>
                <w:color w:val="000000"/>
              </w:rPr>
            </w:pPr>
          </w:p>
        </w:tc>
        <w:tc>
          <w:tcPr>
            <w:tcW w:w="1440"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PPT</w:t>
            </w:r>
          </w:p>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3</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1</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Overview and Feasibility Studies: Market and Demand analysis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33A1" w:rsidRDefault="003C33A1">
            <w:pPr>
              <w:rPr>
                <w:color w:val="000000"/>
              </w:rPr>
            </w:pPr>
          </w:p>
        </w:tc>
        <w:tc>
          <w:tcPr>
            <w:tcW w:w="1440" w:type="dxa"/>
            <w:tcBorders>
              <w:top w:val="single" w:sz="4" w:space="0" w:color="000000"/>
              <w:left w:val="single" w:sz="4" w:space="0" w:color="000000"/>
              <w:bottom w:val="single" w:sz="4" w:space="0" w:color="000000"/>
              <w:right w:val="single" w:sz="4" w:space="0" w:color="000000"/>
            </w:tcBorders>
          </w:tcPr>
          <w:p w:rsidR="003C33A1" w:rsidRDefault="00997B4A">
            <w:r>
              <w:t>PPT</w:t>
            </w:r>
          </w:p>
        </w:tc>
      </w:tr>
      <w:tr w:rsidR="003C33A1">
        <w:trPr>
          <w:trHeight w:val="740"/>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1</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Overview and Feasibility Studies: Project Cost estimate</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997B4A">
            <w:r>
              <w:t>PPT</w:t>
            </w:r>
          </w:p>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5</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1</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Project Overview and Feasibility Studies: financial appraisal</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997B4A">
            <w:r>
              <w:t>PPT</w:t>
            </w:r>
          </w:p>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Pr>
              <w:tabs>
                <w:tab w:val="left" w:pos="1344"/>
                <w:tab w:val="left" w:pos="1807"/>
                <w:tab w:val="left" w:pos="2841"/>
                <w:tab w:val="left" w:pos="4497"/>
                <w:tab w:val="left" w:pos="5625"/>
              </w:tabs>
            </w:pPr>
            <w:r>
              <w:t>Project Scheduling: What it is? Introduction to PERT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33A1" w:rsidRDefault="003C33A1">
            <w:pPr>
              <w:rPr>
                <w:color w:val="000000"/>
              </w:rPr>
            </w:pPr>
          </w:p>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839"/>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Scheduling: Precedence relationship</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8</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Scheduling: difference between PERT and CPM</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9</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Scheduling: float calculation and its importance</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10</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2</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Scheduling: Cost reduction by crashing of activity</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11</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3</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Cost Control and Scheduling: Project Costs Control (PERT/Cost)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12</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3</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 xml:space="preserve">Cost Control and Scheduling: Resource Scheduling and Resource </w:t>
            </w:r>
            <w:proofErr w:type="spellStart"/>
            <w:r>
              <w:t>Levelling</w:t>
            </w:r>
            <w:proofErr w:type="spellEnd"/>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13</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3</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 xml:space="preserve">Cost Control and Scheduling: Resource Scheduling and Resource </w:t>
            </w:r>
            <w:proofErr w:type="spellStart"/>
            <w:r>
              <w:t>Levelling</w:t>
            </w:r>
            <w:proofErr w:type="spellEnd"/>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14</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4</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Management Features: Risk analysis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647"/>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15</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4</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Management Features: project control, project audit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647"/>
        </w:trPr>
        <w:tc>
          <w:tcPr>
            <w:tcW w:w="765"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997B4A">
            <w:r>
              <w:t>16</w:t>
            </w:r>
          </w:p>
        </w:tc>
        <w:tc>
          <w:tcPr>
            <w:tcW w:w="765"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3C33A1"/>
        </w:tc>
        <w:tc>
          <w:tcPr>
            <w:tcW w:w="4305"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3C33A1"/>
        </w:tc>
        <w:tc>
          <w:tcPr>
            <w:tcW w:w="945"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3C33A1"/>
        </w:tc>
        <w:tc>
          <w:tcPr>
            <w:tcW w:w="1485"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3C33A1"/>
        </w:tc>
        <w:tc>
          <w:tcPr>
            <w:tcW w:w="1440" w:type="dxa"/>
            <w:tcBorders>
              <w:top w:val="single" w:sz="4" w:space="0" w:color="000000"/>
              <w:left w:val="single" w:sz="4" w:space="0" w:color="000000"/>
              <w:bottom w:val="single" w:sz="4" w:space="0" w:color="000000"/>
              <w:right w:val="single" w:sz="4" w:space="0" w:color="000000"/>
            </w:tcBorders>
            <w:shd w:val="clear" w:color="auto" w:fill="A6A6A6"/>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lastRenderedPageBreak/>
              <w:t>17</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4</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Project Management Features: project audit and project termination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CO1</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18</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Introduction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19</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Agile principles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20</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agile methodologies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21</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agile methodologies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22</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agile and scrum</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23</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 xml:space="preserve">Agile Project Management: Lean, </w:t>
            </w:r>
            <w:proofErr w:type="spellStart"/>
            <w:r>
              <w:t>DevOps</w:t>
            </w:r>
            <w:proofErr w:type="spellEnd"/>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24</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5</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Agile Project Management: IT Service Management (ITIL)</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33A1" w:rsidRDefault="003C33A1">
            <w:pPr>
              <w:rPr>
                <w:color w:val="000000"/>
              </w:rPr>
            </w:pPr>
          </w:p>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25</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various terminologies --sprint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26</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various terminologies --sprint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27</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product backlog</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r>
              <w:t>28</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sprint backlog</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29</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sprint review</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30</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roles in Scrum</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31</w:t>
            </w:r>
          </w:p>
        </w:tc>
        <w:tc>
          <w:tcPr>
            <w:tcW w:w="765" w:type="dxa"/>
            <w:tcBorders>
              <w:top w:val="single" w:sz="4" w:space="0" w:color="000000"/>
              <w:left w:val="single" w:sz="4" w:space="0" w:color="000000"/>
              <w:bottom w:val="single" w:sz="4" w:space="0" w:color="000000"/>
              <w:right w:val="single" w:sz="4" w:space="0" w:color="000000"/>
            </w:tcBorders>
            <w:shd w:val="clear" w:color="auto" w:fill="D0CECE"/>
          </w:tcPr>
          <w:p w:rsidR="003C33A1" w:rsidRDefault="003C33A1"/>
        </w:tc>
        <w:tc>
          <w:tcPr>
            <w:tcW w:w="4305" w:type="dxa"/>
            <w:tcBorders>
              <w:top w:val="single" w:sz="4" w:space="0" w:color="000000"/>
              <w:left w:val="single" w:sz="4" w:space="0" w:color="000000"/>
              <w:bottom w:val="single" w:sz="4" w:space="0" w:color="000000"/>
              <w:right w:val="single" w:sz="4" w:space="0" w:color="000000"/>
            </w:tcBorders>
            <w:shd w:val="clear" w:color="auto" w:fill="D0CECE"/>
          </w:tcPr>
          <w:p w:rsidR="003C33A1" w:rsidRDefault="003C33A1"/>
        </w:tc>
        <w:tc>
          <w:tcPr>
            <w:tcW w:w="945" w:type="dxa"/>
            <w:tcBorders>
              <w:top w:val="single" w:sz="4" w:space="0" w:color="000000"/>
              <w:left w:val="single" w:sz="4" w:space="0" w:color="000000"/>
              <w:bottom w:val="single" w:sz="4" w:space="0" w:color="000000"/>
              <w:right w:val="single" w:sz="4" w:space="0" w:color="000000"/>
            </w:tcBorders>
            <w:shd w:val="clear" w:color="auto" w:fill="D0CECE"/>
          </w:tcPr>
          <w:p w:rsidR="003C33A1" w:rsidRDefault="003C33A1"/>
        </w:tc>
        <w:tc>
          <w:tcPr>
            <w:tcW w:w="1485" w:type="dxa"/>
            <w:tcBorders>
              <w:top w:val="single" w:sz="4" w:space="0" w:color="000000"/>
              <w:left w:val="single" w:sz="4" w:space="0" w:color="000000"/>
              <w:bottom w:val="single" w:sz="4" w:space="0" w:color="000000"/>
              <w:right w:val="single" w:sz="4" w:space="0" w:color="000000"/>
            </w:tcBorders>
            <w:shd w:val="clear" w:color="auto" w:fill="D0CECE"/>
          </w:tcPr>
          <w:p w:rsidR="003C33A1" w:rsidRDefault="003C33A1"/>
        </w:tc>
        <w:tc>
          <w:tcPr>
            <w:tcW w:w="1440" w:type="dxa"/>
            <w:tcBorders>
              <w:top w:val="single" w:sz="4" w:space="0" w:color="000000"/>
              <w:left w:val="single" w:sz="4" w:space="0" w:color="000000"/>
              <w:bottom w:val="single" w:sz="4" w:space="0" w:color="000000"/>
              <w:right w:val="single" w:sz="4" w:space="0" w:color="000000"/>
            </w:tcBorders>
            <w:shd w:val="clear" w:color="auto" w:fill="D0CECE"/>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32</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6</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Scrum: best practices of Scrum</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33</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Overview and its components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34</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Containerization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35</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xml:space="preserve">: Containerization using </w:t>
            </w:r>
            <w:proofErr w:type="spellStart"/>
            <w:r>
              <w:t>Docker</w:t>
            </w:r>
            <w:proofErr w:type="spellEnd"/>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36</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managing server code and builds</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37</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automated testing , test driven development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lastRenderedPageBreak/>
              <w:t>38</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Continuous Integration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39</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configuration management</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40</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7</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proofErr w:type="spellStart"/>
            <w:r>
              <w:t>DevOps</w:t>
            </w:r>
            <w:proofErr w:type="spellEnd"/>
            <w:r>
              <w:t>: continuous deployment, automated monitoring</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41</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8</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Introduction to XP</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42</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8</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Introduction to FDD</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43</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8</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Introduction to DSDM</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44</w:t>
            </w:r>
          </w:p>
        </w:tc>
        <w:tc>
          <w:tcPr>
            <w:tcW w:w="765" w:type="dxa"/>
            <w:tcBorders>
              <w:top w:val="single" w:sz="4" w:space="0" w:color="000000"/>
              <w:left w:val="single" w:sz="4" w:space="0" w:color="000000"/>
              <w:bottom w:val="single" w:sz="4" w:space="0" w:color="000000"/>
              <w:right w:val="single" w:sz="4" w:space="0" w:color="000000"/>
            </w:tcBorders>
          </w:tcPr>
          <w:p w:rsidR="003C33A1" w:rsidRDefault="00997B4A">
            <w:r>
              <w:t>8</w:t>
            </w:r>
          </w:p>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Introduction to Crystal</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r w:rsidR="003C33A1">
        <w:trPr>
          <w:trHeight w:val="595"/>
        </w:trPr>
        <w:tc>
          <w:tcPr>
            <w:tcW w:w="765" w:type="dxa"/>
            <w:tcBorders>
              <w:top w:val="single" w:sz="4" w:space="0" w:color="000000"/>
              <w:left w:val="single" w:sz="4" w:space="0" w:color="000000"/>
              <w:bottom w:val="single" w:sz="4" w:space="0" w:color="000000"/>
              <w:right w:val="single" w:sz="4" w:space="0" w:color="000000"/>
            </w:tcBorders>
          </w:tcPr>
          <w:p w:rsidR="003C33A1" w:rsidRDefault="00997B4A">
            <w:pPr>
              <w:jc w:val="left"/>
            </w:pPr>
            <w:r>
              <w:t>45</w:t>
            </w:r>
          </w:p>
        </w:tc>
        <w:tc>
          <w:tcPr>
            <w:tcW w:w="765" w:type="dxa"/>
            <w:tcBorders>
              <w:top w:val="single" w:sz="4" w:space="0" w:color="000000"/>
              <w:left w:val="single" w:sz="4" w:space="0" w:color="000000"/>
              <w:bottom w:val="single" w:sz="4" w:space="0" w:color="000000"/>
              <w:right w:val="single" w:sz="4" w:space="0" w:color="000000"/>
            </w:tcBorders>
          </w:tcPr>
          <w:p w:rsidR="003C33A1" w:rsidRDefault="003C33A1"/>
        </w:tc>
        <w:tc>
          <w:tcPr>
            <w:tcW w:w="4305" w:type="dxa"/>
            <w:tcBorders>
              <w:top w:val="single" w:sz="4" w:space="0" w:color="000000"/>
              <w:left w:val="single" w:sz="4" w:space="0" w:color="000000"/>
              <w:bottom w:val="single" w:sz="4" w:space="0" w:color="000000"/>
              <w:right w:val="single" w:sz="4" w:space="0" w:color="000000"/>
            </w:tcBorders>
          </w:tcPr>
          <w:p w:rsidR="003C33A1" w:rsidRDefault="00997B4A">
            <w:r>
              <w:t>Doubt Solving session</w:t>
            </w:r>
          </w:p>
        </w:tc>
        <w:tc>
          <w:tcPr>
            <w:tcW w:w="945" w:type="dxa"/>
            <w:tcBorders>
              <w:top w:val="single" w:sz="4" w:space="0" w:color="000000"/>
              <w:left w:val="single" w:sz="4" w:space="0" w:color="000000"/>
              <w:bottom w:val="single" w:sz="4" w:space="0" w:color="000000"/>
              <w:right w:val="single" w:sz="4" w:space="0" w:color="000000"/>
            </w:tcBorders>
          </w:tcPr>
          <w:p w:rsidR="003C33A1" w:rsidRDefault="00997B4A">
            <w:r>
              <w:t>CO2</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rsidR="003C33A1" w:rsidRDefault="003C33A1"/>
        </w:tc>
        <w:tc>
          <w:tcPr>
            <w:tcW w:w="1440" w:type="dxa"/>
            <w:tcBorders>
              <w:top w:val="single" w:sz="4" w:space="0" w:color="000000"/>
              <w:left w:val="single" w:sz="4" w:space="0" w:color="000000"/>
              <w:bottom w:val="single" w:sz="4" w:space="0" w:color="000000"/>
              <w:right w:val="single" w:sz="4" w:space="0" w:color="000000"/>
            </w:tcBorders>
          </w:tcPr>
          <w:p w:rsidR="003C33A1" w:rsidRDefault="003C33A1"/>
        </w:tc>
      </w:tr>
    </w:tbl>
    <w:p w:rsidR="003C33A1" w:rsidRDefault="003C33A1"/>
    <w:p w:rsidR="003C33A1" w:rsidRDefault="00997B4A">
      <w:pPr>
        <w:pStyle w:val="Heading1"/>
        <w:ind w:left="720" w:hanging="720"/>
      </w:pPr>
      <w:proofErr w:type="gramStart"/>
      <w:r>
        <w:t>8.Teaching</w:t>
      </w:r>
      <w:proofErr w:type="gramEnd"/>
      <w:r>
        <w:t>-learning methodology</w:t>
      </w:r>
    </w:p>
    <w:p w:rsidR="003C33A1" w:rsidRDefault="00997B4A">
      <w:pPr>
        <w:rPr>
          <w:b/>
          <w:u w:val="single"/>
        </w:rPr>
      </w:pPr>
      <w:r>
        <w:t xml:space="preserve"> </w:t>
      </w:r>
      <w:r>
        <w:tab/>
        <w:t>Lecture and laboratory session will be conducted as follows-</w:t>
      </w:r>
    </w:p>
    <w:p w:rsidR="003C33A1" w:rsidRDefault="00997B4A">
      <w:pPr>
        <w:numPr>
          <w:ilvl w:val="0"/>
          <w:numId w:val="3"/>
        </w:numPr>
        <w:pBdr>
          <w:top w:val="nil"/>
          <w:left w:val="nil"/>
          <w:bottom w:val="nil"/>
          <w:right w:val="nil"/>
          <w:between w:val="nil"/>
        </w:pBdr>
        <w:spacing w:after="0"/>
        <w:ind w:left="1134" w:hanging="283"/>
        <w:rPr>
          <w:b/>
          <w:color w:val="000000"/>
        </w:rPr>
      </w:pPr>
      <w:r>
        <w:rPr>
          <w:b/>
          <w:color w:val="000000"/>
        </w:rPr>
        <w:t xml:space="preserve">Lectures: </w:t>
      </w:r>
    </w:p>
    <w:p w:rsidR="003C33A1" w:rsidRDefault="00997B4A">
      <w:pPr>
        <w:numPr>
          <w:ilvl w:val="1"/>
          <w:numId w:val="3"/>
        </w:numPr>
        <w:pBdr>
          <w:top w:val="nil"/>
          <w:left w:val="nil"/>
          <w:bottom w:val="nil"/>
          <w:right w:val="nil"/>
          <w:between w:val="nil"/>
        </w:pBdr>
        <w:spacing w:after="0"/>
        <w:rPr>
          <w:color w:val="000000"/>
        </w:rPr>
      </w:pPr>
      <w:r>
        <w:rPr>
          <w:color w:val="000000"/>
        </w:rPr>
        <w:t xml:space="preserve">Outline for preliminary study to be done for each unit will be provided prior to commencement of each unit.  </w:t>
      </w:r>
    </w:p>
    <w:p w:rsidR="003C33A1" w:rsidRDefault="00997B4A">
      <w:pPr>
        <w:numPr>
          <w:ilvl w:val="1"/>
          <w:numId w:val="3"/>
        </w:numPr>
        <w:pBdr>
          <w:top w:val="nil"/>
          <w:left w:val="nil"/>
          <w:bottom w:val="nil"/>
          <w:right w:val="nil"/>
          <w:between w:val="nil"/>
        </w:pBdr>
        <w:spacing w:after="0"/>
        <w:rPr>
          <w:color w:val="000000"/>
        </w:rPr>
      </w:pPr>
      <w:r>
        <w:rPr>
          <w:color w:val="000000"/>
        </w:rPr>
        <w:t xml:space="preserve">Deeper concepts and applications will be explained through Presentation and Video Lectures. </w:t>
      </w:r>
    </w:p>
    <w:p w:rsidR="003C33A1" w:rsidRDefault="00997B4A">
      <w:pPr>
        <w:numPr>
          <w:ilvl w:val="1"/>
          <w:numId w:val="3"/>
        </w:numPr>
        <w:pBdr>
          <w:top w:val="nil"/>
          <w:left w:val="nil"/>
          <w:bottom w:val="nil"/>
          <w:right w:val="nil"/>
          <w:between w:val="nil"/>
        </w:pBdr>
        <w:spacing w:after="0"/>
        <w:rPr>
          <w:color w:val="000000"/>
        </w:rPr>
      </w:pPr>
      <w:r>
        <w:rPr>
          <w:color w:val="000000"/>
        </w:rPr>
        <w:t xml:space="preserve">Numerical problems based on concept will be solved during the session on </w:t>
      </w:r>
      <w:r>
        <w:rPr>
          <w:i/>
          <w:color w:val="000000"/>
        </w:rPr>
        <w:t xml:space="preserve">smart board </w:t>
      </w:r>
    </w:p>
    <w:p w:rsidR="003C33A1" w:rsidRDefault="003C33A1">
      <w:pPr>
        <w:pBdr>
          <w:top w:val="nil"/>
          <w:left w:val="nil"/>
          <w:bottom w:val="nil"/>
          <w:right w:val="nil"/>
          <w:between w:val="nil"/>
        </w:pBdr>
        <w:spacing w:after="0"/>
        <w:ind w:left="1080"/>
        <w:rPr>
          <w:color w:val="000000"/>
        </w:rPr>
      </w:pPr>
    </w:p>
    <w:p w:rsidR="003C33A1" w:rsidRDefault="003C33A1">
      <w:pPr>
        <w:pBdr>
          <w:top w:val="nil"/>
          <w:left w:val="nil"/>
          <w:bottom w:val="nil"/>
          <w:right w:val="nil"/>
          <w:between w:val="nil"/>
        </w:pBdr>
        <w:spacing w:after="0"/>
        <w:ind w:left="1080"/>
        <w:rPr>
          <w:color w:val="000000"/>
        </w:rPr>
      </w:pPr>
    </w:p>
    <w:p w:rsidR="003C33A1" w:rsidRDefault="00997B4A">
      <w:pPr>
        <w:numPr>
          <w:ilvl w:val="0"/>
          <w:numId w:val="3"/>
        </w:numPr>
        <w:pBdr>
          <w:top w:val="nil"/>
          <w:left w:val="nil"/>
          <w:bottom w:val="nil"/>
          <w:right w:val="nil"/>
          <w:between w:val="nil"/>
        </w:pBdr>
        <w:spacing w:after="0"/>
        <w:ind w:left="1134" w:hanging="283"/>
        <w:rPr>
          <w:b/>
          <w:color w:val="000000"/>
        </w:rPr>
      </w:pPr>
      <w:r>
        <w:rPr>
          <w:b/>
          <w:color w:val="000000"/>
        </w:rPr>
        <w:t>Laboratory:</w:t>
      </w:r>
    </w:p>
    <w:p w:rsidR="003C33A1" w:rsidRDefault="00997B4A">
      <w:pPr>
        <w:numPr>
          <w:ilvl w:val="1"/>
          <w:numId w:val="3"/>
        </w:numPr>
        <w:pBdr>
          <w:top w:val="nil"/>
          <w:left w:val="nil"/>
          <w:bottom w:val="nil"/>
          <w:right w:val="nil"/>
          <w:between w:val="nil"/>
        </w:pBdr>
        <w:spacing w:after="0"/>
        <w:rPr>
          <w:color w:val="000000"/>
        </w:rPr>
      </w:pPr>
      <w:r>
        <w:rPr>
          <w:color w:val="000000"/>
        </w:rPr>
        <w:t xml:space="preserve">Lab manual consisting of theory and algorithm to support the lab experiment will be uploaded </w:t>
      </w:r>
      <w:r>
        <w:t>on the student</w:t>
      </w:r>
      <w:r>
        <w:rPr>
          <w:color w:val="000000"/>
        </w:rPr>
        <w:t xml:space="preserve"> portal. </w:t>
      </w:r>
    </w:p>
    <w:p w:rsidR="003C33A1" w:rsidRDefault="00997B4A">
      <w:pPr>
        <w:numPr>
          <w:ilvl w:val="1"/>
          <w:numId w:val="3"/>
        </w:numPr>
        <w:pBdr>
          <w:top w:val="nil"/>
          <w:left w:val="nil"/>
          <w:bottom w:val="nil"/>
          <w:right w:val="nil"/>
          <w:between w:val="nil"/>
        </w:pBdr>
        <w:spacing w:after="0"/>
        <w:rPr>
          <w:color w:val="000000"/>
        </w:rPr>
      </w:pPr>
      <w:r>
        <w:rPr>
          <w:color w:val="000000"/>
        </w:rPr>
        <w:t>You are expected to read the lab manual and be ready with the prerequisites (if any) as mentioned in the lab manual.</w:t>
      </w:r>
    </w:p>
    <w:p w:rsidR="003C33A1" w:rsidRDefault="00997B4A">
      <w:pPr>
        <w:numPr>
          <w:ilvl w:val="1"/>
          <w:numId w:val="3"/>
        </w:numPr>
        <w:pBdr>
          <w:top w:val="nil"/>
          <w:left w:val="nil"/>
          <w:bottom w:val="nil"/>
          <w:right w:val="nil"/>
          <w:between w:val="nil"/>
        </w:pBdr>
        <w:rPr>
          <w:color w:val="000000"/>
        </w:rPr>
      </w:pPr>
      <w:r>
        <w:rPr>
          <w:color w:val="000000"/>
        </w:rPr>
        <w:t>Regular lab assessment and grading will be done. Students will be marked based on parameters like completion of lab assignment, originality, logic developed, interaction during the lab, submission, punctuality and discipline</w:t>
      </w:r>
    </w:p>
    <w:p w:rsidR="003C33A1" w:rsidRDefault="003C33A1">
      <w:pPr>
        <w:spacing w:after="0"/>
        <w:rPr>
          <w:b/>
          <w:i/>
          <w:color w:val="44546A"/>
          <w:sz w:val="20"/>
          <w:szCs w:val="2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3C33A1">
      <w:pPr>
        <w:pBdr>
          <w:top w:val="nil"/>
          <w:left w:val="nil"/>
          <w:bottom w:val="nil"/>
          <w:right w:val="nil"/>
          <w:between w:val="nil"/>
        </w:pBdr>
        <w:ind w:left="720"/>
        <w:rPr>
          <w:color w:val="000000"/>
        </w:rPr>
      </w:pPr>
    </w:p>
    <w:p w:rsidR="003C33A1" w:rsidRDefault="00997B4A">
      <w:pPr>
        <w:rPr>
          <w:b/>
        </w:rPr>
      </w:pPr>
      <w:proofErr w:type="gramStart"/>
      <w:r>
        <w:rPr>
          <w:b/>
          <w:u w:val="single"/>
        </w:rPr>
        <w:t>9.Active</w:t>
      </w:r>
      <w:proofErr w:type="gramEnd"/>
      <w:r>
        <w:rPr>
          <w:b/>
          <w:u w:val="single"/>
        </w:rPr>
        <w:t xml:space="preserve"> learning techniques</w:t>
      </w:r>
    </w:p>
    <w:p w:rsidR="003C33A1" w:rsidRDefault="00997B4A">
      <w:pPr>
        <w:pBdr>
          <w:top w:val="nil"/>
          <w:left w:val="nil"/>
          <w:bottom w:val="nil"/>
          <w:right w:val="nil"/>
          <w:between w:val="nil"/>
        </w:pBdr>
        <w:ind w:left="720"/>
        <w:rPr>
          <w:color w:val="000000"/>
        </w:rPr>
      </w:pPr>
      <w:r>
        <w:rPr>
          <w:color w:val="000000"/>
        </w:rPr>
        <w:t xml:space="preserve">Active learning is a method of learning in which students are actively or experientially involved in the learning process. Following active learning techniques will be adopted for the course. </w:t>
      </w:r>
    </w:p>
    <w:p w:rsidR="003C33A1" w:rsidRDefault="00997B4A">
      <w:pPr>
        <w:numPr>
          <w:ilvl w:val="0"/>
          <w:numId w:val="5"/>
        </w:numPr>
        <w:pBdr>
          <w:top w:val="nil"/>
          <w:left w:val="nil"/>
          <w:bottom w:val="nil"/>
          <w:right w:val="nil"/>
          <w:between w:val="nil"/>
        </w:pBdr>
        <w:spacing w:after="0"/>
        <w:ind w:left="1134" w:hanging="425"/>
        <w:rPr>
          <w:b/>
          <w:color w:val="000000"/>
        </w:rPr>
      </w:pPr>
      <w:r>
        <w:rPr>
          <w:b/>
          <w:color w:val="000000"/>
        </w:rPr>
        <w:t xml:space="preserve">Blended Learning:  </w:t>
      </w:r>
      <w:r>
        <w:rPr>
          <w:color w:val="000000"/>
        </w:rPr>
        <w:t xml:space="preserve">Students will be introduced to the topic at home while the in-depth topics, applications and numerical problems will be discussed by the faculty in the lecture session. Outline for preliminary study to be done for each unit will be provided prior to commencement of each unit.  Preliminary study material (presentation) will be made available on the student portal. </w:t>
      </w:r>
    </w:p>
    <w:p w:rsidR="003C33A1" w:rsidRDefault="00997B4A">
      <w:pPr>
        <w:numPr>
          <w:ilvl w:val="0"/>
          <w:numId w:val="5"/>
        </w:numPr>
        <w:pBdr>
          <w:top w:val="nil"/>
          <w:left w:val="nil"/>
          <w:bottom w:val="nil"/>
          <w:right w:val="nil"/>
          <w:between w:val="nil"/>
        </w:pBdr>
        <w:spacing w:after="0"/>
        <w:ind w:left="1134" w:hanging="425"/>
        <w:rPr>
          <w:b/>
          <w:i/>
          <w:color w:val="44546A"/>
        </w:rPr>
      </w:pPr>
      <w:r>
        <w:rPr>
          <w:b/>
          <w:color w:val="000000"/>
        </w:rPr>
        <w:t>German-style Quiz</w:t>
      </w:r>
      <w:r>
        <w:rPr>
          <w:color w:val="000000"/>
        </w:rPr>
        <w:t xml:space="preserve">: Faculty will give a Question during a class that can have multiple </w:t>
      </w:r>
      <w:proofErr w:type="gramStart"/>
      <w:r>
        <w:rPr>
          <w:color w:val="000000"/>
        </w:rPr>
        <w:t>options,</w:t>
      </w:r>
      <w:proofErr w:type="gramEnd"/>
      <w:r>
        <w:rPr>
          <w:color w:val="000000"/>
        </w:rPr>
        <w:t xml:space="preserve"> students will have to choose the correct option.</w:t>
      </w:r>
    </w:p>
    <w:p w:rsidR="003C33A1" w:rsidRDefault="00997B4A">
      <w:pPr>
        <w:numPr>
          <w:ilvl w:val="0"/>
          <w:numId w:val="5"/>
        </w:numPr>
        <w:spacing w:after="0"/>
        <w:ind w:left="1134" w:hanging="425"/>
        <w:rPr>
          <w:b/>
          <w:i/>
          <w:color w:val="44546A"/>
        </w:rPr>
      </w:pPr>
      <w:r>
        <w:rPr>
          <w:b/>
        </w:rPr>
        <w:t>Think –pair - share</w:t>
      </w:r>
      <w:r>
        <w:t>: - pair of students will be created and one topic will be given to them they can discuss it within themselves and later on they will discuss it in front of whole class</w:t>
      </w:r>
    </w:p>
    <w:p w:rsidR="003C33A1" w:rsidRDefault="003C33A1">
      <w:pPr>
        <w:spacing w:after="0"/>
        <w:ind w:left="360"/>
        <w:rPr>
          <w:b/>
          <w:i/>
          <w:color w:val="44546A"/>
        </w:rPr>
      </w:pPr>
    </w:p>
    <w:p w:rsidR="003C33A1" w:rsidRDefault="003C33A1">
      <w:pPr>
        <w:ind w:left="660"/>
      </w:pPr>
    </w:p>
    <w:p w:rsidR="003C33A1" w:rsidRDefault="00997B4A">
      <w:pPr>
        <w:rPr>
          <w:b/>
          <w:u w:val="single"/>
        </w:rPr>
      </w:pPr>
      <w:r>
        <w:rPr>
          <w:b/>
          <w:u w:val="single"/>
        </w:rPr>
        <w:t>10</w:t>
      </w:r>
      <w:proofErr w:type="gramStart"/>
      <w:r>
        <w:rPr>
          <w:b/>
          <w:u w:val="single"/>
        </w:rPr>
        <w:t>.Course</w:t>
      </w:r>
      <w:proofErr w:type="gramEnd"/>
      <w:r>
        <w:rPr>
          <w:b/>
          <w:u w:val="single"/>
        </w:rPr>
        <w:t xml:space="preserve"> Material</w:t>
      </w:r>
    </w:p>
    <w:p w:rsidR="003C33A1" w:rsidRDefault="00997B4A">
      <w:pPr>
        <w:spacing w:after="0" w:line="360" w:lineRule="auto"/>
        <w:ind w:firstLine="720"/>
      </w:pPr>
      <w:r>
        <w:t xml:space="preserve">Following course material will be uploaded on the student portal: </w:t>
      </w:r>
    </w:p>
    <w:p w:rsidR="003C33A1" w:rsidRDefault="00997B4A">
      <w:pPr>
        <w:numPr>
          <w:ilvl w:val="0"/>
          <w:numId w:val="12"/>
        </w:numPr>
        <w:pBdr>
          <w:top w:val="nil"/>
          <w:left w:val="nil"/>
          <w:bottom w:val="nil"/>
          <w:right w:val="nil"/>
          <w:between w:val="nil"/>
        </w:pBdr>
        <w:spacing w:after="0"/>
        <w:rPr>
          <w:color w:val="000000"/>
        </w:rPr>
      </w:pPr>
      <w:r>
        <w:rPr>
          <w:color w:val="000000"/>
        </w:rPr>
        <w:t xml:space="preserve">Course Policy </w:t>
      </w:r>
    </w:p>
    <w:p w:rsidR="003C33A1" w:rsidRDefault="00997B4A">
      <w:pPr>
        <w:numPr>
          <w:ilvl w:val="0"/>
          <w:numId w:val="12"/>
        </w:numPr>
        <w:pBdr>
          <w:top w:val="nil"/>
          <w:left w:val="nil"/>
          <w:bottom w:val="nil"/>
          <w:right w:val="nil"/>
          <w:between w:val="nil"/>
        </w:pBdr>
        <w:spacing w:after="0"/>
        <w:rPr>
          <w:color w:val="000000"/>
        </w:rPr>
      </w:pPr>
      <w:r>
        <w:rPr>
          <w:color w:val="000000"/>
        </w:rPr>
        <w:t>Lecture Presentations</w:t>
      </w:r>
    </w:p>
    <w:p w:rsidR="003C33A1" w:rsidRDefault="00997B4A">
      <w:pPr>
        <w:numPr>
          <w:ilvl w:val="0"/>
          <w:numId w:val="12"/>
        </w:numPr>
        <w:pBdr>
          <w:top w:val="nil"/>
          <w:left w:val="nil"/>
          <w:bottom w:val="nil"/>
          <w:right w:val="nil"/>
          <w:between w:val="nil"/>
        </w:pBdr>
        <w:spacing w:after="0"/>
        <w:rPr>
          <w:color w:val="000000"/>
        </w:rPr>
      </w:pPr>
      <w:r>
        <w:rPr>
          <w:color w:val="000000"/>
        </w:rPr>
        <w:t xml:space="preserve">Books / Reference Books </w:t>
      </w:r>
    </w:p>
    <w:p w:rsidR="003C33A1" w:rsidRDefault="00997B4A">
      <w:pPr>
        <w:numPr>
          <w:ilvl w:val="0"/>
          <w:numId w:val="12"/>
        </w:numPr>
        <w:pBdr>
          <w:top w:val="nil"/>
          <w:left w:val="nil"/>
          <w:bottom w:val="nil"/>
          <w:right w:val="nil"/>
          <w:between w:val="nil"/>
        </w:pBdr>
        <w:spacing w:after="0"/>
        <w:rPr>
          <w:color w:val="000000"/>
        </w:rPr>
      </w:pPr>
      <w:r>
        <w:rPr>
          <w:color w:val="000000"/>
        </w:rPr>
        <w:t>Assignments</w:t>
      </w:r>
    </w:p>
    <w:p w:rsidR="003C33A1" w:rsidRDefault="00997B4A">
      <w:pPr>
        <w:numPr>
          <w:ilvl w:val="0"/>
          <w:numId w:val="12"/>
        </w:numPr>
        <w:pBdr>
          <w:top w:val="nil"/>
          <w:left w:val="nil"/>
          <w:bottom w:val="nil"/>
          <w:right w:val="nil"/>
          <w:between w:val="nil"/>
        </w:pBdr>
        <w:spacing w:after="0"/>
        <w:rPr>
          <w:color w:val="000000"/>
        </w:rPr>
      </w:pPr>
      <w:r>
        <w:rPr>
          <w:color w:val="000000"/>
        </w:rPr>
        <w:t xml:space="preserve">Lab Manuals </w:t>
      </w:r>
    </w:p>
    <w:p w:rsidR="003C33A1" w:rsidRDefault="003C33A1">
      <w:pPr>
        <w:pBdr>
          <w:top w:val="nil"/>
          <w:left w:val="nil"/>
          <w:bottom w:val="nil"/>
          <w:right w:val="nil"/>
          <w:between w:val="nil"/>
        </w:pBdr>
        <w:spacing w:after="0"/>
        <w:ind w:left="720"/>
        <w:rPr>
          <w:color w:val="000000"/>
        </w:rPr>
      </w:pPr>
    </w:p>
    <w:p w:rsidR="003C33A1" w:rsidRDefault="00997B4A">
      <w:pPr>
        <w:tabs>
          <w:tab w:val="left" w:pos="720"/>
        </w:tabs>
        <w:spacing w:after="0"/>
        <w:rPr>
          <w:b/>
        </w:rPr>
      </w:pPr>
      <w:r>
        <w:rPr>
          <w:b/>
          <w:u w:val="single"/>
        </w:rPr>
        <w:t>11</w:t>
      </w:r>
      <w:proofErr w:type="gramStart"/>
      <w:r>
        <w:rPr>
          <w:b/>
          <w:u w:val="single"/>
        </w:rPr>
        <w:t>.Course</w:t>
      </w:r>
      <w:proofErr w:type="gramEnd"/>
      <w:r>
        <w:rPr>
          <w:b/>
          <w:u w:val="single"/>
        </w:rPr>
        <w:t xml:space="preserve"> Outcome Attainment</w:t>
      </w:r>
    </w:p>
    <w:p w:rsidR="003C33A1" w:rsidRDefault="003C33A1">
      <w:pPr>
        <w:tabs>
          <w:tab w:val="left" w:pos="720"/>
        </w:tabs>
        <w:spacing w:after="0"/>
        <w:rPr>
          <w:b/>
        </w:rPr>
      </w:pPr>
    </w:p>
    <w:p w:rsidR="003C33A1" w:rsidRDefault="00997B4A">
      <w:pPr>
        <w:pBdr>
          <w:top w:val="nil"/>
          <w:left w:val="nil"/>
          <w:bottom w:val="nil"/>
          <w:right w:val="nil"/>
          <w:between w:val="nil"/>
        </w:pBdr>
        <w:tabs>
          <w:tab w:val="left" w:pos="720"/>
        </w:tabs>
        <w:spacing w:after="0"/>
        <w:rPr>
          <w:color w:val="000000"/>
        </w:rPr>
      </w:pPr>
      <w:r>
        <w:rPr>
          <w:color w:val="000000"/>
        </w:rPr>
        <w:tab/>
        <w:t xml:space="preserve">Following means will be used to assess attainment of course learning outcomes. </w:t>
      </w:r>
    </w:p>
    <w:p w:rsidR="003C33A1" w:rsidRDefault="00997B4A">
      <w:pPr>
        <w:numPr>
          <w:ilvl w:val="0"/>
          <w:numId w:val="11"/>
        </w:numPr>
        <w:pBdr>
          <w:top w:val="nil"/>
          <w:left w:val="nil"/>
          <w:bottom w:val="nil"/>
          <w:right w:val="nil"/>
          <w:between w:val="nil"/>
        </w:pBdr>
        <w:tabs>
          <w:tab w:val="left" w:pos="720"/>
        </w:tabs>
        <w:spacing w:after="0"/>
        <w:rPr>
          <w:color w:val="000000"/>
        </w:rPr>
      </w:pPr>
      <w:r>
        <w:rPr>
          <w:color w:val="000000"/>
        </w:rPr>
        <w:t>Use of formal evaluation components of continuous evaluation, assignments, laboratory work, semester end examination</w:t>
      </w:r>
    </w:p>
    <w:p w:rsidR="003C33A1" w:rsidRDefault="00997B4A">
      <w:pPr>
        <w:numPr>
          <w:ilvl w:val="0"/>
          <w:numId w:val="11"/>
        </w:numPr>
        <w:pBdr>
          <w:top w:val="nil"/>
          <w:left w:val="nil"/>
          <w:bottom w:val="nil"/>
          <w:right w:val="nil"/>
          <w:between w:val="nil"/>
        </w:pBdr>
        <w:tabs>
          <w:tab w:val="left" w:pos="720"/>
        </w:tabs>
        <w:spacing w:after="0"/>
        <w:rPr>
          <w:color w:val="000000"/>
        </w:rPr>
      </w:pPr>
      <w:r>
        <w:rPr>
          <w:color w:val="000000"/>
        </w:rPr>
        <w:t>Informal feedback during course conduction</w:t>
      </w:r>
    </w:p>
    <w:p w:rsidR="003C33A1" w:rsidRDefault="003C33A1">
      <w:pPr>
        <w:tabs>
          <w:tab w:val="left" w:pos="720"/>
        </w:tabs>
        <w:spacing w:after="0"/>
      </w:pPr>
    </w:p>
    <w:p w:rsidR="003C33A1" w:rsidRDefault="003C33A1">
      <w:pPr>
        <w:tabs>
          <w:tab w:val="left" w:pos="720"/>
        </w:tabs>
        <w:spacing w:after="0"/>
      </w:pPr>
    </w:p>
    <w:p w:rsidR="003C33A1" w:rsidRDefault="00997B4A">
      <w:pPr>
        <w:numPr>
          <w:ilvl w:val="0"/>
          <w:numId w:val="14"/>
        </w:numPr>
        <w:pBdr>
          <w:top w:val="nil"/>
          <w:left w:val="nil"/>
          <w:bottom w:val="nil"/>
          <w:right w:val="nil"/>
          <w:between w:val="nil"/>
        </w:pBdr>
        <w:tabs>
          <w:tab w:val="left" w:pos="720"/>
        </w:tabs>
        <w:spacing w:after="0"/>
        <w:rPr>
          <w:b/>
          <w:color w:val="000000"/>
          <w:u w:val="single"/>
        </w:rPr>
      </w:pPr>
      <w:r>
        <w:rPr>
          <w:b/>
          <w:color w:val="000000"/>
          <w:u w:val="single"/>
        </w:rPr>
        <w:t>Academic Integrity Statement</w:t>
      </w:r>
    </w:p>
    <w:p w:rsidR="003C33A1" w:rsidRDefault="003C33A1">
      <w:pPr>
        <w:tabs>
          <w:tab w:val="left" w:pos="720"/>
        </w:tabs>
        <w:spacing w:after="0"/>
      </w:pPr>
    </w:p>
    <w:p w:rsidR="003C33A1" w:rsidRDefault="00997B4A">
      <w:pPr>
        <w:tabs>
          <w:tab w:val="left" w:pos="720"/>
        </w:tabs>
        <w:spacing w:after="0"/>
        <w:ind w:left="709"/>
        <w:rPr>
          <w:b/>
        </w:rPr>
      </w:pPr>
      <w:r>
        <w:tab/>
        <w:t>Students are expected to carry out assigned work under Internal Continuous Assessment (ICA) independently. Copying in any form is not acceptable and will invite strict disciplinary action. Evaluation of the corresponding component will be affected proportionately in such cases. Plagiarism detection software will be used to check plagiarism wherever applicable. Academic integrity is expected from students in all components of course assessment.</w:t>
      </w:r>
    </w:p>
    <w:p w:rsidR="003C33A1" w:rsidRDefault="003C33A1"/>
    <w:p w:rsidR="003C33A1" w:rsidRDefault="003C33A1"/>
    <w:p w:rsidR="003C33A1" w:rsidRDefault="003C33A1"/>
    <w:p w:rsidR="003C33A1" w:rsidRDefault="003C33A1"/>
    <w:p w:rsidR="003C33A1" w:rsidRDefault="00997B4A">
      <w:pPr>
        <w:rPr>
          <w:b/>
        </w:rPr>
      </w:pPr>
      <w:r>
        <w:rPr>
          <w:b/>
        </w:rPr>
        <w:t>Computer Engineering Program Outcomes:</w:t>
      </w:r>
    </w:p>
    <w:p w:rsidR="003C33A1" w:rsidRDefault="003C33A1"/>
    <w:tbl>
      <w:tblPr>
        <w:tblStyle w:val="af1"/>
        <w:tblW w:w="9010" w:type="dxa"/>
        <w:tblLayout w:type="fixed"/>
        <w:tblLook w:val="0400" w:firstRow="0" w:lastRow="0" w:firstColumn="0" w:lastColumn="0" w:noHBand="0" w:noVBand="1"/>
      </w:tblPr>
      <w:tblGrid>
        <w:gridCol w:w="664"/>
        <w:gridCol w:w="8346"/>
      </w:tblGrid>
      <w:tr w:rsidR="003C33A1">
        <w:trPr>
          <w:trHeight w:val="300"/>
        </w:trPr>
        <w:tc>
          <w:tcPr>
            <w:tcW w:w="9010"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center"/>
          </w:tcPr>
          <w:p w:rsidR="003C33A1" w:rsidRDefault="00997B4A">
            <w:pPr>
              <w:spacing w:after="0"/>
              <w:jc w:val="center"/>
              <w:rPr>
                <w:b/>
              </w:rPr>
            </w:pPr>
            <w:r>
              <w:rPr>
                <w:b/>
              </w:rPr>
              <w:t>Program Outcome Statements</w:t>
            </w:r>
          </w:p>
        </w:tc>
      </w:tr>
      <w:tr w:rsidR="003C33A1">
        <w:trPr>
          <w:trHeight w:val="300"/>
        </w:trPr>
        <w:tc>
          <w:tcPr>
            <w:tcW w:w="9010" w:type="dxa"/>
            <w:gridSpan w:val="2"/>
            <w:tcBorders>
              <w:top w:val="single" w:sz="6" w:space="0" w:color="CCCCCC"/>
              <w:left w:val="single" w:sz="6" w:space="0" w:color="000000"/>
              <w:bottom w:val="single" w:sz="6" w:space="0" w:color="000000"/>
              <w:right w:val="single" w:sz="6" w:space="0" w:color="000000"/>
            </w:tcBorders>
            <w:shd w:val="clear" w:color="auto" w:fill="auto"/>
            <w:tcMar>
              <w:top w:w="0" w:type="dxa"/>
              <w:left w:w="45" w:type="dxa"/>
              <w:bottom w:w="0" w:type="dxa"/>
              <w:right w:w="45" w:type="dxa"/>
            </w:tcMar>
            <w:vAlign w:val="bottom"/>
          </w:tcPr>
          <w:p w:rsidR="003C33A1" w:rsidRDefault="00997B4A">
            <w:pPr>
              <w:spacing w:after="0"/>
              <w:jc w:val="left"/>
              <w:rPr>
                <w:b/>
              </w:rPr>
            </w:pPr>
            <w:r>
              <w:rPr>
                <w:b/>
              </w:rPr>
              <w:t xml:space="preserve">After successful </w:t>
            </w:r>
            <w:r>
              <w:t>completion</w:t>
            </w:r>
            <w:r>
              <w:rPr>
                <w:b/>
              </w:rPr>
              <w:t xml:space="preserve"> of the program students will be able to :</w:t>
            </w:r>
          </w:p>
        </w:tc>
      </w:tr>
      <w:tr w:rsidR="003C33A1">
        <w:trPr>
          <w:trHeight w:val="6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PO1</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 xml:space="preserve">Ability to apply the knowledge of mathematics, science &amp; engineering fundamentals to one or more of the broad complex engineering problems in general &amp; computer engineering problem in particular </w:t>
            </w:r>
          </w:p>
        </w:tc>
      </w:tr>
      <w:tr w:rsidR="003C33A1">
        <w:trPr>
          <w:trHeight w:val="660"/>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PO2</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 xml:space="preserve">Ability to identify, formulate, research literature, and </w:t>
            </w:r>
            <w:proofErr w:type="spellStart"/>
            <w:r>
              <w:t>analyse</w:t>
            </w:r>
            <w:proofErr w:type="spellEnd"/>
            <w:r>
              <w:t xml:space="preserve"> complex computer engineering problems reaching substantiated conclusions using first principles of mathematics, natural sciences and engineering sciences</w:t>
            </w:r>
          </w:p>
        </w:tc>
      </w:tr>
      <w:tr w:rsidR="003C33A1">
        <w:trPr>
          <w:trHeight w:val="300"/>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PO3</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Ability to design solutions for complex engineering problems and design system components or processes that meet the specified needs with appropriate consideration for public health and safety, and cultural, societal and environmental considerations</w:t>
            </w:r>
          </w:p>
        </w:tc>
      </w:tr>
      <w:tr w:rsidR="003C33A1">
        <w:trPr>
          <w:trHeight w:val="300"/>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PO4</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Capacity to use research-based knowledge and research-methods including design of experiments, analysis and interpretation of data, and synthesis of the information to provide valid conclusions to computer engineering problems</w:t>
            </w:r>
          </w:p>
        </w:tc>
      </w:tr>
      <w:tr w:rsidR="003C33A1">
        <w:trPr>
          <w:trHeight w:val="300"/>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PO5</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Skills to create, select, and apply appropriate techniques, resources and modern engineering and IT tools for computer engineering challenges</w:t>
            </w:r>
          </w:p>
        </w:tc>
      </w:tr>
      <w:tr w:rsidR="003C33A1">
        <w:trPr>
          <w:trHeight w:val="58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PO6</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Apply reasoning informed by the contextual knowledge to assess societal, health, safety, legal and cultural issues and the consequent responsibilities relevant to computer engineering practice</w:t>
            </w:r>
          </w:p>
        </w:tc>
      </w:tr>
      <w:tr w:rsidR="003C33A1">
        <w:trPr>
          <w:trHeight w:val="6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PO7</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Understand the impact of the professional engineering solutions in societal and environmental contexts, and demonstrate the knowledge of, and need for sustainable development</w:t>
            </w:r>
          </w:p>
        </w:tc>
      </w:tr>
      <w:tr w:rsidR="003C33A1">
        <w:trPr>
          <w:trHeight w:val="3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PO8</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Apply ethical principles and commit to professional ethics and responsibilities and norms of computer engineering practice</w:t>
            </w:r>
          </w:p>
        </w:tc>
      </w:tr>
      <w:tr w:rsidR="003C33A1">
        <w:trPr>
          <w:trHeight w:val="3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PO9</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Ability to function effectively as an individual , and as member or leader in diverse teams , and in multidisciplinary settings</w:t>
            </w:r>
          </w:p>
        </w:tc>
      </w:tr>
      <w:tr w:rsidR="003C33A1">
        <w:trPr>
          <w:trHeight w:val="3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PO10</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Capacity to communicate effectively on complex engineering activities with the engineering community and with the society at large</w:t>
            </w:r>
          </w:p>
        </w:tc>
      </w:tr>
      <w:tr w:rsidR="003C33A1">
        <w:trPr>
          <w:trHeight w:val="3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PO11</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r>
              <w:t>Demonstrate knowledge and understanding of the engineering and management principles and apply these to one’s own work, as a member and leader in a team, to manage projects and in multidisciplinary environments</w:t>
            </w:r>
          </w:p>
        </w:tc>
      </w:tr>
      <w:tr w:rsidR="003C33A1">
        <w:trPr>
          <w:trHeight w:val="315"/>
        </w:trPr>
        <w:tc>
          <w:tcPr>
            <w:tcW w:w="664" w:type="dxa"/>
            <w:tcBorders>
              <w:top w:val="single" w:sz="6" w:space="0" w:color="CCCCCC"/>
              <w:left w:val="single" w:sz="6" w:space="0" w:color="000000"/>
              <w:bottom w:val="single" w:sz="6" w:space="0" w:color="000000"/>
              <w:right w:val="single" w:sz="6" w:space="0" w:color="000000"/>
            </w:tcBorders>
            <w:shd w:val="clear" w:color="auto" w:fill="F2F2F2"/>
            <w:tcMar>
              <w:top w:w="0" w:type="dxa"/>
              <w:left w:w="45" w:type="dxa"/>
              <w:bottom w:w="0" w:type="dxa"/>
              <w:right w:w="45" w:type="dxa"/>
            </w:tcMar>
            <w:vAlign w:val="bottom"/>
          </w:tcPr>
          <w:p w:rsidR="003C33A1" w:rsidRDefault="00997B4A">
            <w:pPr>
              <w:spacing w:after="0"/>
              <w:jc w:val="left"/>
              <w:rPr>
                <w:b/>
              </w:rPr>
            </w:pPr>
            <w:r>
              <w:rPr>
                <w:b/>
              </w:rPr>
              <w:t>PO12</w:t>
            </w:r>
          </w:p>
        </w:tc>
        <w:tc>
          <w:tcPr>
            <w:tcW w:w="8346"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3C33A1" w:rsidRDefault="00997B4A">
            <w:pPr>
              <w:spacing w:after="0"/>
              <w:jc w:val="left"/>
            </w:pPr>
            <w:proofErr w:type="spellStart"/>
            <w:r>
              <w:t>Recognise</w:t>
            </w:r>
            <w:proofErr w:type="spellEnd"/>
            <w:r>
              <w:t xml:space="preserve"> the need for, and have the preparation and ability to engage in independent and life-long learning in the broadest context of technological change</w:t>
            </w:r>
          </w:p>
        </w:tc>
      </w:tr>
    </w:tbl>
    <w:p w:rsidR="003C33A1" w:rsidRDefault="003C33A1"/>
    <w:sectPr w:rsidR="003C33A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F5C3B"/>
    <w:multiLevelType w:val="multilevel"/>
    <w:tmpl w:val="1CCABBF6"/>
    <w:lvl w:ilvl="0">
      <w:start w:val="1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417BC2"/>
    <w:multiLevelType w:val="multilevel"/>
    <w:tmpl w:val="3B8837B6"/>
    <w:lvl w:ilvl="0">
      <w:start w:val="1"/>
      <w:numFmt w:val="bullet"/>
      <w:lvlText w:val="●"/>
      <w:lvlJc w:val="left"/>
      <w:pPr>
        <w:ind w:left="2790" w:hanging="360"/>
      </w:pPr>
      <w:rPr>
        <w:rFonts w:ascii="Noto Sans Symbols" w:eastAsia="Noto Sans Symbols" w:hAnsi="Noto Sans Symbols" w:cs="Noto Sans Symbols"/>
      </w:rPr>
    </w:lvl>
    <w:lvl w:ilvl="1">
      <w:start w:val="1"/>
      <w:numFmt w:val="bullet"/>
      <w:lvlText w:val="o"/>
      <w:lvlJc w:val="left"/>
      <w:pPr>
        <w:ind w:left="3510" w:hanging="360"/>
      </w:pPr>
      <w:rPr>
        <w:rFonts w:ascii="Courier New" w:eastAsia="Courier New" w:hAnsi="Courier New" w:cs="Courier New"/>
      </w:rPr>
    </w:lvl>
    <w:lvl w:ilvl="2">
      <w:start w:val="1"/>
      <w:numFmt w:val="bullet"/>
      <w:lvlText w:val="▪"/>
      <w:lvlJc w:val="left"/>
      <w:pPr>
        <w:ind w:left="4230" w:hanging="360"/>
      </w:pPr>
      <w:rPr>
        <w:rFonts w:ascii="Noto Sans Symbols" w:eastAsia="Noto Sans Symbols" w:hAnsi="Noto Sans Symbols" w:cs="Noto Sans Symbols"/>
      </w:rPr>
    </w:lvl>
    <w:lvl w:ilvl="3">
      <w:start w:val="1"/>
      <w:numFmt w:val="bullet"/>
      <w:lvlText w:val="●"/>
      <w:lvlJc w:val="left"/>
      <w:pPr>
        <w:ind w:left="4950" w:hanging="360"/>
      </w:pPr>
      <w:rPr>
        <w:rFonts w:ascii="Noto Sans Symbols" w:eastAsia="Noto Sans Symbols" w:hAnsi="Noto Sans Symbols" w:cs="Noto Sans Symbols"/>
      </w:rPr>
    </w:lvl>
    <w:lvl w:ilvl="4">
      <w:start w:val="1"/>
      <w:numFmt w:val="bullet"/>
      <w:lvlText w:val="o"/>
      <w:lvlJc w:val="left"/>
      <w:pPr>
        <w:ind w:left="5670" w:hanging="360"/>
      </w:pPr>
      <w:rPr>
        <w:rFonts w:ascii="Courier New" w:eastAsia="Courier New" w:hAnsi="Courier New" w:cs="Courier New"/>
      </w:rPr>
    </w:lvl>
    <w:lvl w:ilvl="5">
      <w:start w:val="1"/>
      <w:numFmt w:val="bullet"/>
      <w:lvlText w:val="▪"/>
      <w:lvlJc w:val="left"/>
      <w:pPr>
        <w:ind w:left="6390" w:hanging="360"/>
      </w:pPr>
      <w:rPr>
        <w:rFonts w:ascii="Noto Sans Symbols" w:eastAsia="Noto Sans Symbols" w:hAnsi="Noto Sans Symbols" w:cs="Noto Sans Symbols"/>
      </w:rPr>
    </w:lvl>
    <w:lvl w:ilvl="6">
      <w:start w:val="1"/>
      <w:numFmt w:val="bullet"/>
      <w:lvlText w:val="●"/>
      <w:lvlJc w:val="left"/>
      <w:pPr>
        <w:ind w:left="7110" w:hanging="360"/>
      </w:pPr>
      <w:rPr>
        <w:rFonts w:ascii="Noto Sans Symbols" w:eastAsia="Noto Sans Symbols" w:hAnsi="Noto Sans Symbols" w:cs="Noto Sans Symbols"/>
      </w:rPr>
    </w:lvl>
    <w:lvl w:ilvl="7">
      <w:start w:val="1"/>
      <w:numFmt w:val="bullet"/>
      <w:lvlText w:val="o"/>
      <w:lvlJc w:val="left"/>
      <w:pPr>
        <w:ind w:left="7830" w:hanging="360"/>
      </w:pPr>
      <w:rPr>
        <w:rFonts w:ascii="Courier New" w:eastAsia="Courier New" w:hAnsi="Courier New" w:cs="Courier New"/>
      </w:rPr>
    </w:lvl>
    <w:lvl w:ilvl="8">
      <w:start w:val="1"/>
      <w:numFmt w:val="bullet"/>
      <w:lvlText w:val="▪"/>
      <w:lvlJc w:val="left"/>
      <w:pPr>
        <w:ind w:left="8550" w:hanging="360"/>
      </w:pPr>
      <w:rPr>
        <w:rFonts w:ascii="Noto Sans Symbols" w:eastAsia="Noto Sans Symbols" w:hAnsi="Noto Sans Symbols" w:cs="Noto Sans Symbols"/>
      </w:rPr>
    </w:lvl>
  </w:abstractNum>
  <w:abstractNum w:abstractNumId="2">
    <w:nsid w:val="1D2A1BC7"/>
    <w:multiLevelType w:val="multilevel"/>
    <w:tmpl w:val="C06A26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42956B7"/>
    <w:multiLevelType w:val="multilevel"/>
    <w:tmpl w:val="FBE05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8D00F30"/>
    <w:multiLevelType w:val="multilevel"/>
    <w:tmpl w:val="A5949C9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BEF41DD"/>
    <w:multiLevelType w:val="multilevel"/>
    <w:tmpl w:val="04BC0838"/>
    <w:lvl w:ilvl="0">
      <w:start w:val="1"/>
      <w:numFmt w:val="decimal"/>
      <w:lvlText w:val="%1."/>
      <w:lvlJc w:val="left"/>
      <w:pPr>
        <w:ind w:left="2520" w:hanging="360"/>
      </w:pPr>
      <w:rPr>
        <w:b/>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nsid w:val="56680E50"/>
    <w:multiLevelType w:val="multilevel"/>
    <w:tmpl w:val="8ACE85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nsid w:val="59AC5AA8"/>
    <w:multiLevelType w:val="multilevel"/>
    <w:tmpl w:val="5BF0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1AA7564"/>
    <w:multiLevelType w:val="multilevel"/>
    <w:tmpl w:val="B04E42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63481D81"/>
    <w:multiLevelType w:val="multilevel"/>
    <w:tmpl w:val="1584B7C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38F2E7E"/>
    <w:multiLevelType w:val="multilevel"/>
    <w:tmpl w:val="BE60F11A"/>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B503D3E"/>
    <w:multiLevelType w:val="multilevel"/>
    <w:tmpl w:val="5234E7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83312A3"/>
    <w:multiLevelType w:val="multilevel"/>
    <w:tmpl w:val="6898F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nsid w:val="7F192BC1"/>
    <w:multiLevelType w:val="multilevel"/>
    <w:tmpl w:val="B038E95A"/>
    <w:lvl w:ilvl="0">
      <w:start w:val="1"/>
      <w:numFmt w:val="decimal"/>
      <w:lvlText w:val="%1."/>
      <w:lvlJc w:val="left"/>
      <w:pPr>
        <w:ind w:left="1350" w:hanging="360"/>
      </w:pPr>
      <w:rPr>
        <w:b/>
      </w:rPr>
    </w:lvl>
    <w:lvl w:ilvl="1">
      <w:start w:val="1"/>
      <w:numFmt w:val="bullet"/>
      <w:lvlText w:val="●"/>
      <w:lvlJc w:val="left"/>
      <w:pPr>
        <w:ind w:left="2070" w:hanging="360"/>
      </w:pPr>
      <w:rPr>
        <w:rFonts w:ascii="Noto Sans Symbols" w:eastAsia="Noto Sans Symbols" w:hAnsi="Noto Sans Symbols" w:cs="Noto Sans Symbols"/>
      </w:rPr>
    </w:lvl>
    <w:lvl w:ilvl="2">
      <w:start w:val="1"/>
      <w:numFmt w:val="lowerRoman"/>
      <w:lvlText w:val="%3."/>
      <w:lvlJc w:val="right"/>
      <w:pPr>
        <w:ind w:left="2790" w:hanging="180"/>
      </w:pPr>
    </w:lvl>
    <w:lvl w:ilvl="3">
      <w:start w:val="1"/>
      <w:numFmt w:val="decimal"/>
      <w:lvlText w:val="%4."/>
      <w:lvlJc w:val="left"/>
      <w:pPr>
        <w:ind w:left="3510" w:hanging="360"/>
      </w:pPr>
    </w:lvl>
    <w:lvl w:ilvl="4">
      <w:start w:val="1"/>
      <w:numFmt w:val="lowerLetter"/>
      <w:lvlText w:val="%5."/>
      <w:lvlJc w:val="left"/>
      <w:pPr>
        <w:ind w:left="4230" w:hanging="360"/>
      </w:pPr>
    </w:lvl>
    <w:lvl w:ilvl="5">
      <w:start w:val="1"/>
      <w:numFmt w:val="lowerRoman"/>
      <w:lvlText w:val="%6."/>
      <w:lvlJc w:val="right"/>
      <w:pPr>
        <w:ind w:left="4950" w:hanging="180"/>
      </w:pPr>
    </w:lvl>
    <w:lvl w:ilvl="6">
      <w:start w:val="1"/>
      <w:numFmt w:val="decimal"/>
      <w:lvlText w:val="%7."/>
      <w:lvlJc w:val="left"/>
      <w:pPr>
        <w:ind w:left="5670" w:hanging="360"/>
      </w:pPr>
    </w:lvl>
    <w:lvl w:ilvl="7">
      <w:start w:val="1"/>
      <w:numFmt w:val="lowerLetter"/>
      <w:lvlText w:val="%8."/>
      <w:lvlJc w:val="left"/>
      <w:pPr>
        <w:ind w:left="6390" w:hanging="360"/>
      </w:pPr>
    </w:lvl>
    <w:lvl w:ilvl="8">
      <w:start w:val="1"/>
      <w:numFmt w:val="lowerRoman"/>
      <w:lvlText w:val="%9."/>
      <w:lvlJc w:val="right"/>
      <w:pPr>
        <w:ind w:left="7110" w:hanging="180"/>
      </w:pPr>
    </w:lvl>
  </w:abstractNum>
  <w:num w:numId="1">
    <w:abstractNumId w:val="3"/>
  </w:num>
  <w:num w:numId="2">
    <w:abstractNumId w:val="12"/>
  </w:num>
  <w:num w:numId="3">
    <w:abstractNumId w:val="9"/>
  </w:num>
  <w:num w:numId="4">
    <w:abstractNumId w:val="11"/>
  </w:num>
  <w:num w:numId="5">
    <w:abstractNumId w:val="5"/>
  </w:num>
  <w:num w:numId="6">
    <w:abstractNumId w:val="4"/>
  </w:num>
  <w:num w:numId="7">
    <w:abstractNumId w:val="13"/>
  </w:num>
  <w:num w:numId="8">
    <w:abstractNumId w:val="8"/>
  </w:num>
  <w:num w:numId="9">
    <w:abstractNumId w:val="10"/>
  </w:num>
  <w:num w:numId="10">
    <w:abstractNumId w:val="1"/>
  </w:num>
  <w:num w:numId="11">
    <w:abstractNumId w:val="7"/>
  </w:num>
  <w:num w:numId="12">
    <w:abstractNumId w:val="6"/>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33A1"/>
    <w:rsid w:val="001E6030"/>
    <w:rsid w:val="001F5F9C"/>
    <w:rsid w:val="00210681"/>
    <w:rsid w:val="003C33A1"/>
    <w:rsid w:val="00465652"/>
    <w:rsid w:val="00514E97"/>
    <w:rsid w:val="006D0A44"/>
    <w:rsid w:val="00785C07"/>
    <w:rsid w:val="00997B4A"/>
    <w:rsid w:val="00AE7788"/>
    <w:rsid w:val="00B018F8"/>
    <w:rsid w:val="00C3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26"/>
  </w:style>
  <w:style w:type="paragraph" w:styleId="Heading1">
    <w:name w:val="heading 1"/>
    <w:basedOn w:val="Normal"/>
    <w:next w:val="Normal"/>
    <w:link w:val="Heading1Char"/>
    <w:uiPriority w:val="9"/>
    <w:qFormat/>
    <w:rsid w:val="00DB3E26"/>
    <w:pPr>
      <w:keepNext/>
      <w:keepLines/>
      <w:spacing w:before="480" w:after="0"/>
      <w:ind w:left="1440" w:hanging="360"/>
      <w:outlineLvl w:val="0"/>
    </w:pPr>
    <w:rPr>
      <w:rFonts w:eastAsiaTheme="majorEastAsia" w:cstheme="majorBidi"/>
      <w:b/>
      <w:bCs/>
      <w:szCs w:val="28"/>
    </w:rPr>
  </w:style>
  <w:style w:type="paragraph" w:styleId="Heading2">
    <w:name w:val="heading 2"/>
    <w:basedOn w:val="Normal"/>
    <w:next w:val="Normal"/>
    <w:link w:val="Heading2Char"/>
    <w:qFormat/>
    <w:rsid w:val="00DB3E26"/>
    <w:pPr>
      <w:keepNext/>
      <w:suppressAutoHyphens/>
      <w:spacing w:after="0"/>
      <w:ind w:left="2160" w:hanging="360"/>
      <w:outlineLvl w:val="1"/>
    </w:pPr>
    <w:rPr>
      <w:u w:val="single"/>
      <w:lang w:eastAsia="ar-SA"/>
    </w:rPr>
  </w:style>
  <w:style w:type="paragraph" w:styleId="Heading3">
    <w:name w:val="heading 3"/>
    <w:basedOn w:val="Normal"/>
    <w:next w:val="Normal"/>
    <w:link w:val="Heading3Char"/>
    <w:uiPriority w:val="9"/>
    <w:semiHidden/>
    <w:unhideWhenUsed/>
    <w:qFormat/>
    <w:rsid w:val="00DB3E26"/>
    <w:pPr>
      <w:keepNext/>
      <w:keepLines/>
      <w:spacing w:before="200" w:after="0"/>
      <w:ind w:left="2880" w:hanging="36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3E26"/>
    <w:pPr>
      <w:keepNext/>
      <w:keepLines/>
      <w:spacing w:before="200" w:after="0"/>
      <w:ind w:left="3600" w:hanging="36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B3E26"/>
    <w:pPr>
      <w:keepNext/>
      <w:keepLines/>
      <w:spacing w:before="200" w:after="0"/>
      <w:ind w:left="4320" w:hanging="36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3E26"/>
    <w:pPr>
      <w:keepNext/>
      <w:keepLines/>
      <w:spacing w:before="200" w:after="0"/>
      <w:ind w:left="5040" w:hanging="36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3E26"/>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E26"/>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E26"/>
    <w:pPr>
      <w:keepNext/>
      <w:keepLines/>
      <w:spacing w:before="200" w:after="0"/>
      <w:ind w:left="720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B3E26"/>
    <w:rPr>
      <w:rFonts w:eastAsiaTheme="majorEastAsia" w:cstheme="majorBidi"/>
      <w:b/>
      <w:bCs/>
      <w:szCs w:val="28"/>
    </w:rPr>
  </w:style>
  <w:style w:type="character" w:customStyle="1" w:styleId="Heading2Char">
    <w:name w:val="Heading 2 Char"/>
    <w:basedOn w:val="DefaultParagraphFont"/>
    <w:link w:val="Heading2"/>
    <w:qFormat/>
    <w:rsid w:val="00DB3E26"/>
    <w:rPr>
      <w:u w:val="single"/>
      <w:lang w:eastAsia="ar-SA"/>
    </w:rPr>
  </w:style>
  <w:style w:type="character" w:customStyle="1" w:styleId="Heading3Char">
    <w:name w:val="Heading 3 Char"/>
    <w:basedOn w:val="DefaultParagraphFont"/>
    <w:link w:val="Heading3"/>
    <w:uiPriority w:val="9"/>
    <w:semiHidden/>
    <w:rsid w:val="00DB3E2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B3E2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B3E2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3E2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3E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3E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E2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unhideWhenUsed/>
    <w:qFormat/>
    <w:rsid w:val="00DB3E26"/>
    <w:pPr>
      <w:spacing w:after="0"/>
    </w:pPr>
    <w:rPr>
      <w:rFonts w:ascii="Tahoma" w:hAnsi="Tahoma" w:cs="Tahoma"/>
      <w:sz w:val="16"/>
      <w:szCs w:val="16"/>
    </w:rPr>
  </w:style>
  <w:style w:type="character" w:customStyle="1" w:styleId="BalloonTextChar">
    <w:name w:val="Balloon Text Char"/>
    <w:basedOn w:val="DefaultParagraphFont"/>
    <w:link w:val="BalloonText"/>
    <w:uiPriority w:val="99"/>
    <w:qFormat/>
    <w:rsid w:val="00DB3E26"/>
    <w:rPr>
      <w:rFonts w:ascii="Tahoma" w:hAnsi="Tahoma" w:cs="Tahoma"/>
      <w:sz w:val="16"/>
      <w:szCs w:val="16"/>
      <w:lang w:val="en-US"/>
    </w:rPr>
  </w:style>
  <w:style w:type="paragraph" w:styleId="BodyTextIndent">
    <w:name w:val="Body Text Indent"/>
    <w:basedOn w:val="Normal"/>
    <w:link w:val="BodyTextIndentChar"/>
    <w:semiHidden/>
    <w:qFormat/>
    <w:rsid w:val="00DB3E26"/>
    <w:pPr>
      <w:spacing w:after="0"/>
      <w:ind w:left="2880" w:hanging="2070"/>
    </w:pPr>
    <w:rPr>
      <w:szCs w:val="20"/>
    </w:rPr>
  </w:style>
  <w:style w:type="character" w:customStyle="1" w:styleId="BodyTextIndentChar">
    <w:name w:val="Body Text Indent Char"/>
    <w:basedOn w:val="DefaultParagraphFont"/>
    <w:link w:val="BodyTextIndent"/>
    <w:semiHidden/>
    <w:qFormat/>
    <w:rsid w:val="00DB3E26"/>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qFormat/>
    <w:rsid w:val="00DB3E26"/>
    <w:pPr>
      <w:tabs>
        <w:tab w:val="center" w:pos="4680"/>
        <w:tab w:val="right" w:pos="9360"/>
      </w:tabs>
      <w:spacing w:after="0"/>
    </w:pPr>
  </w:style>
  <w:style w:type="character" w:customStyle="1" w:styleId="FooterChar">
    <w:name w:val="Footer Char"/>
    <w:basedOn w:val="DefaultParagraphFont"/>
    <w:link w:val="Footer"/>
    <w:uiPriority w:val="99"/>
    <w:qFormat/>
    <w:rsid w:val="00DB3E26"/>
    <w:rPr>
      <w:rFonts w:ascii="Times New Roman" w:hAnsi="Times New Roman"/>
      <w:sz w:val="24"/>
      <w:lang w:val="en-US"/>
    </w:rPr>
  </w:style>
  <w:style w:type="paragraph" w:styleId="Header">
    <w:name w:val="header"/>
    <w:basedOn w:val="Normal"/>
    <w:link w:val="HeaderChar"/>
    <w:uiPriority w:val="99"/>
    <w:unhideWhenUsed/>
    <w:qFormat/>
    <w:rsid w:val="00DB3E26"/>
    <w:pPr>
      <w:tabs>
        <w:tab w:val="center" w:pos="4680"/>
        <w:tab w:val="right" w:pos="9360"/>
      </w:tabs>
      <w:spacing w:after="0"/>
    </w:pPr>
  </w:style>
  <w:style w:type="character" w:customStyle="1" w:styleId="HeaderChar">
    <w:name w:val="Header Char"/>
    <w:basedOn w:val="DefaultParagraphFont"/>
    <w:link w:val="Header"/>
    <w:uiPriority w:val="99"/>
    <w:qFormat/>
    <w:rsid w:val="00DB3E26"/>
    <w:rPr>
      <w:rFonts w:ascii="Times New Roman" w:hAnsi="Times New Roman"/>
      <w:sz w:val="24"/>
      <w:lang w:val="en-US"/>
    </w:rPr>
  </w:style>
  <w:style w:type="paragraph" w:styleId="ListBullet">
    <w:name w:val="List Bullet"/>
    <w:basedOn w:val="Normal"/>
    <w:semiHidden/>
    <w:qFormat/>
    <w:rsid w:val="00DB3E26"/>
    <w:pPr>
      <w:spacing w:after="0"/>
    </w:pPr>
    <w:rPr>
      <w:szCs w:val="20"/>
    </w:rPr>
  </w:style>
  <w:style w:type="paragraph" w:styleId="NormalWeb">
    <w:name w:val="Normal (Web)"/>
    <w:basedOn w:val="Normal"/>
    <w:uiPriority w:val="99"/>
    <w:unhideWhenUsed/>
    <w:qFormat/>
    <w:rsid w:val="00DB3E26"/>
    <w:pPr>
      <w:spacing w:before="100" w:beforeAutospacing="1" w:after="100" w:afterAutospacing="1"/>
    </w:pPr>
    <w:rPr>
      <w:rFonts w:eastAsiaTheme="minorEastAsia"/>
      <w:lang w:bidi="ml-IN"/>
    </w:rPr>
  </w:style>
  <w:style w:type="paragraph" w:styleId="PlainText">
    <w:name w:val="Plain Text"/>
    <w:basedOn w:val="Normal"/>
    <w:link w:val="PlainTextChar"/>
    <w:qFormat/>
    <w:rsid w:val="00DB3E26"/>
    <w:pPr>
      <w:suppressAutoHyphens/>
      <w:spacing w:after="0"/>
    </w:pPr>
    <w:rPr>
      <w:rFonts w:ascii="Courier New" w:hAnsi="Courier New"/>
      <w:sz w:val="20"/>
      <w:lang w:eastAsia="ar-SA"/>
    </w:rPr>
  </w:style>
  <w:style w:type="character" w:customStyle="1" w:styleId="PlainTextChar">
    <w:name w:val="Plain Text Char"/>
    <w:basedOn w:val="DefaultParagraphFont"/>
    <w:link w:val="PlainText"/>
    <w:qFormat/>
    <w:rsid w:val="00DB3E26"/>
    <w:rPr>
      <w:rFonts w:ascii="Courier New" w:eastAsia="Times New Roman" w:hAnsi="Courier New" w:cs="Times New Roman"/>
      <w:sz w:val="20"/>
      <w:szCs w:val="24"/>
      <w:lang w:val="en-US" w:eastAsia="ar-SA"/>
    </w:rPr>
  </w:style>
  <w:style w:type="character" w:styleId="Emphasis">
    <w:name w:val="Emphasis"/>
    <w:basedOn w:val="DefaultParagraphFont"/>
    <w:uiPriority w:val="20"/>
    <w:qFormat/>
    <w:rsid w:val="00DB3E26"/>
    <w:rPr>
      <w:i/>
      <w:iCs/>
    </w:rPr>
  </w:style>
  <w:style w:type="character" w:styleId="Hyperlink">
    <w:name w:val="Hyperlink"/>
    <w:basedOn w:val="DefaultParagraphFont"/>
    <w:uiPriority w:val="99"/>
    <w:unhideWhenUsed/>
    <w:qFormat/>
    <w:rsid w:val="00DB3E26"/>
    <w:rPr>
      <w:color w:val="0563C1" w:themeColor="hyperlink"/>
      <w:u w:val="single"/>
    </w:rPr>
  </w:style>
  <w:style w:type="character" w:styleId="Strong">
    <w:name w:val="Strong"/>
    <w:basedOn w:val="DefaultParagraphFont"/>
    <w:uiPriority w:val="22"/>
    <w:qFormat/>
    <w:rsid w:val="00DB3E26"/>
    <w:rPr>
      <w:b/>
      <w:bCs/>
    </w:rPr>
  </w:style>
  <w:style w:type="table" w:styleId="TableGrid">
    <w:name w:val="Table Grid"/>
    <w:basedOn w:val="TableNormal"/>
    <w:uiPriority w:val="39"/>
    <w:qFormat/>
    <w:rsid w:val="00DB3E26"/>
    <w:pPr>
      <w:spacing w:after="0"/>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DB3E26"/>
    <w:pPr>
      <w:ind w:left="720"/>
      <w:contextualSpacing/>
    </w:pPr>
  </w:style>
  <w:style w:type="character" w:customStyle="1" w:styleId="Hyperlink1">
    <w:name w:val="Hyperlink1"/>
    <w:basedOn w:val="DefaultParagraphFont"/>
    <w:uiPriority w:val="99"/>
    <w:unhideWhenUsed/>
    <w:qFormat/>
    <w:rsid w:val="00DB3E26"/>
    <w:rPr>
      <w:color w:val="0000FF"/>
      <w:u w:val="single"/>
    </w:rPr>
  </w:style>
  <w:style w:type="paragraph" w:customStyle="1" w:styleId="Default">
    <w:name w:val="Default"/>
    <w:qFormat/>
    <w:rsid w:val="00DB3E26"/>
    <w:pPr>
      <w:autoSpaceDE w:val="0"/>
      <w:autoSpaceDN w:val="0"/>
      <w:adjustRightInd w:val="0"/>
      <w:spacing w:after="0"/>
    </w:pPr>
    <w:rPr>
      <w:color w:val="000000"/>
    </w:rPr>
  </w:style>
  <w:style w:type="table" w:customStyle="1" w:styleId="TableGrid1">
    <w:name w:val="Table Grid1"/>
    <w:basedOn w:val="TableNormal"/>
    <w:uiPriority w:val="39"/>
    <w:qFormat/>
    <w:rsid w:val="00DB3E26"/>
    <w:pPr>
      <w:spacing w:after="0"/>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rsid w:val="00DB3E26"/>
    <w:pPr>
      <w:spacing w:after="0"/>
    </w:pPr>
    <w:rPr>
      <w:rFonts w:eastAsia="SimSu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uiPriority w:val="1"/>
    <w:qFormat/>
    <w:rsid w:val="00DB3E26"/>
    <w:pPr>
      <w:spacing w:after="0"/>
    </w:pPr>
    <w:rPr>
      <w:rFonts w:ascii="Calibri" w:eastAsia="Calibri" w:hAnsi="Calibri"/>
    </w:rPr>
  </w:style>
  <w:style w:type="character" w:customStyle="1" w:styleId="apple-converted-space">
    <w:name w:val="apple-converted-space"/>
    <w:basedOn w:val="DefaultParagraphFont"/>
    <w:qFormat/>
    <w:rsid w:val="00DB3E26"/>
  </w:style>
  <w:style w:type="paragraph" w:customStyle="1" w:styleId="TableContents">
    <w:name w:val="Table Contents"/>
    <w:basedOn w:val="Normal"/>
    <w:qFormat/>
    <w:rsid w:val="00DB3E26"/>
    <w:pPr>
      <w:suppressLineNumbers/>
      <w:suppressAutoHyphens/>
      <w:spacing w:after="0"/>
    </w:pPr>
    <w:rPr>
      <w:rFonts w:ascii="Arial" w:hAnsi="Arial"/>
      <w:lang w:eastAsia="ar-SA"/>
    </w:rPr>
  </w:style>
  <w:style w:type="paragraph" w:styleId="ListParagraph">
    <w:name w:val="List Paragraph"/>
    <w:basedOn w:val="Normal"/>
    <w:uiPriority w:val="34"/>
    <w:qFormat/>
    <w:rsid w:val="00DB3E26"/>
    <w:pPr>
      <w:ind w:left="720"/>
      <w:contextualSpacing/>
    </w:pPr>
  </w:style>
  <w:style w:type="character" w:customStyle="1" w:styleId="gmaildefault">
    <w:name w:val="gmail_default"/>
    <w:basedOn w:val="DefaultParagraphFont"/>
    <w:rsid w:val="00DB3E26"/>
  </w:style>
  <w:style w:type="character" w:customStyle="1" w:styleId="UnresolvedMention1">
    <w:name w:val="Unresolved Mention1"/>
    <w:basedOn w:val="DefaultParagraphFont"/>
    <w:uiPriority w:val="99"/>
    <w:semiHidden/>
    <w:unhideWhenUsed/>
    <w:rsid w:val="00DB3E26"/>
    <w:rPr>
      <w:color w:val="605E5C"/>
      <w:shd w:val="clear" w:color="auto" w:fill="E1DFDD"/>
    </w:rPr>
  </w:style>
  <w:style w:type="character" w:styleId="FollowedHyperlink">
    <w:name w:val="FollowedHyperlink"/>
    <w:basedOn w:val="DefaultParagraphFont"/>
    <w:uiPriority w:val="99"/>
    <w:semiHidden/>
    <w:unhideWhenUsed/>
    <w:rsid w:val="00DB3E26"/>
    <w:rPr>
      <w:color w:val="954F72" w:themeColor="followedHyperlink"/>
      <w:u w:val="single"/>
    </w:rPr>
  </w:style>
  <w:style w:type="paragraph" w:styleId="NoSpacing">
    <w:name w:val="No Spacing"/>
    <w:uiPriority w:val="1"/>
    <w:qFormat/>
    <w:rsid w:val="00DB3E26"/>
    <w:pPr>
      <w:spacing w:after="0"/>
    </w:pPr>
    <w:rPr>
      <w:rFonts w:ascii="Calibri" w:eastAsia="Calibri" w:hAnsi="Calibri" w:cs="Calibri"/>
    </w:rPr>
  </w:style>
  <w:style w:type="character" w:styleId="PlaceholderText">
    <w:name w:val="Placeholder Text"/>
    <w:basedOn w:val="DefaultParagraphFont"/>
    <w:uiPriority w:val="99"/>
    <w:semiHidden/>
    <w:rsid w:val="00DB3E26"/>
    <w:rPr>
      <w:color w:val="808080"/>
    </w:rPr>
  </w:style>
  <w:style w:type="character" w:customStyle="1" w:styleId="UnresolvedMention">
    <w:name w:val="Unresolved Mention"/>
    <w:basedOn w:val="DefaultParagraphFont"/>
    <w:uiPriority w:val="99"/>
    <w:semiHidden/>
    <w:unhideWhenUsed/>
    <w:rsid w:val="00DB3E26"/>
    <w:rPr>
      <w:color w:val="605E5C"/>
      <w:shd w:val="clear" w:color="auto" w:fill="E1DFDD"/>
    </w:rPr>
  </w:style>
  <w:style w:type="character" w:customStyle="1" w:styleId="markedcontent">
    <w:name w:val="markedcontent"/>
    <w:basedOn w:val="DefaultParagraphFont"/>
    <w:rsid w:val="00DB3E26"/>
  </w:style>
  <w:style w:type="character" w:customStyle="1" w:styleId="3hwdmpvwbfbjdx0zvu6bve">
    <w:name w:val="_3hwdmpvwbfbjdx0zvu6bve"/>
    <w:basedOn w:val="DefaultParagraphFont"/>
    <w:rsid w:val="00DB3E26"/>
  </w:style>
  <w:style w:type="character" w:customStyle="1" w:styleId="st">
    <w:name w:val="st"/>
    <w:uiPriority w:val="99"/>
    <w:rsid w:val="0065609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9">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a">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b">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c">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d">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e">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0">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E26"/>
  </w:style>
  <w:style w:type="paragraph" w:styleId="Heading1">
    <w:name w:val="heading 1"/>
    <w:basedOn w:val="Normal"/>
    <w:next w:val="Normal"/>
    <w:link w:val="Heading1Char"/>
    <w:uiPriority w:val="9"/>
    <w:qFormat/>
    <w:rsid w:val="00DB3E26"/>
    <w:pPr>
      <w:keepNext/>
      <w:keepLines/>
      <w:spacing w:before="480" w:after="0"/>
      <w:ind w:left="1440" w:hanging="360"/>
      <w:outlineLvl w:val="0"/>
    </w:pPr>
    <w:rPr>
      <w:rFonts w:eastAsiaTheme="majorEastAsia" w:cstheme="majorBidi"/>
      <w:b/>
      <w:bCs/>
      <w:szCs w:val="28"/>
    </w:rPr>
  </w:style>
  <w:style w:type="paragraph" w:styleId="Heading2">
    <w:name w:val="heading 2"/>
    <w:basedOn w:val="Normal"/>
    <w:next w:val="Normal"/>
    <w:link w:val="Heading2Char"/>
    <w:qFormat/>
    <w:rsid w:val="00DB3E26"/>
    <w:pPr>
      <w:keepNext/>
      <w:suppressAutoHyphens/>
      <w:spacing w:after="0"/>
      <w:ind w:left="2160" w:hanging="360"/>
      <w:outlineLvl w:val="1"/>
    </w:pPr>
    <w:rPr>
      <w:u w:val="single"/>
      <w:lang w:eastAsia="ar-SA"/>
    </w:rPr>
  </w:style>
  <w:style w:type="paragraph" w:styleId="Heading3">
    <w:name w:val="heading 3"/>
    <w:basedOn w:val="Normal"/>
    <w:next w:val="Normal"/>
    <w:link w:val="Heading3Char"/>
    <w:uiPriority w:val="9"/>
    <w:semiHidden/>
    <w:unhideWhenUsed/>
    <w:qFormat/>
    <w:rsid w:val="00DB3E26"/>
    <w:pPr>
      <w:keepNext/>
      <w:keepLines/>
      <w:spacing w:before="200" w:after="0"/>
      <w:ind w:left="2880" w:hanging="36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B3E26"/>
    <w:pPr>
      <w:keepNext/>
      <w:keepLines/>
      <w:spacing w:before="200" w:after="0"/>
      <w:ind w:left="3600" w:hanging="36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B3E26"/>
    <w:pPr>
      <w:keepNext/>
      <w:keepLines/>
      <w:spacing w:before="200" w:after="0"/>
      <w:ind w:left="4320" w:hanging="36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B3E26"/>
    <w:pPr>
      <w:keepNext/>
      <w:keepLines/>
      <w:spacing w:before="200" w:after="0"/>
      <w:ind w:left="5040" w:hanging="36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B3E26"/>
    <w:pPr>
      <w:keepNext/>
      <w:keepLines/>
      <w:spacing w:before="200" w:after="0"/>
      <w:ind w:left="576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E26"/>
    <w:pPr>
      <w:keepNext/>
      <w:keepLines/>
      <w:spacing w:before="200" w:after="0"/>
      <w:ind w:left="648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E26"/>
    <w:pPr>
      <w:keepNext/>
      <w:keepLines/>
      <w:spacing w:before="200" w:after="0"/>
      <w:ind w:left="720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DB3E26"/>
    <w:rPr>
      <w:rFonts w:eastAsiaTheme="majorEastAsia" w:cstheme="majorBidi"/>
      <w:b/>
      <w:bCs/>
      <w:szCs w:val="28"/>
    </w:rPr>
  </w:style>
  <w:style w:type="character" w:customStyle="1" w:styleId="Heading2Char">
    <w:name w:val="Heading 2 Char"/>
    <w:basedOn w:val="DefaultParagraphFont"/>
    <w:link w:val="Heading2"/>
    <w:qFormat/>
    <w:rsid w:val="00DB3E26"/>
    <w:rPr>
      <w:u w:val="single"/>
      <w:lang w:eastAsia="ar-SA"/>
    </w:rPr>
  </w:style>
  <w:style w:type="character" w:customStyle="1" w:styleId="Heading3Char">
    <w:name w:val="Heading 3 Char"/>
    <w:basedOn w:val="DefaultParagraphFont"/>
    <w:link w:val="Heading3"/>
    <w:uiPriority w:val="9"/>
    <w:semiHidden/>
    <w:rsid w:val="00DB3E2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B3E2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B3E2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B3E2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B3E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3E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E2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unhideWhenUsed/>
    <w:qFormat/>
    <w:rsid w:val="00DB3E26"/>
    <w:pPr>
      <w:spacing w:after="0"/>
    </w:pPr>
    <w:rPr>
      <w:rFonts w:ascii="Tahoma" w:hAnsi="Tahoma" w:cs="Tahoma"/>
      <w:sz w:val="16"/>
      <w:szCs w:val="16"/>
    </w:rPr>
  </w:style>
  <w:style w:type="character" w:customStyle="1" w:styleId="BalloonTextChar">
    <w:name w:val="Balloon Text Char"/>
    <w:basedOn w:val="DefaultParagraphFont"/>
    <w:link w:val="BalloonText"/>
    <w:uiPriority w:val="99"/>
    <w:qFormat/>
    <w:rsid w:val="00DB3E26"/>
    <w:rPr>
      <w:rFonts w:ascii="Tahoma" w:hAnsi="Tahoma" w:cs="Tahoma"/>
      <w:sz w:val="16"/>
      <w:szCs w:val="16"/>
      <w:lang w:val="en-US"/>
    </w:rPr>
  </w:style>
  <w:style w:type="paragraph" w:styleId="BodyTextIndent">
    <w:name w:val="Body Text Indent"/>
    <w:basedOn w:val="Normal"/>
    <w:link w:val="BodyTextIndentChar"/>
    <w:semiHidden/>
    <w:qFormat/>
    <w:rsid w:val="00DB3E26"/>
    <w:pPr>
      <w:spacing w:after="0"/>
      <w:ind w:left="2880" w:hanging="2070"/>
    </w:pPr>
    <w:rPr>
      <w:szCs w:val="20"/>
    </w:rPr>
  </w:style>
  <w:style w:type="character" w:customStyle="1" w:styleId="BodyTextIndentChar">
    <w:name w:val="Body Text Indent Char"/>
    <w:basedOn w:val="DefaultParagraphFont"/>
    <w:link w:val="BodyTextIndent"/>
    <w:semiHidden/>
    <w:qFormat/>
    <w:rsid w:val="00DB3E26"/>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qFormat/>
    <w:rsid w:val="00DB3E26"/>
    <w:pPr>
      <w:tabs>
        <w:tab w:val="center" w:pos="4680"/>
        <w:tab w:val="right" w:pos="9360"/>
      </w:tabs>
      <w:spacing w:after="0"/>
    </w:pPr>
  </w:style>
  <w:style w:type="character" w:customStyle="1" w:styleId="FooterChar">
    <w:name w:val="Footer Char"/>
    <w:basedOn w:val="DefaultParagraphFont"/>
    <w:link w:val="Footer"/>
    <w:uiPriority w:val="99"/>
    <w:qFormat/>
    <w:rsid w:val="00DB3E26"/>
    <w:rPr>
      <w:rFonts w:ascii="Times New Roman" w:hAnsi="Times New Roman"/>
      <w:sz w:val="24"/>
      <w:lang w:val="en-US"/>
    </w:rPr>
  </w:style>
  <w:style w:type="paragraph" w:styleId="Header">
    <w:name w:val="header"/>
    <w:basedOn w:val="Normal"/>
    <w:link w:val="HeaderChar"/>
    <w:uiPriority w:val="99"/>
    <w:unhideWhenUsed/>
    <w:qFormat/>
    <w:rsid w:val="00DB3E26"/>
    <w:pPr>
      <w:tabs>
        <w:tab w:val="center" w:pos="4680"/>
        <w:tab w:val="right" w:pos="9360"/>
      </w:tabs>
      <w:spacing w:after="0"/>
    </w:pPr>
  </w:style>
  <w:style w:type="character" w:customStyle="1" w:styleId="HeaderChar">
    <w:name w:val="Header Char"/>
    <w:basedOn w:val="DefaultParagraphFont"/>
    <w:link w:val="Header"/>
    <w:uiPriority w:val="99"/>
    <w:qFormat/>
    <w:rsid w:val="00DB3E26"/>
    <w:rPr>
      <w:rFonts w:ascii="Times New Roman" w:hAnsi="Times New Roman"/>
      <w:sz w:val="24"/>
      <w:lang w:val="en-US"/>
    </w:rPr>
  </w:style>
  <w:style w:type="paragraph" w:styleId="ListBullet">
    <w:name w:val="List Bullet"/>
    <w:basedOn w:val="Normal"/>
    <w:semiHidden/>
    <w:qFormat/>
    <w:rsid w:val="00DB3E26"/>
    <w:pPr>
      <w:spacing w:after="0"/>
    </w:pPr>
    <w:rPr>
      <w:szCs w:val="20"/>
    </w:rPr>
  </w:style>
  <w:style w:type="paragraph" w:styleId="NormalWeb">
    <w:name w:val="Normal (Web)"/>
    <w:basedOn w:val="Normal"/>
    <w:uiPriority w:val="99"/>
    <w:unhideWhenUsed/>
    <w:qFormat/>
    <w:rsid w:val="00DB3E26"/>
    <w:pPr>
      <w:spacing w:before="100" w:beforeAutospacing="1" w:after="100" w:afterAutospacing="1"/>
    </w:pPr>
    <w:rPr>
      <w:rFonts w:eastAsiaTheme="minorEastAsia"/>
      <w:lang w:bidi="ml-IN"/>
    </w:rPr>
  </w:style>
  <w:style w:type="paragraph" w:styleId="PlainText">
    <w:name w:val="Plain Text"/>
    <w:basedOn w:val="Normal"/>
    <w:link w:val="PlainTextChar"/>
    <w:qFormat/>
    <w:rsid w:val="00DB3E26"/>
    <w:pPr>
      <w:suppressAutoHyphens/>
      <w:spacing w:after="0"/>
    </w:pPr>
    <w:rPr>
      <w:rFonts w:ascii="Courier New" w:hAnsi="Courier New"/>
      <w:sz w:val="20"/>
      <w:lang w:eastAsia="ar-SA"/>
    </w:rPr>
  </w:style>
  <w:style w:type="character" w:customStyle="1" w:styleId="PlainTextChar">
    <w:name w:val="Plain Text Char"/>
    <w:basedOn w:val="DefaultParagraphFont"/>
    <w:link w:val="PlainText"/>
    <w:qFormat/>
    <w:rsid w:val="00DB3E26"/>
    <w:rPr>
      <w:rFonts w:ascii="Courier New" w:eastAsia="Times New Roman" w:hAnsi="Courier New" w:cs="Times New Roman"/>
      <w:sz w:val="20"/>
      <w:szCs w:val="24"/>
      <w:lang w:val="en-US" w:eastAsia="ar-SA"/>
    </w:rPr>
  </w:style>
  <w:style w:type="character" w:styleId="Emphasis">
    <w:name w:val="Emphasis"/>
    <w:basedOn w:val="DefaultParagraphFont"/>
    <w:uiPriority w:val="20"/>
    <w:qFormat/>
    <w:rsid w:val="00DB3E26"/>
    <w:rPr>
      <w:i/>
      <w:iCs/>
    </w:rPr>
  </w:style>
  <w:style w:type="character" w:styleId="Hyperlink">
    <w:name w:val="Hyperlink"/>
    <w:basedOn w:val="DefaultParagraphFont"/>
    <w:uiPriority w:val="99"/>
    <w:unhideWhenUsed/>
    <w:qFormat/>
    <w:rsid w:val="00DB3E26"/>
    <w:rPr>
      <w:color w:val="0563C1" w:themeColor="hyperlink"/>
      <w:u w:val="single"/>
    </w:rPr>
  </w:style>
  <w:style w:type="character" w:styleId="Strong">
    <w:name w:val="Strong"/>
    <w:basedOn w:val="DefaultParagraphFont"/>
    <w:uiPriority w:val="22"/>
    <w:qFormat/>
    <w:rsid w:val="00DB3E26"/>
    <w:rPr>
      <w:b/>
      <w:bCs/>
    </w:rPr>
  </w:style>
  <w:style w:type="table" w:styleId="TableGrid">
    <w:name w:val="Table Grid"/>
    <w:basedOn w:val="TableNormal"/>
    <w:uiPriority w:val="39"/>
    <w:qFormat/>
    <w:rsid w:val="00DB3E26"/>
    <w:pPr>
      <w:spacing w:after="0"/>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DB3E26"/>
    <w:pPr>
      <w:ind w:left="720"/>
      <w:contextualSpacing/>
    </w:pPr>
  </w:style>
  <w:style w:type="character" w:customStyle="1" w:styleId="Hyperlink1">
    <w:name w:val="Hyperlink1"/>
    <w:basedOn w:val="DefaultParagraphFont"/>
    <w:uiPriority w:val="99"/>
    <w:unhideWhenUsed/>
    <w:qFormat/>
    <w:rsid w:val="00DB3E26"/>
    <w:rPr>
      <w:color w:val="0000FF"/>
      <w:u w:val="single"/>
    </w:rPr>
  </w:style>
  <w:style w:type="paragraph" w:customStyle="1" w:styleId="Default">
    <w:name w:val="Default"/>
    <w:qFormat/>
    <w:rsid w:val="00DB3E26"/>
    <w:pPr>
      <w:autoSpaceDE w:val="0"/>
      <w:autoSpaceDN w:val="0"/>
      <w:adjustRightInd w:val="0"/>
      <w:spacing w:after="0"/>
    </w:pPr>
    <w:rPr>
      <w:color w:val="000000"/>
    </w:rPr>
  </w:style>
  <w:style w:type="table" w:customStyle="1" w:styleId="TableGrid1">
    <w:name w:val="Table Grid1"/>
    <w:basedOn w:val="TableNormal"/>
    <w:uiPriority w:val="39"/>
    <w:qFormat/>
    <w:rsid w:val="00DB3E26"/>
    <w:pPr>
      <w:spacing w:after="0"/>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uiPriority w:val="59"/>
    <w:qFormat/>
    <w:rsid w:val="00DB3E26"/>
    <w:pPr>
      <w:spacing w:after="0"/>
    </w:pPr>
    <w:rPr>
      <w:rFonts w:eastAsia="SimSu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Spacing1">
    <w:name w:val="No Spacing1"/>
    <w:uiPriority w:val="1"/>
    <w:qFormat/>
    <w:rsid w:val="00DB3E26"/>
    <w:pPr>
      <w:spacing w:after="0"/>
    </w:pPr>
    <w:rPr>
      <w:rFonts w:ascii="Calibri" w:eastAsia="Calibri" w:hAnsi="Calibri"/>
    </w:rPr>
  </w:style>
  <w:style w:type="character" w:customStyle="1" w:styleId="apple-converted-space">
    <w:name w:val="apple-converted-space"/>
    <w:basedOn w:val="DefaultParagraphFont"/>
    <w:qFormat/>
    <w:rsid w:val="00DB3E26"/>
  </w:style>
  <w:style w:type="paragraph" w:customStyle="1" w:styleId="TableContents">
    <w:name w:val="Table Contents"/>
    <w:basedOn w:val="Normal"/>
    <w:qFormat/>
    <w:rsid w:val="00DB3E26"/>
    <w:pPr>
      <w:suppressLineNumbers/>
      <w:suppressAutoHyphens/>
      <w:spacing w:after="0"/>
    </w:pPr>
    <w:rPr>
      <w:rFonts w:ascii="Arial" w:hAnsi="Arial"/>
      <w:lang w:eastAsia="ar-SA"/>
    </w:rPr>
  </w:style>
  <w:style w:type="paragraph" w:styleId="ListParagraph">
    <w:name w:val="List Paragraph"/>
    <w:basedOn w:val="Normal"/>
    <w:uiPriority w:val="34"/>
    <w:qFormat/>
    <w:rsid w:val="00DB3E26"/>
    <w:pPr>
      <w:ind w:left="720"/>
      <w:contextualSpacing/>
    </w:pPr>
  </w:style>
  <w:style w:type="character" w:customStyle="1" w:styleId="gmaildefault">
    <w:name w:val="gmail_default"/>
    <w:basedOn w:val="DefaultParagraphFont"/>
    <w:rsid w:val="00DB3E26"/>
  </w:style>
  <w:style w:type="character" w:customStyle="1" w:styleId="UnresolvedMention1">
    <w:name w:val="Unresolved Mention1"/>
    <w:basedOn w:val="DefaultParagraphFont"/>
    <w:uiPriority w:val="99"/>
    <w:semiHidden/>
    <w:unhideWhenUsed/>
    <w:rsid w:val="00DB3E26"/>
    <w:rPr>
      <w:color w:val="605E5C"/>
      <w:shd w:val="clear" w:color="auto" w:fill="E1DFDD"/>
    </w:rPr>
  </w:style>
  <w:style w:type="character" w:styleId="FollowedHyperlink">
    <w:name w:val="FollowedHyperlink"/>
    <w:basedOn w:val="DefaultParagraphFont"/>
    <w:uiPriority w:val="99"/>
    <w:semiHidden/>
    <w:unhideWhenUsed/>
    <w:rsid w:val="00DB3E26"/>
    <w:rPr>
      <w:color w:val="954F72" w:themeColor="followedHyperlink"/>
      <w:u w:val="single"/>
    </w:rPr>
  </w:style>
  <w:style w:type="paragraph" w:styleId="NoSpacing">
    <w:name w:val="No Spacing"/>
    <w:uiPriority w:val="1"/>
    <w:qFormat/>
    <w:rsid w:val="00DB3E26"/>
    <w:pPr>
      <w:spacing w:after="0"/>
    </w:pPr>
    <w:rPr>
      <w:rFonts w:ascii="Calibri" w:eastAsia="Calibri" w:hAnsi="Calibri" w:cs="Calibri"/>
    </w:rPr>
  </w:style>
  <w:style w:type="character" w:styleId="PlaceholderText">
    <w:name w:val="Placeholder Text"/>
    <w:basedOn w:val="DefaultParagraphFont"/>
    <w:uiPriority w:val="99"/>
    <w:semiHidden/>
    <w:rsid w:val="00DB3E26"/>
    <w:rPr>
      <w:color w:val="808080"/>
    </w:rPr>
  </w:style>
  <w:style w:type="character" w:customStyle="1" w:styleId="UnresolvedMention">
    <w:name w:val="Unresolved Mention"/>
    <w:basedOn w:val="DefaultParagraphFont"/>
    <w:uiPriority w:val="99"/>
    <w:semiHidden/>
    <w:unhideWhenUsed/>
    <w:rsid w:val="00DB3E26"/>
    <w:rPr>
      <w:color w:val="605E5C"/>
      <w:shd w:val="clear" w:color="auto" w:fill="E1DFDD"/>
    </w:rPr>
  </w:style>
  <w:style w:type="character" w:customStyle="1" w:styleId="markedcontent">
    <w:name w:val="markedcontent"/>
    <w:basedOn w:val="DefaultParagraphFont"/>
    <w:rsid w:val="00DB3E26"/>
  </w:style>
  <w:style w:type="character" w:customStyle="1" w:styleId="3hwdmpvwbfbjdx0zvu6bve">
    <w:name w:val="_3hwdmpvwbfbjdx0zvu6bve"/>
    <w:basedOn w:val="DefaultParagraphFont"/>
    <w:rsid w:val="00DB3E26"/>
  </w:style>
  <w:style w:type="character" w:customStyle="1" w:styleId="st">
    <w:name w:val="st"/>
    <w:uiPriority w:val="99"/>
    <w:rsid w:val="00656098"/>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9">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a">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b">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c">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d">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e">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0">
    <w:basedOn w:val="TableNormal"/>
    <w:pPr>
      <w:spacing w:after="0"/>
    </w:pPr>
    <w:rPr>
      <w:sz w:val="20"/>
      <w:szCs w:val="20"/>
    </w:rPr>
    <w:tblPr>
      <w:tblStyleRowBandSize w:val="1"/>
      <w:tblStyleColBandSize w:val="1"/>
      <w:tblInd w:w="0" w:type="dxa"/>
      <w:tblCellMar>
        <w:top w:w="15" w:type="dxa"/>
        <w:left w:w="115" w:type="dxa"/>
        <w:bottom w:w="15" w:type="dxa"/>
        <w:right w:w="115"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warnalata.B@nmims.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baRTX54o1oMzQzbhZREC1A1hA==">AMUW2mVdolfqimS0vx/dHzqu5ffWsp8t7MNGYUyPDIFJmRb2e7vNZH0aoQQ9DiUoQ3acAiWdzQrkUlwJiakdYs76tbvpgm6RK6TZsCCYV3tR4ZoiO6t7upe7IPgnceascygKwnXj1CQeNzLD/sC+pOGp/dul1wfAdg==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12</Pages>
  <Words>2330</Words>
  <Characters>13285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Mpstme Student</dc:creator>
  <cp:lastModifiedBy>Asha</cp:lastModifiedBy>
  <cp:revision>12</cp:revision>
  <dcterms:created xsi:type="dcterms:W3CDTF">2022-12-16T08:33:00Z</dcterms:created>
  <dcterms:modified xsi:type="dcterms:W3CDTF">2023-01-07T13:09:00Z</dcterms:modified>
</cp:coreProperties>
</file>