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802A" w14:textId="05EDB707" w:rsidR="00016B8F" w:rsidRPr="00016B8F" w:rsidRDefault="00016B8F" w:rsidP="00016B8F">
      <w:r>
        <w:t>Varun Khadayate A016</w:t>
      </w:r>
    </w:p>
    <w:p w14:paraId="5D583504" w14:textId="215FD2EA" w:rsidR="00F2382C" w:rsidRDefault="00E455D2" w:rsidP="00016B8F">
      <w:pPr>
        <w:pStyle w:val="Title"/>
        <w:jc w:val="center"/>
      </w:pPr>
      <w:r>
        <w:t xml:space="preserve">Case Study on </w:t>
      </w:r>
      <w:r w:rsidR="00D16E5C">
        <w:t>Practices to Maintain and Improve Job Satisfaction</w:t>
      </w:r>
    </w:p>
    <w:p w14:paraId="00E8A474" w14:textId="77777777" w:rsidR="00D16E5C" w:rsidRDefault="00D16E5C" w:rsidP="00D16E5C">
      <w:pPr>
        <w:pStyle w:val="Heading1"/>
      </w:pPr>
      <w:r w:rsidRPr="00D16E5C">
        <w:t>Title</w:t>
      </w:r>
    </w:p>
    <w:p w14:paraId="19CF4846" w14:textId="3BEFFDCE" w:rsidR="00D16E5C" w:rsidRPr="00D16E5C" w:rsidRDefault="00D16E5C" w:rsidP="00D16E5C">
      <w:r w:rsidRPr="00D16E5C">
        <w:t>Case Study on Practices to Maintain and Improve Job Satisfaction</w:t>
      </w:r>
    </w:p>
    <w:p w14:paraId="3266B4AD" w14:textId="77777777" w:rsidR="00D16E5C" w:rsidRDefault="00D16E5C" w:rsidP="00D16E5C">
      <w:pPr>
        <w:pStyle w:val="Heading1"/>
      </w:pPr>
      <w:r w:rsidRPr="00D16E5C">
        <w:t>Introduction</w:t>
      </w:r>
    </w:p>
    <w:p w14:paraId="401460C6" w14:textId="70A62F05" w:rsidR="00D16E5C" w:rsidRPr="00D16E5C" w:rsidRDefault="00D16E5C" w:rsidP="00D16E5C">
      <w:r w:rsidRPr="00D16E5C">
        <w:t>Job satisfaction is a critical factor in employee retention and productivity. This case study will focus on how one company, Salesforce, maintains and improves job satisfaction among its employees.</w:t>
      </w:r>
    </w:p>
    <w:p w14:paraId="0A7180BF" w14:textId="77777777" w:rsidR="00D16E5C" w:rsidRDefault="00D16E5C" w:rsidP="00D16E5C">
      <w:pPr>
        <w:pStyle w:val="Heading1"/>
      </w:pPr>
      <w:r w:rsidRPr="00D16E5C">
        <w:t>Employee Feedback</w:t>
      </w:r>
    </w:p>
    <w:p w14:paraId="68D1605F" w14:textId="74FC345B" w:rsidR="00D16E5C" w:rsidRPr="00D16E5C" w:rsidRDefault="00D16E5C" w:rsidP="00D16E5C">
      <w:r w:rsidRPr="00D16E5C">
        <w:t>Salesforce values employee feedback and regularly seeks it out through employee surveys, focus groups, and one-on-one meetings. This approach helps the company understand its employees' needs and concerns and enables it to make data-driven decisions to improve employee satisfaction.</w:t>
      </w:r>
    </w:p>
    <w:p w14:paraId="65A6804B" w14:textId="77777777" w:rsidR="00D16E5C" w:rsidRDefault="00D16E5C" w:rsidP="00D16E5C">
      <w:pPr>
        <w:pStyle w:val="Heading1"/>
      </w:pPr>
      <w:r w:rsidRPr="00D16E5C">
        <w:t>Flexible Work Arrangements</w:t>
      </w:r>
    </w:p>
    <w:p w14:paraId="436B118D" w14:textId="3D5AF645" w:rsidR="00D16E5C" w:rsidRPr="00D16E5C" w:rsidRDefault="00D16E5C" w:rsidP="00D16E5C">
      <w:r w:rsidRPr="00D16E5C">
        <w:t>Salesforce offers its employees flexible work arrangements, including remote work options and flexible scheduling. This approach provides employees with a better work-life balance, which can lead to higher job satisfaction and productivity.</w:t>
      </w:r>
    </w:p>
    <w:p w14:paraId="254A4527" w14:textId="77777777" w:rsidR="00D16E5C" w:rsidRDefault="00D16E5C" w:rsidP="00D16E5C">
      <w:pPr>
        <w:pStyle w:val="Heading1"/>
      </w:pPr>
      <w:r w:rsidRPr="00D16E5C">
        <w:t>Career Development</w:t>
      </w:r>
    </w:p>
    <w:p w14:paraId="7D8D1D6B" w14:textId="182A2E98" w:rsidR="00D16E5C" w:rsidRPr="00D16E5C" w:rsidRDefault="00D16E5C" w:rsidP="00D16E5C">
      <w:r w:rsidRPr="00D16E5C">
        <w:t>Salesforce invests in its employees' career development by offering training and development programs, including mentorship, job rotations, and educational seminars. This approach provides employees with opportunities to learn new skills and advance in their careers, which can increase job satisfaction and motivation.</w:t>
      </w:r>
    </w:p>
    <w:p w14:paraId="1C4359C2" w14:textId="77777777" w:rsidR="00D16E5C" w:rsidRDefault="00D16E5C" w:rsidP="00D16E5C">
      <w:pPr>
        <w:pStyle w:val="Heading1"/>
      </w:pPr>
      <w:r w:rsidRPr="00D16E5C">
        <w:t>Inclusion and Diversity</w:t>
      </w:r>
    </w:p>
    <w:p w14:paraId="29AE91DA" w14:textId="05C2C670" w:rsidR="00D16E5C" w:rsidRPr="00D16E5C" w:rsidRDefault="00D16E5C" w:rsidP="00D16E5C">
      <w:r w:rsidRPr="00D16E5C">
        <w:t>Salesforce is committed to creating an inclusive and diverse workplace, which helps employees feel valued and appreciated. The company's Diversity and Inclusion Program focuses on creating a sense of belonging for all employees and provides training and resources to promote inclusion and diversity.</w:t>
      </w:r>
    </w:p>
    <w:p w14:paraId="71BCA340" w14:textId="77777777" w:rsidR="00D16E5C" w:rsidRDefault="00D16E5C" w:rsidP="00D16E5C">
      <w:pPr>
        <w:pStyle w:val="Heading1"/>
      </w:pPr>
      <w:r w:rsidRPr="00D16E5C">
        <w:t>Community Service</w:t>
      </w:r>
    </w:p>
    <w:p w14:paraId="291E14F7" w14:textId="34C48204" w:rsidR="00D16E5C" w:rsidRPr="00D16E5C" w:rsidRDefault="00D16E5C" w:rsidP="00D16E5C">
      <w:r w:rsidRPr="00D16E5C">
        <w:t>Salesforce encourages its employees to participate in community service programs, such as volunteering and charitable donations. This approach helps employees feel connected to their communities and provides a sense of purpose beyond their work, which can improve job satisfaction.</w:t>
      </w:r>
    </w:p>
    <w:p w14:paraId="43C91A6E" w14:textId="77777777" w:rsidR="00D16E5C" w:rsidRDefault="00D16E5C" w:rsidP="00D16E5C">
      <w:pPr>
        <w:pStyle w:val="Heading1"/>
      </w:pPr>
      <w:r w:rsidRPr="00D16E5C">
        <w:lastRenderedPageBreak/>
        <w:t>Conclusion</w:t>
      </w:r>
    </w:p>
    <w:p w14:paraId="5F7E6AAB" w14:textId="151E3AF9" w:rsidR="00016B8F" w:rsidRPr="00D16E5C" w:rsidRDefault="00D16E5C" w:rsidP="00D16E5C">
      <w:r w:rsidRPr="00D16E5C">
        <w:t>Salesforce is an excellent example of a company that prioritizes employee satisfaction through employee feedback, flexible work arrangements, career development, inclusion and diversity, and community service. These practices demonstrate the company's commitment to creating a positive work environment that values and supports its employees.</w:t>
      </w:r>
    </w:p>
    <w:sectPr w:rsidR="00016B8F" w:rsidRPr="00D1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859"/>
    <w:multiLevelType w:val="multilevel"/>
    <w:tmpl w:val="33B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32BCB"/>
    <w:multiLevelType w:val="multilevel"/>
    <w:tmpl w:val="A56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57C2B"/>
    <w:multiLevelType w:val="multilevel"/>
    <w:tmpl w:val="9C1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7CE3"/>
    <w:multiLevelType w:val="multilevel"/>
    <w:tmpl w:val="D05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F7820"/>
    <w:multiLevelType w:val="multilevel"/>
    <w:tmpl w:val="850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52444"/>
    <w:multiLevelType w:val="multilevel"/>
    <w:tmpl w:val="E0C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202728">
    <w:abstractNumId w:val="1"/>
  </w:num>
  <w:num w:numId="2" w16cid:durableId="1296520889">
    <w:abstractNumId w:val="4"/>
  </w:num>
  <w:num w:numId="3" w16cid:durableId="1028683793">
    <w:abstractNumId w:val="5"/>
  </w:num>
  <w:num w:numId="4" w16cid:durableId="2087216491">
    <w:abstractNumId w:val="3"/>
  </w:num>
  <w:num w:numId="5" w16cid:durableId="161354558">
    <w:abstractNumId w:val="0"/>
  </w:num>
  <w:num w:numId="6" w16cid:durableId="139758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8F"/>
    <w:rsid w:val="00016B8F"/>
    <w:rsid w:val="00245B03"/>
    <w:rsid w:val="00D16E5C"/>
    <w:rsid w:val="00E455D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2747"/>
  <w15:chartTrackingRefBased/>
  <w15:docId w15:val="{CBCDB797-40DB-4B28-91B2-D78C7354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6B8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16E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60068">
      <w:bodyDiv w:val="1"/>
      <w:marLeft w:val="0"/>
      <w:marRight w:val="0"/>
      <w:marTop w:val="0"/>
      <w:marBottom w:val="0"/>
      <w:divBdr>
        <w:top w:val="none" w:sz="0" w:space="0" w:color="auto"/>
        <w:left w:val="none" w:sz="0" w:space="0" w:color="auto"/>
        <w:bottom w:val="none" w:sz="0" w:space="0" w:color="auto"/>
        <w:right w:val="none" w:sz="0" w:space="0" w:color="auto"/>
      </w:divBdr>
    </w:div>
    <w:div w:id="1063793786">
      <w:bodyDiv w:val="1"/>
      <w:marLeft w:val="0"/>
      <w:marRight w:val="0"/>
      <w:marTop w:val="0"/>
      <w:marBottom w:val="0"/>
      <w:divBdr>
        <w:top w:val="none" w:sz="0" w:space="0" w:color="auto"/>
        <w:left w:val="none" w:sz="0" w:space="0" w:color="auto"/>
        <w:bottom w:val="none" w:sz="0" w:space="0" w:color="auto"/>
        <w:right w:val="none" w:sz="0" w:space="0" w:color="auto"/>
      </w:divBdr>
    </w:div>
    <w:div w:id="1085953824">
      <w:bodyDiv w:val="1"/>
      <w:marLeft w:val="0"/>
      <w:marRight w:val="0"/>
      <w:marTop w:val="0"/>
      <w:marBottom w:val="0"/>
      <w:divBdr>
        <w:top w:val="none" w:sz="0" w:space="0" w:color="auto"/>
        <w:left w:val="none" w:sz="0" w:space="0" w:color="auto"/>
        <w:bottom w:val="none" w:sz="0" w:space="0" w:color="auto"/>
        <w:right w:val="none" w:sz="0" w:space="0" w:color="auto"/>
      </w:divBdr>
    </w:div>
    <w:div w:id="1215508248">
      <w:bodyDiv w:val="1"/>
      <w:marLeft w:val="0"/>
      <w:marRight w:val="0"/>
      <w:marTop w:val="0"/>
      <w:marBottom w:val="0"/>
      <w:divBdr>
        <w:top w:val="none" w:sz="0" w:space="0" w:color="auto"/>
        <w:left w:val="none" w:sz="0" w:space="0" w:color="auto"/>
        <w:bottom w:val="none" w:sz="0" w:space="0" w:color="auto"/>
        <w:right w:val="none" w:sz="0" w:space="0" w:color="auto"/>
      </w:divBdr>
    </w:div>
    <w:div w:id="1258558148">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744331360">
      <w:bodyDiv w:val="1"/>
      <w:marLeft w:val="0"/>
      <w:marRight w:val="0"/>
      <w:marTop w:val="0"/>
      <w:marBottom w:val="0"/>
      <w:divBdr>
        <w:top w:val="none" w:sz="0" w:space="0" w:color="auto"/>
        <w:left w:val="none" w:sz="0" w:space="0" w:color="auto"/>
        <w:bottom w:val="none" w:sz="0" w:space="0" w:color="auto"/>
        <w:right w:val="none" w:sz="0" w:space="0" w:color="auto"/>
      </w:divBdr>
    </w:div>
    <w:div w:id="1996837904">
      <w:bodyDiv w:val="1"/>
      <w:marLeft w:val="0"/>
      <w:marRight w:val="0"/>
      <w:marTop w:val="0"/>
      <w:marBottom w:val="0"/>
      <w:divBdr>
        <w:top w:val="none" w:sz="0" w:space="0" w:color="auto"/>
        <w:left w:val="none" w:sz="0" w:space="0" w:color="auto"/>
        <w:bottom w:val="none" w:sz="0" w:space="0" w:color="auto"/>
        <w:right w:val="none" w:sz="0" w:space="0" w:color="auto"/>
      </w:divBdr>
    </w:div>
    <w:div w:id="20680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2023-02-12T22:42:00Z</dcterms:created>
  <dcterms:modified xsi:type="dcterms:W3CDTF">2023-02-15T08:57:00Z</dcterms:modified>
</cp:coreProperties>
</file>