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621"/>
        </w:tabs>
        <w:spacing w:after="0" w:lineRule="auto"/>
        <w:rPr>
          <w:b w:val="1"/>
        </w:rPr>
      </w:pPr>
      <w:r w:rsidDel="00000000" w:rsidR="00000000" w:rsidRPr="00000000">
        <w:rPr>
          <w:b w:val="1"/>
          <w:rtl w:val="0"/>
        </w:rPr>
        <w:t xml:space="preserve"> </w:t>
      </w:r>
    </w:p>
    <w:p w:rsidR="00000000" w:rsidDel="00000000" w:rsidP="00000000" w:rsidRDefault="00000000" w:rsidRPr="00000000" w14:paraId="00000002">
      <w:pPr>
        <w:tabs>
          <w:tab w:val="left" w:pos="2621"/>
        </w:tabs>
        <w:spacing w:after="0" w:lineRule="auto"/>
        <w:jc w:val="center"/>
        <w:rPr>
          <w:b w:val="1"/>
        </w:rPr>
      </w:pPr>
      <w:r w:rsidDel="00000000" w:rsidR="00000000" w:rsidRPr="00000000">
        <w:rPr>
          <w:b w:val="1"/>
          <w:rtl w:val="0"/>
        </w:rPr>
        <w:t xml:space="preserve">Mukesh Patel School of Technology Management and Engineering</w:t>
      </w:r>
    </w:p>
    <w:p w:rsidR="00000000" w:rsidDel="00000000" w:rsidP="00000000" w:rsidRDefault="00000000" w:rsidRPr="00000000" w14:paraId="00000003">
      <w:pPr>
        <w:tabs>
          <w:tab w:val="left" w:pos="2621"/>
        </w:tabs>
        <w:spacing w:after="0" w:lineRule="auto"/>
        <w:jc w:val="center"/>
        <w:rPr>
          <w:b w:val="1"/>
        </w:rPr>
      </w:pPr>
      <w:r w:rsidDel="00000000" w:rsidR="00000000" w:rsidRPr="00000000">
        <w:rPr>
          <w:b w:val="1"/>
          <w:rtl w:val="0"/>
        </w:rPr>
        <w:t xml:space="preserve">Computer Engineering Department</w:t>
      </w:r>
    </w:p>
    <w:p w:rsidR="00000000" w:rsidDel="00000000" w:rsidP="00000000" w:rsidRDefault="00000000" w:rsidRPr="00000000" w14:paraId="00000004">
      <w:pPr>
        <w:tabs>
          <w:tab w:val="left" w:pos="2621"/>
        </w:tabs>
        <w:spacing w:before="240" w:lineRule="auto"/>
        <w:jc w:val="center"/>
        <w:rPr>
          <w:b w:val="1"/>
          <w:u w:val="single"/>
        </w:rPr>
      </w:pPr>
      <w:r w:rsidDel="00000000" w:rsidR="00000000" w:rsidRPr="00000000">
        <w:rPr>
          <w:b w:val="1"/>
          <w:u w:val="single"/>
          <w:rtl w:val="0"/>
        </w:rPr>
        <w:t xml:space="preserve">Course Policy</w:t>
      </w:r>
    </w:p>
    <w:tbl>
      <w:tblPr>
        <w:tblStyle w:val="Table1"/>
        <w:tblW w:w="904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324"/>
        <w:gridCol w:w="5755"/>
        <w:tblGridChange w:id="0">
          <w:tblGrid>
            <w:gridCol w:w="2970"/>
            <w:gridCol w:w="324"/>
            <w:gridCol w:w="5755"/>
          </w:tblGrid>
        </w:tblGridChange>
      </w:tblGrid>
      <w:tr>
        <w:trPr>
          <w:tblHeader w:val="0"/>
        </w:trPr>
        <w:tc>
          <w:tcPr/>
          <w:p w:rsidR="00000000" w:rsidDel="00000000" w:rsidP="00000000" w:rsidRDefault="00000000" w:rsidRPr="00000000" w14:paraId="00000005">
            <w:pPr>
              <w:spacing w:after="0" w:lineRule="auto"/>
              <w:rPr>
                <w:b w:val="1"/>
              </w:rPr>
            </w:pPr>
            <w:r w:rsidDel="00000000" w:rsidR="00000000" w:rsidRPr="00000000">
              <w:rPr>
                <w:b w:val="1"/>
                <w:rtl w:val="0"/>
              </w:rPr>
              <w:t xml:space="preserve">Program/Branch/Semester</w:t>
            </w:r>
          </w:p>
        </w:tc>
        <w:tc>
          <w:tcPr/>
          <w:p w:rsidR="00000000" w:rsidDel="00000000" w:rsidP="00000000" w:rsidRDefault="00000000" w:rsidRPr="00000000" w14:paraId="00000006">
            <w:pPr>
              <w:spacing w:after="0" w:lineRule="auto"/>
              <w:rPr>
                <w:b w:val="1"/>
              </w:rPr>
            </w:pPr>
            <w:r w:rsidDel="00000000" w:rsidR="00000000" w:rsidRPr="00000000">
              <w:rPr>
                <w:b w:val="1"/>
                <w:rtl w:val="0"/>
              </w:rPr>
              <w:t xml:space="preserve">:</w:t>
            </w:r>
          </w:p>
        </w:tc>
        <w:tc>
          <w:tcPr/>
          <w:p w:rsidR="00000000" w:rsidDel="00000000" w:rsidP="00000000" w:rsidRDefault="00000000" w:rsidRPr="00000000" w14:paraId="00000007">
            <w:pPr>
              <w:spacing w:after="0" w:lineRule="auto"/>
              <w:rPr/>
            </w:pPr>
            <w:r w:rsidDel="00000000" w:rsidR="00000000" w:rsidRPr="00000000">
              <w:rPr>
                <w:rtl w:val="0"/>
              </w:rPr>
              <w:t xml:space="preserve">B.Tech Computer CSBS/ Sem V</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tc>
      </w:tr>
      <w:tr>
        <w:trPr>
          <w:trHeight w:val="555" w:hRule="atLeast"/>
          <w:tblHeader w:val="0"/>
        </w:trPr>
        <w:tc>
          <w:tcPr/>
          <w:p w:rsidR="00000000" w:rsidDel="00000000" w:rsidP="00000000" w:rsidRDefault="00000000" w:rsidRPr="00000000" w14:paraId="0000000A">
            <w:pPr>
              <w:spacing w:after="0" w:lineRule="auto"/>
              <w:rPr>
                <w:b w:val="1"/>
              </w:rPr>
            </w:pPr>
            <w:r w:rsidDel="00000000" w:rsidR="00000000" w:rsidRPr="00000000">
              <w:rPr>
                <w:b w:val="1"/>
                <w:rtl w:val="0"/>
              </w:rPr>
              <w:t xml:space="preserve">Academic Year</w:t>
            </w:r>
          </w:p>
        </w:tc>
        <w:tc>
          <w:tcPr/>
          <w:p w:rsidR="00000000" w:rsidDel="00000000" w:rsidP="00000000" w:rsidRDefault="00000000" w:rsidRPr="00000000" w14:paraId="0000000B">
            <w:pPr>
              <w:spacing w:after="0" w:lineRule="auto"/>
              <w:rPr>
                <w:b w:val="1"/>
              </w:rPr>
            </w:pPr>
            <w:r w:rsidDel="00000000" w:rsidR="00000000" w:rsidRPr="00000000">
              <w:rPr>
                <w:b w:val="1"/>
                <w:rtl w:val="0"/>
              </w:rPr>
              <w:t xml:space="preserve">:</w:t>
            </w:r>
          </w:p>
        </w:tc>
        <w:tc>
          <w:tcPr/>
          <w:p w:rsidR="00000000" w:rsidDel="00000000" w:rsidP="00000000" w:rsidRDefault="00000000" w:rsidRPr="00000000" w14:paraId="0000000C">
            <w:pPr>
              <w:spacing w:after="0" w:lineRule="auto"/>
              <w:rPr/>
            </w:pPr>
            <w:r w:rsidDel="00000000" w:rsidR="00000000" w:rsidRPr="00000000">
              <w:rPr>
                <w:rtl w:val="0"/>
              </w:rPr>
              <w:t xml:space="preserve">2021-22</w:t>
            </w:r>
          </w:p>
        </w:tc>
      </w:tr>
      <w:tr>
        <w:trPr>
          <w:tblHeader w:val="0"/>
        </w:trPr>
        <w:tc>
          <w:tcPr/>
          <w:p w:rsidR="00000000" w:rsidDel="00000000" w:rsidP="00000000" w:rsidRDefault="00000000" w:rsidRPr="00000000" w14:paraId="0000000D">
            <w:pPr>
              <w:spacing w:after="0" w:lineRule="auto"/>
              <w:rPr>
                <w:b w:val="1"/>
              </w:rPr>
            </w:pPr>
            <w:r w:rsidDel="00000000" w:rsidR="00000000" w:rsidRPr="00000000">
              <w:rPr>
                <w:b w:val="1"/>
                <w:rtl w:val="0"/>
              </w:rPr>
              <w:t xml:space="preserve">Course Code &amp; Name</w:t>
            </w:r>
          </w:p>
        </w:tc>
        <w:tc>
          <w:tcPr/>
          <w:p w:rsidR="00000000" w:rsidDel="00000000" w:rsidP="00000000" w:rsidRDefault="00000000" w:rsidRPr="00000000" w14:paraId="0000000E">
            <w:pPr>
              <w:spacing w:after="0" w:lineRule="auto"/>
              <w:rPr>
                <w:b w:val="1"/>
              </w:rPr>
            </w:pPr>
            <w:r w:rsidDel="00000000" w:rsidR="00000000" w:rsidRPr="00000000">
              <w:rPr>
                <w:b w:val="1"/>
                <w:rtl w:val="0"/>
              </w:rPr>
              <w:t xml:space="preserve">:</w:t>
            </w:r>
          </w:p>
        </w:tc>
        <w:tc>
          <w:tcPr/>
          <w:p w:rsidR="00000000" w:rsidDel="00000000" w:rsidP="00000000" w:rsidRDefault="00000000" w:rsidRPr="00000000" w14:paraId="0000000F">
            <w:pPr>
              <w:spacing w:after="0" w:lineRule="auto"/>
              <w:rPr/>
            </w:pPr>
            <w:r w:rsidDel="00000000" w:rsidR="00000000" w:rsidRPr="00000000">
              <w:rPr>
                <w:rtl w:val="0"/>
              </w:rPr>
              <w:t xml:space="preserve">Compiler Design </w:t>
            </w:r>
          </w:p>
          <w:p w:rsidR="00000000" w:rsidDel="00000000" w:rsidP="00000000" w:rsidRDefault="00000000" w:rsidRPr="00000000" w14:paraId="00000010">
            <w:pPr>
              <w:spacing w:after="0" w:lineRule="auto"/>
              <w:rPr/>
            </w:pPr>
            <w:r w:rsidDel="00000000" w:rsidR="00000000" w:rsidRPr="00000000">
              <w:rPr>
                <w:rtl w:val="0"/>
              </w:rPr>
            </w:r>
          </w:p>
        </w:tc>
      </w:tr>
      <w:tr>
        <w:trPr>
          <w:tblHeader w:val="0"/>
        </w:trPr>
        <w:tc>
          <w:tcPr/>
          <w:p w:rsidR="00000000" w:rsidDel="00000000" w:rsidP="00000000" w:rsidRDefault="00000000" w:rsidRPr="00000000" w14:paraId="00000011">
            <w:pPr>
              <w:spacing w:after="0" w:lineRule="auto"/>
              <w:rPr>
                <w:b w:val="1"/>
              </w:rPr>
            </w:pPr>
            <w:r w:rsidDel="00000000" w:rsidR="00000000" w:rsidRPr="00000000">
              <w:rPr>
                <w:b w:val="1"/>
                <w:rtl w:val="0"/>
              </w:rPr>
              <w:t xml:space="preserve">Credit Details</w:t>
            </w:r>
          </w:p>
          <w:p w:rsidR="00000000" w:rsidDel="00000000" w:rsidP="00000000" w:rsidRDefault="00000000" w:rsidRPr="00000000" w14:paraId="00000012">
            <w:pPr>
              <w:spacing w:after="0" w:lineRule="auto"/>
              <w:rPr>
                <w:b w:val="1"/>
              </w:rPr>
            </w:pPr>
            <w:r w:rsidDel="00000000" w:rsidR="00000000" w:rsidRPr="00000000">
              <w:rPr>
                <w:rtl w:val="0"/>
              </w:rPr>
            </w:r>
          </w:p>
          <w:p w:rsidR="00000000" w:rsidDel="00000000" w:rsidP="00000000" w:rsidRDefault="00000000" w:rsidRPr="00000000" w14:paraId="00000013">
            <w:pPr>
              <w:spacing w:after="0" w:lineRule="auto"/>
              <w:rPr>
                <w:b w:val="1"/>
              </w:rPr>
            </w:pPr>
            <w:r w:rsidDel="00000000" w:rsidR="00000000" w:rsidRPr="00000000">
              <w:rPr>
                <w:rtl w:val="0"/>
              </w:rPr>
            </w:r>
          </w:p>
          <w:p w:rsidR="00000000" w:rsidDel="00000000" w:rsidP="00000000" w:rsidRDefault="00000000" w:rsidRPr="00000000" w14:paraId="00000014">
            <w:pPr>
              <w:spacing w:after="0" w:lineRule="auto"/>
              <w:rPr>
                <w:b w:val="1"/>
              </w:rPr>
            </w:pPr>
            <w:r w:rsidDel="00000000" w:rsidR="00000000" w:rsidRPr="00000000">
              <w:rPr>
                <w:rtl w:val="0"/>
              </w:rPr>
            </w:r>
          </w:p>
        </w:tc>
        <w:tc>
          <w:tcPr/>
          <w:p w:rsidR="00000000" w:rsidDel="00000000" w:rsidP="00000000" w:rsidRDefault="00000000" w:rsidRPr="00000000" w14:paraId="00000015">
            <w:pPr>
              <w:spacing w:after="0" w:lineRule="auto"/>
              <w:rPr>
                <w:b w:val="1"/>
              </w:rPr>
            </w:pPr>
            <w:r w:rsidDel="00000000" w:rsidR="00000000" w:rsidRPr="00000000">
              <w:rPr>
                <w:b w:val="1"/>
                <w:rtl w:val="0"/>
              </w:rPr>
              <w:t xml:space="preserve">:</w:t>
            </w:r>
          </w:p>
        </w:tc>
        <w:tc>
          <w:tcPr>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57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4"/>
              <w:gridCol w:w="394"/>
              <w:gridCol w:w="394"/>
              <w:gridCol w:w="394"/>
              <w:tblGridChange w:id="0">
                <w:tblGrid>
                  <w:gridCol w:w="394"/>
                  <w:gridCol w:w="394"/>
                  <w:gridCol w:w="394"/>
                  <w:gridCol w:w="394"/>
                </w:tblGrid>
              </w:tblGridChange>
            </w:tblGrid>
            <w:tr>
              <w:trPr>
                <w:trHeight w:val="253" w:hRule="atLeast"/>
                <w:tblHeader w:val="0"/>
              </w:trPr>
              <w:tc>
                <w:tcPr/>
                <w:p w:rsidR="00000000" w:rsidDel="00000000" w:rsidP="00000000" w:rsidRDefault="00000000" w:rsidRPr="00000000" w14:paraId="00000017">
                  <w:pPr>
                    <w:spacing w:after="0" w:lineRule="auto"/>
                    <w:rPr/>
                  </w:pPr>
                  <w:r w:rsidDel="00000000" w:rsidR="00000000" w:rsidRPr="00000000">
                    <w:rPr>
                      <w:rtl w:val="0"/>
                    </w:rPr>
                    <w:t xml:space="preserve">L</w:t>
                  </w:r>
                </w:p>
              </w:tc>
              <w:tc>
                <w:tcPr/>
                <w:p w:rsidR="00000000" w:rsidDel="00000000" w:rsidP="00000000" w:rsidRDefault="00000000" w:rsidRPr="00000000" w14:paraId="00000018">
                  <w:pPr>
                    <w:spacing w:after="0" w:lineRule="auto"/>
                    <w:rPr/>
                  </w:pPr>
                  <w:r w:rsidDel="00000000" w:rsidR="00000000" w:rsidRPr="00000000">
                    <w:rPr>
                      <w:rtl w:val="0"/>
                    </w:rPr>
                    <w:t xml:space="preserve">T</w:t>
                  </w:r>
                </w:p>
              </w:tc>
              <w:tc>
                <w:tcPr/>
                <w:p w:rsidR="00000000" w:rsidDel="00000000" w:rsidP="00000000" w:rsidRDefault="00000000" w:rsidRPr="00000000" w14:paraId="00000019">
                  <w:pPr>
                    <w:spacing w:after="0" w:lineRule="auto"/>
                    <w:rPr/>
                  </w:pPr>
                  <w:r w:rsidDel="00000000" w:rsidR="00000000" w:rsidRPr="00000000">
                    <w:rPr>
                      <w:rtl w:val="0"/>
                    </w:rPr>
                    <w:t xml:space="preserve">P</w:t>
                  </w:r>
                </w:p>
              </w:tc>
              <w:tc>
                <w:tcPr/>
                <w:p w:rsidR="00000000" w:rsidDel="00000000" w:rsidP="00000000" w:rsidRDefault="00000000" w:rsidRPr="00000000" w14:paraId="0000001A">
                  <w:pPr>
                    <w:spacing w:after="0" w:lineRule="auto"/>
                    <w:rPr/>
                  </w:pPr>
                  <w:r w:rsidDel="00000000" w:rsidR="00000000" w:rsidRPr="00000000">
                    <w:rPr>
                      <w:rtl w:val="0"/>
                    </w:rPr>
                    <w:t xml:space="preserve">C</w:t>
                  </w:r>
                </w:p>
              </w:tc>
            </w:tr>
            <w:tr>
              <w:trPr>
                <w:trHeight w:val="556" w:hRule="atLeast"/>
                <w:tblHeader w:val="0"/>
              </w:trPr>
              <w:tc>
                <w:tcPr/>
                <w:p w:rsidR="00000000" w:rsidDel="00000000" w:rsidP="00000000" w:rsidRDefault="00000000" w:rsidRPr="00000000" w14:paraId="0000001B">
                  <w:pPr>
                    <w:spacing w:after="0" w:lineRule="auto"/>
                    <w:rPr/>
                  </w:pPr>
                  <w:r w:rsidDel="00000000" w:rsidR="00000000" w:rsidRPr="00000000">
                    <w:rPr>
                      <w:rtl w:val="0"/>
                    </w:rPr>
                    <w:t xml:space="preserve">3</w:t>
                  </w:r>
                </w:p>
              </w:tc>
              <w:tc>
                <w:tcPr/>
                <w:p w:rsidR="00000000" w:rsidDel="00000000" w:rsidP="00000000" w:rsidRDefault="00000000" w:rsidRPr="00000000" w14:paraId="0000001C">
                  <w:pPr>
                    <w:spacing w:after="0" w:lineRule="auto"/>
                    <w:rPr/>
                  </w:pPr>
                  <w:r w:rsidDel="00000000" w:rsidR="00000000" w:rsidRPr="00000000">
                    <w:rPr>
                      <w:rtl w:val="0"/>
                    </w:rPr>
                    <w:t xml:space="preserve">0</w:t>
                  </w:r>
                </w:p>
              </w:tc>
              <w:tc>
                <w:tcPr/>
                <w:p w:rsidR="00000000" w:rsidDel="00000000" w:rsidP="00000000" w:rsidRDefault="00000000" w:rsidRPr="00000000" w14:paraId="0000001D">
                  <w:pPr>
                    <w:spacing w:after="0" w:lineRule="auto"/>
                    <w:rPr/>
                  </w:pPr>
                  <w:r w:rsidDel="00000000" w:rsidR="00000000" w:rsidRPr="00000000">
                    <w:rPr>
                      <w:rtl w:val="0"/>
                    </w:rPr>
                    <w:t xml:space="preserve">2</w:t>
                  </w:r>
                </w:p>
              </w:tc>
              <w:tc>
                <w:tcPr/>
                <w:p w:rsidR="00000000" w:rsidDel="00000000" w:rsidP="00000000" w:rsidRDefault="00000000" w:rsidRPr="00000000" w14:paraId="0000001E">
                  <w:pPr>
                    <w:spacing w:after="0" w:lineRule="auto"/>
                    <w:rPr/>
                  </w:pPr>
                  <w:r w:rsidDel="00000000" w:rsidR="00000000" w:rsidRPr="00000000">
                    <w:rPr>
                      <w:rtl w:val="0"/>
                    </w:rPr>
                    <w:t xml:space="preserve">4</w:t>
                  </w:r>
                </w:p>
              </w:tc>
            </w:tr>
          </w:tbl>
          <w:p w:rsidR="00000000" w:rsidDel="00000000" w:rsidP="00000000" w:rsidRDefault="00000000" w:rsidRPr="00000000" w14:paraId="0000001F">
            <w:pPr>
              <w:spacing w:after="0" w:lineRule="auto"/>
              <w:rPr>
                <w:b w:val="1"/>
              </w:rPr>
            </w:pPr>
            <w:r w:rsidDel="00000000" w:rsidR="00000000" w:rsidRPr="00000000">
              <w:rPr>
                <w:rtl w:val="0"/>
              </w:rPr>
            </w:r>
          </w:p>
        </w:tc>
      </w:tr>
      <w:tr>
        <w:trPr>
          <w:tblHeader w:val="0"/>
        </w:trPr>
        <w:tc>
          <w:tcPr/>
          <w:p w:rsidR="00000000" w:rsidDel="00000000" w:rsidP="00000000" w:rsidRDefault="00000000" w:rsidRPr="00000000" w14:paraId="00000020">
            <w:pPr>
              <w:spacing w:after="0" w:lineRule="auto"/>
              <w:rPr>
                <w:b w:val="1"/>
              </w:rPr>
            </w:pPr>
            <w:r w:rsidDel="00000000" w:rsidR="00000000" w:rsidRPr="00000000">
              <w:rPr>
                <w:b w:val="1"/>
                <w:rtl w:val="0"/>
              </w:rPr>
              <w:t xml:space="preserve">Course Coordinator Faculty</w:t>
            </w:r>
          </w:p>
        </w:tc>
        <w:tc>
          <w:tcPr/>
          <w:p w:rsidR="00000000" w:rsidDel="00000000" w:rsidP="00000000" w:rsidRDefault="00000000" w:rsidRPr="00000000" w14:paraId="00000021">
            <w:pPr>
              <w:spacing w:after="0" w:lineRule="auto"/>
              <w:rPr>
                <w:b w:val="1"/>
              </w:rPr>
            </w:pPr>
            <w:r w:rsidDel="00000000" w:rsidR="00000000" w:rsidRPr="00000000">
              <w:rPr>
                <w:b w:val="1"/>
                <w:rtl w:val="0"/>
              </w:rPr>
              <w:t xml:space="preserve">:</w:t>
            </w:r>
          </w:p>
        </w:tc>
        <w:tc>
          <w:tcPr>
            <w:shd w:fill="auto" w:val="clear"/>
          </w:tcPr>
          <w:p w:rsidR="00000000" w:rsidDel="00000000" w:rsidP="00000000" w:rsidRDefault="00000000" w:rsidRPr="00000000" w14:paraId="00000022">
            <w:pPr>
              <w:tabs>
                <w:tab w:val="left" w:pos="3885"/>
              </w:tabs>
              <w:spacing w:after="0" w:lineRule="auto"/>
              <w:rPr/>
            </w:pPr>
            <w:r w:rsidDel="00000000" w:rsidR="00000000" w:rsidRPr="00000000">
              <w:rPr>
                <w:rtl w:val="0"/>
              </w:rPr>
              <w:t xml:space="preserve">Prof. Ameyaa Biwalkar</w:t>
            </w:r>
          </w:p>
          <w:p w:rsidR="00000000" w:rsidDel="00000000" w:rsidP="00000000" w:rsidRDefault="00000000" w:rsidRPr="00000000" w14:paraId="00000023">
            <w:pPr>
              <w:tabs>
                <w:tab w:val="left" w:pos="3885"/>
              </w:tabs>
              <w:spacing w:after="0" w:lineRule="auto"/>
              <w:rPr/>
            </w:pPr>
            <w:r w:rsidDel="00000000" w:rsidR="00000000" w:rsidRPr="00000000">
              <w:rPr>
                <w:rtl w:val="0"/>
              </w:rPr>
            </w:r>
          </w:p>
          <w:p w:rsidR="00000000" w:rsidDel="00000000" w:rsidP="00000000" w:rsidRDefault="00000000" w:rsidRPr="00000000" w14:paraId="00000024">
            <w:pPr>
              <w:tabs>
                <w:tab w:val="left" w:pos="3885"/>
              </w:tabs>
              <w:spacing w:after="0" w:lineRule="auto"/>
              <w:rPr/>
            </w:pPr>
            <w:r w:rsidDel="00000000" w:rsidR="00000000" w:rsidRPr="00000000">
              <w:rPr>
                <w:rtl w:val="0"/>
              </w:rPr>
              <w:tab/>
            </w:r>
          </w:p>
        </w:tc>
      </w:tr>
      <w:tr>
        <w:trPr>
          <w:trHeight w:val="548" w:hRule="atLeast"/>
          <w:tblHeader w:val="0"/>
        </w:trPr>
        <w:tc>
          <w:tcPr/>
          <w:p w:rsidR="00000000" w:rsidDel="00000000" w:rsidP="00000000" w:rsidRDefault="00000000" w:rsidRPr="00000000" w14:paraId="00000025">
            <w:pPr>
              <w:spacing w:after="0" w:before="120" w:lineRule="auto"/>
              <w:rPr>
                <w:b w:val="1"/>
              </w:rPr>
            </w:pPr>
            <w:r w:rsidDel="00000000" w:rsidR="00000000" w:rsidRPr="00000000">
              <w:rPr>
                <w:b w:val="1"/>
                <w:rtl w:val="0"/>
              </w:rPr>
              <w:t xml:space="preserve">Contact No. &amp; Email</w:t>
            </w:r>
          </w:p>
        </w:tc>
        <w:tc>
          <w:tcPr/>
          <w:p w:rsidR="00000000" w:rsidDel="00000000" w:rsidP="00000000" w:rsidRDefault="00000000" w:rsidRPr="00000000" w14:paraId="00000026">
            <w:pPr>
              <w:spacing w:after="0" w:before="120" w:lineRule="auto"/>
              <w:rPr>
                <w:b w:val="1"/>
              </w:rPr>
            </w:pPr>
            <w:r w:rsidDel="00000000" w:rsidR="00000000" w:rsidRPr="00000000">
              <w:rPr>
                <w:b w:val="1"/>
                <w:rtl w:val="0"/>
              </w:rPr>
              <w:t xml:space="preserve">:</w:t>
            </w:r>
          </w:p>
        </w:tc>
        <w:tc>
          <w:tcPr>
            <w:shd w:fill="auto" w:val="clear"/>
          </w:tcPr>
          <w:p w:rsidR="00000000" w:rsidDel="00000000" w:rsidP="00000000" w:rsidRDefault="00000000" w:rsidRPr="00000000" w14:paraId="00000027">
            <w:pPr>
              <w:spacing w:after="0" w:lineRule="auto"/>
              <w:rPr/>
            </w:pPr>
            <w:r w:rsidDel="00000000" w:rsidR="00000000" w:rsidRPr="00000000">
              <w:rPr>
                <w:rtl w:val="0"/>
              </w:rPr>
              <w:t xml:space="preserve">​022-42334754</w:t>
            </w:r>
          </w:p>
          <w:p w:rsidR="00000000" w:rsidDel="00000000" w:rsidP="00000000" w:rsidRDefault="00000000" w:rsidRPr="00000000" w14:paraId="00000028">
            <w:pPr>
              <w:spacing w:after="0" w:lineRule="auto"/>
              <w:rPr>
                <w:b w:val="1"/>
                <w:color w:val="0070c0"/>
                <w:u w:val="single"/>
              </w:rPr>
            </w:pPr>
            <w:r w:rsidDel="00000000" w:rsidR="00000000" w:rsidRPr="00000000">
              <w:rPr>
                <w:b w:val="1"/>
                <w:color w:val="0070c0"/>
                <w:u w:val="single"/>
                <w:rtl w:val="0"/>
              </w:rPr>
              <w:t xml:space="preserve">ameyaa.biwalkar@nmims.edu</w:t>
            </w:r>
          </w:p>
          <w:p w:rsidR="00000000" w:rsidDel="00000000" w:rsidP="00000000" w:rsidRDefault="00000000" w:rsidRPr="00000000" w14:paraId="00000029">
            <w:pPr>
              <w:spacing w:after="0" w:lineRule="auto"/>
              <w:rPr/>
            </w:pPr>
            <w:r w:rsidDel="00000000" w:rsidR="00000000" w:rsidRPr="00000000">
              <w:rPr>
                <w:rtl w:val="0"/>
              </w:rPr>
            </w:r>
          </w:p>
        </w:tc>
      </w:tr>
      <w:tr>
        <w:trPr>
          <w:trHeight w:val="259" w:hRule="atLeast"/>
          <w:tblHeader w:val="0"/>
        </w:trPr>
        <w:tc>
          <w:tcPr>
            <w:tcBorders>
              <w:bottom w:color="000000" w:space="0" w:sz="4" w:val="single"/>
            </w:tcBorders>
          </w:tcPr>
          <w:p w:rsidR="00000000" w:rsidDel="00000000" w:rsidP="00000000" w:rsidRDefault="00000000" w:rsidRPr="00000000" w14:paraId="0000002A">
            <w:pPr>
              <w:spacing w:after="0" w:lineRule="auto"/>
              <w:rPr>
                <w:b w:val="1"/>
              </w:rPr>
            </w:pPr>
            <w:r w:rsidDel="00000000" w:rsidR="00000000" w:rsidRPr="00000000">
              <w:rPr>
                <w:b w:val="1"/>
                <w:rtl w:val="0"/>
              </w:rPr>
              <w:t xml:space="preserve">Office </w:t>
            </w:r>
          </w:p>
        </w:tc>
        <w:tc>
          <w:tcPr>
            <w:tcBorders>
              <w:bottom w:color="000000" w:space="0" w:sz="4" w:val="single"/>
            </w:tcBorders>
          </w:tcPr>
          <w:p w:rsidR="00000000" w:rsidDel="00000000" w:rsidP="00000000" w:rsidRDefault="00000000" w:rsidRPr="00000000" w14:paraId="0000002B">
            <w:pPr>
              <w:spacing w:after="0" w:lineRule="auto"/>
              <w:rPr>
                <w:b w:val="1"/>
              </w:rPr>
            </w:pPr>
            <w:r w:rsidDel="00000000" w:rsidR="00000000" w:rsidRPr="00000000">
              <w:rPr>
                <w:b w:val="1"/>
                <w:rtl w:val="0"/>
              </w:rPr>
              <w:t xml:space="preserve">:</w:t>
            </w:r>
          </w:p>
        </w:tc>
        <w:tc>
          <w:tcPr>
            <w:tcBorders>
              <w:bottom w:color="000000" w:space="0" w:sz="4" w:val="single"/>
            </w:tcBorders>
            <w:shd w:fill="auto" w:val="clear"/>
          </w:tcPr>
          <w:p w:rsidR="00000000" w:rsidDel="00000000" w:rsidP="00000000" w:rsidRDefault="00000000" w:rsidRPr="00000000" w14:paraId="0000002C">
            <w:pPr>
              <w:spacing w:after="0" w:lineRule="auto"/>
              <w:rPr/>
            </w:pPr>
            <w:r w:rsidDel="00000000" w:rsidR="00000000" w:rsidRPr="00000000">
              <w:rPr>
                <w:rtl w:val="0"/>
              </w:rPr>
              <w:t xml:space="preserve">MPSTME building 3</w:t>
            </w:r>
            <w:r w:rsidDel="00000000" w:rsidR="00000000" w:rsidRPr="00000000">
              <w:rPr>
                <w:vertAlign w:val="superscript"/>
                <w:rtl w:val="0"/>
              </w:rPr>
              <w:t xml:space="preserve">rd</w:t>
            </w:r>
            <w:r w:rsidDel="00000000" w:rsidR="00000000" w:rsidRPr="00000000">
              <w:rPr>
                <w:rtl w:val="0"/>
              </w:rPr>
              <w:t xml:space="preserve"> Floor (3 A Faculty area)</w:t>
            </w:r>
          </w:p>
          <w:p w:rsidR="00000000" w:rsidDel="00000000" w:rsidP="00000000" w:rsidRDefault="00000000" w:rsidRPr="00000000" w14:paraId="0000002D">
            <w:pPr>
              <w:spacing w:after="0" w:lineRule="auto"/>
              <w:rPr/>
            </w:pPr>
            <w:r w:rsidDel="00000000" w:rsidR="00000000" w:rsidRPr="00000000">
              <w:rPr>
                <w:rtl w:val="0"/>
              </w:rPr>
            </w:r>
          </w:p>
        </w:tc>
      </w:tr>
      <w:tr>
        <w:trPr>
          <w:trHeight w:val="259" w:hRule="atLeast"/>
          <w:tblHeader w:val="0"/>
        </w:trPr>
        <w:tc>
          <w:tcPr>
            <w:tcBorders>
              <w:bottom w:color="000000" w:space="0" w:sz="4" w:val="single"/>
            </w:tcBorders>
          </w:tcPr>
          <w:p w:rsidR="00000000" w:rsidDel="00000000" w:rsidP="00000000" w:rsidRDefault="00000000" w:rsidRPr="00000000" w14:paraId="0000002E">
            <w:pPr>
              <w:spacing w:after="0" w:lineRule="auto"/>
              <w:rPr>
                <w:b w:val="1"/>
              </w:rPr>
            </w:pPr>
            <w:r w:rsidDel="00000000" w:rsidR="00000000" w:rsidRPr="00000000">
              <w:rPr>
                <w:b w:val="1"/>
                <w:rtl w:val="0"/>
              </w:rPr>
              <w:t xml:space="preserve">Student Contact hours</w:t>
            </w:r>
          </w:p>
        </w:tc>
        <w:tc>
          <w:tcPr>
            <w:tcBorders>
              <w:bottom w:color="000000" w:space="0" w:sz="4" w:val="single"/>
            </w:tcBorders>
          </w:tcPr>
          <w:p w:rsidR="00000000" w:rsidDel="00000000" w:rsidP="00000000" w:rsidRDefault="00000000" w:rsidRPr="00000000" w14:paraId="0000002F">
            <w:pPr>
              <w:spacing w:after="0" w:lineRule="auto"/>
              <w:rPr>
                <w:b w:val="1"/>
              </w:rPr>
            </w:pPr>
            <w:r w:rsidDel="00000000" w:rsidR="00000000" w:rsidRPr="00000000">
              <w:rPr>
                <w:b w:val="1"/>
                <w:rtl w:val="0"/>
              </w:rPr>
              <w:t xml:space="preserve">:</w:t>
            </w:r>
          </w:p>
        </w:tc>
        <w:tc>
          <w:tcPr>
            <w:tcBorders>
              <w:bottom w:color="000000" w:space="0" w:sz="4" w:val="single"/>
            </w:tcBorders>
            <w:shd w:fill="auto" w:val="clear"/>
          </w:tcPr>
          <w:p w:rsidR="00000000" w:rsidDel="00000000" w:rsidP="00000000" w:rsidRDefault="00000000" w:rsidRPr="00000000" w14:paraId="00000030">
            <w:pPr>
              <w:rPr/>
            </w:pPr>
            <w:r w:rsidDel="00000000" w:rsidR="00000000" w:rsidRPr="00000000">
              <w:rPr>
                <w:rtl w:val="0"/>
              </w:rPr>
              <w:t xml:space="preserve">Tuesday (11am to 1 pm)</w:t>
            </w:r>
          </w:p>
          <w:p w:rsidR="00000000" w:rsidDel="00000000" w:rsidP="00000000" w:rsidRDefault="00000000" w:rsidRPr="00000000" w14:paraId="00000031">
            <w:pPr>
              <w:spacing w:after="0" w:lineRule="auto"/>
              <w:rPr/>
            </w:pPr>
            <w:r w:rsidDel="00000000" w:rsidR="00000000" w:rsidRPr="00000000">
              <w:rPr>
                <w:rtl w:val="0"/>
              </w:rPr>
              <w:t xml:space="preserve">Friday (2 pm to 4 pm)</w:t>
            </w:r>
          </w:p>
        </w:tc>
      </w:tr>
      <w:tr>
        <w:trPr>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Rule="auto"/>
              <w:rPr>
                <w:b w:val="1"/>
              </w:rPr>
            </w:pPr>
            <w:r w:rsidDel="00000000" w:rsidR="00000000" w:rsidRPr="00000000">
              <w:rPr>
                <w:b w:val="1"/>
                <w:rtl w:val="0"/>
              </w:rPr>
              <w:t xml:space="preserve">Other Course Faculty members teaching this course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tcPr>
          <w:bookmarkStart w:colFirst="0" w:colLast="0" w:name="bookmark=id.gjdgxs" w:id="0"/>
          <w:bookmarkEnd w:id="0"/>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Faculty 1: </w:t>
            </w:r>
            <w:r w:rsidDel="00000000" w:rsidR="00000000" w:rsidRPr="00000000">
              <w:rPr>
                <w:i w:val="0"/>
                <w:smallCaps w:val="0"/>
                <w:strike w:val="0"/>
                <w:color w:val="000000"/>
                <w:sz w:val="24"/>
                <w:szCs w:val="24"/>
                <w:u w:val="none"/>
                <w:shd w:fill="auto" w:val="clear"/>
                <w:vertAlign w:val="baseline"/>
                <w:rtl w:val="0"/>
              </w:rPr>
              <w:t xml:space="preserve">Prof. Asmita Marathe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No. &amp; Email:</w:t>
            </w:r>
            <w:r w:rsidDel="00000000" w:rsidR="00000000" w:rsidRPr="00000000">
              <w:rPr>
                <w:b w:val="1"/>
                <w:color w:val="0070c0"/>
                <w:rtl w:val="0"/>
              </w:rPr>
              <w:t xml:space="preserve"> asmitamarathe90@gmail.com</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 </w:t>
            </w:r>
            <w:r w:rsidDel="00000000" w:rsidR="00000000" w:rsidRPr="00000000">
              <w:rPr>
                <w:i w:val="0"/>
                <w:smallCaps w:val="0"/>
                <w:strike w:val="0"/>
                <w:color w:val="000000"/>
                <w:sz w:val="24"/>
                <w:szCs w:val="24"/>
                <w:u w:val="none"/>
                <w:shd w:fill="auto" w:val="clear"/>
                <w:vertAlign w:val="baseline"/>
                <w:rtl w:val="0"/>
              </w:rPr>
              <w:t xml:space="preserve">91-8452828727 (Navi Mumbai Campus)</w:t>
            </w:r>
          </w:p>
          <w:p w:rsidR="00000000" w:rsidDel="00000000" w:rsidP="00000000" w:rsidRDefault="00000000" w:rsidRPr="00000000" w14:paraId="00000037">
            <w:pPr>
              <w:spacing w:after="0" w:lineRule="auto"/>
              <w:rPr/>
            </w:pPr>
            <w:r w:rsidDel="00000000" w:rsidR="00000000" w:rsidRPr="00000000">
              <w:rPr>
                <w:b w:val="1"/>
                <w:rtl w:val="0"/>
              </w:rPr>
              <w:t xml:space="preserve">Student Contact Hours: </w:t>
            </w:r>
            <w:r w:rsidDel="00000000" w:rsidR="00000000" w:rsidRPr="00000000">
              <w:rPr>
                <w:rtl w:val="0"/>
              </w:rPr>
              <w:t xml:space="preserve">Thursday (11 am to 2 pm)</w:t>
            </w:r>
          </w:p>
          <w:p w:rsidR="00000000" w:rsidDel="00000000" w:rsidP="00000000" w:rsidRDefault="00000000" w:rsidRPr="00000000" w14:paraId="00000038">
            <w:pPr>
              <w:spacing w:after="0" w:lineRule="auto"/>
              <w:rPr/>
            </w:pPr>
            <w:r w:rsidDel="00000000" w:rsidR="00000000" w:rsidRPr="00000000">
              <w:rPr>
                <w:rtl w:val="0"/>
              </w:rPr>
              <w:t xml:space="preserve">Friday (12 pm to 2 pm)</w:t>
            </w:r>
          </w:p>
        </w:tc>
      </w:tr>
      <w:tr>
        <w:trPr>
          <w:trHeight w:val="203"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Faculty 2: </w:t>
            </w:r>
            <w:r w:rsidDel="00000000" w:rsidR="00000000" w:rsidRPr="00000000">
              <w:rPr>
                <w:rtl w:val="0"/>
              </w:rPr>
              <w:t xml:space="preserve">Dr. Navneet Pratap Singh</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No. &amp; 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navneet.diat@gmail.com</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 </w:t>
            </w:r>
            <w:r w:rsidDel="00000000" w:rsidR="00000000" w:rsidRPr="00000000">
              <w:rPr>
                <w:rtl w:val="0"/>
              </w:rPr>
              <w:t xml:space="preserve">91-7389747504 (Indore campus)</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b w:val="1"/>
                <w:rtl w:val="0"/>
              </w:rPr>
              <w:t xml:space="preserve">Student Contact hours: </w:t>
            </w:r>
            <w:r w:rsidDel="00000000" w:rsidR="00000000" w:rsidRPr="00000000">
              <w:rPr>
                <w:rtl w:val="0"/>
              </w:rPr>
              <w:t xml:space="preserve">Thursday (4 pm to 6 pm)</w:t>
            </w:r>
          </w:p>
        </w:tc>
      </w:tr>
      <w:tr>
        <w:trPr>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before="120" w:lineRule="auto"/>
              <w:rPr>
                <w:b w:val="1"/>
                <w:i w:val="1"/>
              </w:rPr>
            </w:pPr>
            <w:r w:rsidDel="00000000" w:rsidR="00000000" w:rsidRPr="00000000">
              <w:rPr>
                <w:b w:val="1"/>
                <w:i w:val="1"/>
                <w:rtl w:val="0"/>
              </w:rPr>
              <w:t xml:space="preserve">Queries by Emails are encouraged.</w:t>
            </w:r>
          </w:p>
        </w:tc>
      </w:tr>
      <w:tr>
        <w:trPr>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before="120" w:lineRule="auto"/>
              <w:rPr>
                <w:b w:val="1"/>
              </w:rPr>
            </w:pPr>
            <w:r w:rsidDel="00000000" w:rsidR="00000000" w:rsidRPr="00000000">
              <w:rPr>
                <w:b w:val="1"/>
                <w:rtl w:val="0"/>
              </w:rPr>
              <w:t xml:space="preserve">Course link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before="12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spacing w:after="0" w:before="120" w:lineRule="auto"/>
              <w:rPr/>
            </w:pPr>
            <w:r w:rsidDel="00000000" w:rsidR="00000000" w:rsidRPr="00000000">
              <w:rPr>
                <w:rtl w:val="0"/>
              </w:rPr>
              <w:t xml:space="preserve">https://teams.microsoft.com/l/channel/19%3ac7185174cbca4e6a8e58b11f511b6406%40thread.tacv2/Compiler%2520Design?groupId=24cd8e7c-20c7-4240-9abd-7ffe199d683e&amp;tenantId=d1f14348-f1b5-4a09-ac99-7ebf213cbc81</w:t>
            </w:r>
          </w:p>
        </w:tc>
      </w:tr>
    </w:tbl>
    <w:p w:rsidR="00000000" w:rsidDel="00000000" w:rsidP="00000000" w:rsidRDefault="00000000" w:rsidRPr="00000000" w14:paraId="00000045">
      <w:pPr>
        <w:spacing w:after="0" w:lineRule="auto"/>
        <w:rPr>
          <w:b w:val="1"/>
          <w:u w:val="single"/>
        </w:rPr>
      </w:pPr>
      <w:r w:rsidDel="00000000" w:rsidR="00000000" w:rsidRPr="00000000">
        <w:rPr>
          <w:rtl w:val="0"/>
        </w:rPr>
      </w:r>
    </w:p>
    <w:p w:rsidR="00000000" w:rsidDel="00000000" w:rsidP="00000000" w:rsidRDefault="00000000" w:rsidRPr="00000000" w14:paraId="00000046">
      <w:pPr>
        <w:spacing w:after="0" w:lineRule="auto"/>
        <w:rPr>
          <w:b w:val="1"/>
          <w:u w:val="single"/>
        </w:rPr>
      </w:pPr>
      <w:r w:rsidDel="00000000" w:rsidR="00000000" w:rsidRPr="00000000">
        <w:rPr>
          <w:rtl w:val="0"/>
        </w:rPr>
      </w:r>
    </w:p>
    <w:p w:rsidR="00000000" w:rsidDel="00000000" w:rsidP="00000000" w:rsidRDefault="00000000" w:rsidRPr="00000000" w14:paraId="00000047">
      <w:pPr>
        <w:spacing w:after="0" w:lineRule="auto"/>
        <w:rPr>
          <w:b w:val="1"/>
          <w:u w:val="single"/>
        </w:rPr>
      </w:pPr>
      <w:r w:rsidDel="00000000" w:rsidR="00000000" w:rsidRPr="00000000">
        <w:rPr>
          <w:rtl w:val="0"/>
        </w:rPr>
      </w:r>
    </w:p>
    <w:p w:rsidR="00000000" w:rsidDel="00000000" w:rsidP="00000000" w:rsidRDefault="00000000" w:rsidRPr="00000000" w14:paraId="00000048">
      <w:pPr>
        <w:spacing w:after="0" w:lineRule="auto"/>
        <w:rPr>
          <w:b w:val="1"/>
          <w:u w:val="single"/>
        </w:rPr>
      </w:pPr>
      <w:r w:rsidDel="00000000" w:rsidR="00000000" w:rsidRPr="00000000">
        <w:rPr>
          <w:rtl w:val="0"/>
        </w:rPr>
      </w:r>
    </w:p>
    <w:p w:rsidR="00000000" w:rsidDel="00000000" w:rsidP="00000000" w:rsidRDefault="00000000" w:rsidRPr="00000000" w14:paraId="00000049">
      <w:pPr>
        <w:spacing w:after="0" w:lineRule="auto"/>
        <w:rPr>
          <w:b w:val="1"/>
          <w:u w:val="single"/>
        </w:rPr>
      </w:pPr>
      <w:r w:rsidDel="00000000" w:rsidR="00000000" w:rsidRPr="00000000">
        <w:rPr>
          <w:rtl w:val="0"/>
        </w:rPr>
      </w:r>
    </w:p>
    <w:p w:rsidR="00000000" w:rsidDel="00000000" w:rsidP="00000000" w:rsidRDefault="00000000" w:rsidRPr="00000000" w14:paraId="0000004A">
      <w:pPr>
        <w:spacing w:after="0" w:lineRule="auto"/>
        <w:rPr>
          <w:b w:val="1"/>
          <w:u w:val="single"/>
        </w:rPr>
      </w:pPr>
      <w:r w:rsidDel="00000000" w:rsidR="00000000" w:rsidRPr="00000000">
        <w:rPr>
          <w:rtl w:val="0"/>
        </w:rPr>
      </w:r>
    </w:p>
    <w:p w:rsidR="00000000" w:rsidDel="00000000" w:rsidP="00000000" w:rsidRDefault="00000000" w:rsidRPr="00000000" w14:paraId="0000004B">
      <w:pPr>
        <w:pStyle w:val="Heading1"/>
        <w:numPr>
          <w:ilvl w:val="0"/>
          <w:numId w:val="3"/>
        </w:numPr>
        <w:ind w:left="432" w:hanging="432"/>
        <w:rPr/>
      </w:pPr>
      <w:r w:rsidDel="00000000" w:rsidR="00000000" w:rsidRPr="00000000">
        <w:rPr>
          <w:rtl w:val="0"/>
        </w:rPr>
        <w:t xml:space="preserve">Introduction to the Course</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pStyle w:val="Heading2"/>
        <w:numPr>
          <w:ilvl w:val="1"/>
          <w:numId w:val="3"/>
        </w:numPr>
        <w:ind w:left="576" w:hanging="576"/>
        <w:rPr/>
      </w:pPr>
      <w:r w:rsidDel="00000000" w:rsidR="00000000" w:rsidRPr="00000000">
        <w:rPr>
          <w:rtl w:val="0"/>
        </w:rPr>
        <w:t xml:space="preserve">Importance of the course</w:t>
      </w:r>
    </w:p>
    <w:p w:rsidR="00000000" w:rsidDel="00000000" w:rsidP="00000000" w:rsidRDefault="00000000" w:rsidRPr="00000000" w14:paraId="0000004E">
      <w:pPr>
        <w:rPr/>
      </w:pPr>
      <w:r w:rsidDel="00000000" w:rsidR="00000000" w:rsidRPr="00000000">
        <w:rPr>
          <w:rtl w:val="0"/>
        </w:rPr>
        <w:t xml:space="preserve">The subject Compiler Design is used to recognize the underlying formal models such as finite state automata, push-down automata and their connection to language definition through regular expressions and grammars and discuss the effectiveness of optimization.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pStyle w:val="Heading2"/>
        <w:numPr>
          <w:ilvl w:val="1"/>
          <w:numId w:val="3"/>
        </w:numPr>
        <w:ind w:left="576" w:hanging="576"/>
        <w:rPr/>
      </w:pPr>
      <w:r w:rsidDel="00000000" w:rsidR="00000000" w:rsidRPr="00000000">
        <w:rPr>
          <w:rtl w:val="0"/>
        </w:rPr>
        <w:t xml:space="preserve">Objective of the Course</w:t>
      </w:r>
    </w:p>
    <w:p w:rsidR="00000000" w:rsidDel="00000000" w:rsidP="00000000" w:rsidRDefault="00000000" w:rsidRPr="00000000" w14:paraId="00000051">
      <w:pPr>
        <w:pStyle w:val="Heading2"/>
        <w:ind w:left="576" w:firstLine="0"/>
        <w:rPr>
          <w:u w:val="none"/>
        </w:rPr>
      </w:pPr>
      <w:r w:rsidDel="00000000" w:rsidR="00000000" w:rsidRPr="00000000">
        <w:rPr>
          <w:u w:val="none"/>
          <w:rtl w:val="0"/>
        </w:rPr>
        <w:t xml:space="preserve">The objective of the course is to provide the foundation for understanding the theory and practice of compilers, learning programming language translation and compiler design concepts. This will help the students to understand language recognition, symbol table management, semantic analysis and code generation.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Prerequisite</w:t>
      </w:r>
    </w:p>
    <w:p w:rsidR="00000000" w:rsidDel="00000000" w:rsidP="00000000" w:rsidRDefault="00000000" w:rsidRPr="00000000" w14:paraId="00000054">
      <w:pPr>
        <w:tabs>
          <w:tab w:val="left" w:pos="660"/>
        </w:tabs>
        <w:spacing w:after="0" w:lineRule="auto"/>
        <w:ind w:left="720" w:firstLine="0"/>
        <w:rPr>
          <w:color w:val="222222"/>
          <w:highlight w:val="whit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30"/>
        </w:tabs>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language and automata theory (BTCS01001)</w:t>
        <w:tab/>
      </w:r>
    </w:p>
    <w:p w:rsidR="00000000" w:rsidDel="00000000" w:rsidP="00000000" w:rsidRDefault="00000000" w:rsidRPr="00000000" w14:paraId="00000056">
      <w:pPr>
        <w:pStyle w:val="Heading1"/>
        <w:numPr>
          <w:ilvl w:val="0"/>
          <w:numId w:val="3"/>
        </w:numPr>
        <w:ind w:left="432" w:hanging="432"/>
        <w:rPr/>
      </w:pPr>
      <w:r w:rsidDel="00000000" w:rsidR="00000000" w:rsidRPr="00000000">
        <w:rPr>
          <w:rtl w:val="0"/>
        </w:rPr>
        <w:t xml:space="preserve">Course Outcomes (CO) and mapping with Program Outcomes (PO)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3"/>
        </w:numPr>
        <w:ind w:left="576" w:hanging="576"/>
        <w:rPr/>
      </w:pPr>
      <w:r w:rsidDel="00000000" w:rsidR="00000000" w:rsidRPr="00000000">
        <w:rPr>
          <w:rtl w:val="0"/>
        </w:rPr>
        <w:t xml:space="preserve">Course Outcomes</w:t>
      </w:r>
    </w:p>
    <w:p w:rsidR="00000000" w:rsidDel="00000000" w:rsidP="00000000" w:rsidRDefault="00000000" w:rsidRPr="00000000" w14:paraId="00000059">
      <w:pPr>
        <w:tabs>
          <w:tab w:val="left" w:pos="720"/>
        </w:tabs>
        <w:spacing w:after="0" w:lineRule="auto"/>
        <w:rPr/>
      </w:pPr>
      <w:r w:rsidDel="00000000" w:rsidR="00000000" w:rsidRPr="00000000">
        <w:rPr>
          <w:rtl w:val="0"/>
        </w:rPr>
        <w:t xml:space="preserve">After successful completion of the course, a student will be able to-</w:t>
      </w:r>
    </w:p>
    <w:p w:rsidR="00000000" w:rsidDel="00000000" w:rsidP="00000000" w:rsidRDefault="00000000" w:rsidRPr="00000000" w14:paraId="0000005A">
      <w:pPr>
        <w:tabs>
          <w:tab w:val="left" w:pos="720"/>
        </w:tabs>
        <w:spacing w:after="0" w:lineRule="auto"/>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Comprehend the working of lexical analysis, parsing.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Understand the significance of code generation and code optimization.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Implement working module of compiler</w:t>
      </w:r>
    </w:p>
    <w:p w:rsidR="00000000" w:rsidDel="00000000" w:rsidP="00000000" w:rsidRDefault="00000000" w:rsidRPr="00000000" w14:paraId="0000005E">
      <w:pPr>
        <w:tabs>
          <w:tab w:val="left" w:pos="720"/>
        </w:tabs>
        <w:spacing w:after="0" w:lineRule="auto"/>
        <w:rPr/>
      </w:pPr>
      <w:r w:rsidDel="00000000" w:rsidR="00000000" w:rsidRPr="00000000">
        <w:rPr>
          <w:rtl w:val="0"/>
        </w:rPr>
      </w:r>
    </w:p>
    <w:p w:rsidR="00000000" w:rsidDel="00000000" w:rsidP="00000000" w:rsidRDefault="00000000" w:rsidRPr="00000000" w14:paraId="0000005F">
      <w:pPr>
        <w:pStyle w:val="Heading2"/>
        <w:numPr>
          <w:ilvl w:val="1"/>
          <w:numId w:val="3"/>
        </w:numPr>
        <w:ind w:left="576" w:hanging="576"/>
        <w:rPr/>
      </w:pPr>
      <w:r w:rsidDel="00000000" w:rsidR="00000000" w:rsidRPr="00000000">
        <w:rPr>
          <w:rtl w:val="0"/>
        </w:rPr>
        <w:t xml:space="preserve">CO-PO Mapping</w:t>
      </w:r>
    </w:p>
    <w:p w:rsidR="00000000" w:rsidDel="00000000" w:rsidP="00000000" w:rsidRDefault="00000000" w:rsidRPr="00000000" w14:paraId="00000060">
      <w:pPr>
        <w:rPr/>
      </w:pPr>
      <w:r w:rsidDel="00000000" w:rsidR="00000000" w:rsidRPr="00000000">
        <w:rPr>
          <w:rtl w:val="0"/>
        </w:rPr>
      </w:r>
    </w:p>
    <w:tbl>
      <w:tblPr>
        <w:tblStyle w:val="Table3"/>
        <w:tblW w:w="9099.999999999998" w:type="dxa"/>
        <w:jc w:val="left"/>
        <w:tblInd w:w="108.0" w:type="dxa"/>
        <w:tblLayout w:type="fixed"/>
        <w:tblLook w:val="0400"/>
      </w:tblPr>
      <w:tblGrid>
        <w:gridCol w:w="740"/>
        <w:gridCol w:w="643"/>
        <w:gridCol w:w="840"/>
        <w:gridCol w:w="693"/>
        <w:gridCol w:w="680"/>
        <w:gridCol w:w="643"/>
        <w:gridCol w:w="643"/>
        <w:gridCol w:w="643"/>
        <w:gridCol w:w="643"/>
        <w:gridCol w:w="643"/>
        <w:gridCol w:w="763"/>
        <w:gridCol w:w="763"/>
        <w:gridCol w:w="763"/>
        <w:tblGridChange w:id="0">
          <w:tblGrid>
            <w:gridCol w:w="740"/>
            <w:gridCol w:w="643"/>
            <w:gridCol w:w="840"/>
            <w:gridCol w:w="693"/>
            <w:gridCol w:w="680"/>
            <w:gridCol w:w="643"/>
            <w:gridCol w:w="643"/>
            <w:gridCol w:w="643"/>
            <w:gridCol w:w="643"/>
            <w:gridCol w:w="643"/>
            <w:gridCol w:w="763"/>
            <w:gridCol w:w="763"/>
            <w:gridCol w:w="763"/>
          </w:tblGrid>
        </w:tblGridChange>
      </w:tblGrid>
      <w:tr>
        <w:trPr>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Rule="auto"/>
              <w:jc w:val="left"/>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Rule="auto"/>
              <w:jc w:val="left"/>
              <w:rPr>
                <w:color w:val="000000"/>
              </w:rPr>
            </w:pPr>
            <w:r w:rsidDel="00000000" w:rsidR="00000000" w:rsidRPr="00000000">
              <w:rPr>
                <w:color w:val="000000"/>
                <w:rtl w:val="0"/>
              </w:rPr>
              <w:t xml:space="preserve">PO1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Rule="auto"/>
              <w:jc w:val="left"/>
              <w:rPr>
                <w:color w:val="000000"/>
              </w:rPr>
            </w:pPr>
            <w:r w:rsidDel="00000000" w:rsidR="00000000" w:rsidRPr="00000000">
              <w:rPr>
                <w:color w:val="000000"/>
                <w:rtl w:val="0"/>
              </w:rPr>
              <w:t xml:space="preserve">PO2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Rule="auto"/>
              <w:jc w:val="left"/>
              <w:rPr>
                <w:color w:val="000000"/>
              </w:rPr>
            </w:pPr>
            <w:r w:rsidDel="00000000" w:rsidR="00000000" w:rsidRPr="00000000">
              <w:rPr>
                <w:color w:val="000000"/>
                <w:rtl w:val="0"/>
              </w:rPr>
              <w:t xml:space="preserve">PO3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Rule="auto"/>
              <w:jc w:val="left"/>
              <w:rPr>
                <w:color w:val="000000"/>
              </w:rPr>
            </w:pPr>
            <w:r w:rsidDel="00000000" w:rsidR="00000000" w:rsidRPr="00000000">
              <w:rPr>
                <w:color w:val="000000"/>
                <w:rtl w:val="0"/>
              </w:rPr>
              <w:t xml:space="preserve">PO4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Rule="auto"/>
              <w:jc w:val="left"/>
              <w:rPr>
                <w:color w:val="000000"/>
              </w:rPr>
            </w:pPr>
            <w:r w:rsidDel="00000000" w:rsidR="00000000" w:rsidRPr="00000000">
              <w:rPr>
                <w:color w:val="000000"/>
                <w:rtl w:val="0"/>
              </w:rPr>
              <w:t xml:space="preserve">PO5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Rule="auto"/>
              <w:jc w:val="left"/>
              <w:rPr>
                <w:color w:val="000000"/>
              </w:rPr>
            </w:pPr>
            <w:r w:rsidDel="00000000" w:rsidR="00000000" w:rsidRPr="00000000">
              <w:rPr>
                <w:color w:val="000000"/>
                <w:rtl w:val="0"/>
              </w:rPr>
              <w:t xml:space="preserve">PO6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Rule="auto"/>
              <w:jc w:val="left"/>
              <w:rPr>
                <w:color w:val="000000"/>
              </w:rPr>
            </w:pPr>
            <w:r w:rsidDel="00000000" w:rsidR="00000000" w:rsidRPr="00000000">
              <w:rPr>
                <w:color w:val="000000"/>
                <w:rtl w:val="0"/>
              </w:rPr>
              <w:t xml:space="preserve">PO7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Rule="auto"/>
              <w:jc w:val="left"/>
              <w:rPr>
                <w:color w:val="000000"/>
              </w:rPr>
            </w:pPr>
            <w:r w:rsidDel="00000000" w:rsidR="00000000" w:rsidRPr="00000000">
              <w:rPr>
                <w:color w:val="000000"/>
                <w:rtl w:val="0"/>
              </w:rPr>
              <w:t xml:space="preserve">PO8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Rule="auto"/>
              <w:jc w:val="left"/>
              <w:rPr>
                <w:color w:val="000000"/>
              </w:rPr>
            </w:pPr>
            <w:r w:rsidDel="00000000" w:rsidR="00000000" w:rsidRPr="00000000">
              <w:rPr>
                <w:color w:val="000000"/>
                <w:rtl w:val="0"/>
              </w:rPr>
              <w:t xml:space="preserve">PO9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Rule="auto"/>
              <w:jc w:val="left"/>
              <w:rPr>
                <w:color w:val="000000"/>
              </w:rPr>
            </w:pPr>
            <w:r w:rsidDel="00000000" w:rsidR="00000000" w:rsidRPr="00000000">
              <w:rPr>
                <w:color w:val="000000"/>
                <w:rtl w:val="0"/>
              </w:rPr>
              <w:t xml:space="preserve">PO10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Rule="auto"/>
              <w:jc w:val="left"/>
              <w:rPr>
                <w:color w:val="000000"/>
              </w:rPr>
            </w:pPr>
            <w:r w:rsidDel="00000000" w:rsidR="00000000" w:rsidRPr="00000000">
              <w:rPr>
                <w:color w:val="000000"/>
                <w:rtl w:val="0"/>
              </w:rPr>
              <w:t xml:space="preserve">PO11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Rule="auto"/>
              <w:jc w:val="left"/>
              <w:rPr>
                <w:color w:val="000000"/>
              </w:rPr>
            </w:pPr>
            <w:r w:rsidDel="00000000" w:rsidR="00000000" w:rsidRPr="00000000">
              <w:rPr>
                <w:color w:val="000000"/>
                <w:rtl w:val="0"/>
              </w:rPr>
              <w:t xml:space="preserve">PO12</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Rule="auto"/>
              <w:jc w:val="left"/>
              <w:rPr>
                <w:color w:val="000000"/>
              </w:rPr>
            </w:pPr>
            <w:r w:rsidDel="00000000" w:rsidR="00000000" w:rsidRPr="00000000">
              <w:rPr>
                <w:color w:val="000000"/>
                <w:rtl w:val="0"/>
              </w:rPr>
              <w:t xml:space="preserve">CO1</w:t>
            </w:r>
          </w:p>
        </w:tc>
        <w:tc>
          <w:tcPr>
            <w:tcBorders>
              <w:top w:color="000000" w:space="0" w:sz="0" w:val="nil"/>
              <w:left w:color="000000" w:space="0" w:sz="0" w:val="nil"/>
              <w:bottom w:color="000000" w:space="0" w:sz="4" w:val="single"/>
              <w:right w:color="000000" w:space="0" w:sz="4" w:val="single"/>
            </w:tcBorders>
            <w:shd w:fill="548dd4" w:val="clear"/>
            <w:vAlign w:val="bottom"/>
          </w:tcPr>
          <w:p w:rsidR="00000000" w:rsidDel="00000000" w:rsidP="00000000" w:rsidRDefault="00000000" w:rsidRPr="00000000" w14:paraId="0000006F">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tcPr>
          <w:p w:rsidR="00000000" w:rsidDel="00000000" w:rsidP="00000000" w:rsidRDefault="00000000" w:rsidRPr="00000000" w14:paraId="00000070">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92d050" w:val="clear"/>
          </w:tcPr>
          <w:p w:rsidR="00000000" w:rsidDel="00000000" w:rsidP="00000000" w:rsidRDefault="00000000" w:rsidRPr="00000000" w14:paraId="00000071">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tcPr>
          <w:p w:rsidR="00000000" w:rsidDel="00000000" w:rsidP="00000000" w:rsidRDefault="00000000" w:rsidRPr="00000000" w14:paraId="00000072">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tcPr>
          <w:p w:rsidR="00000000" w:rsidDel="00000000" w:rsidP="00000000" w:rsidRDefault="00000000" w:rsidRPr="00000000" w14:paraId="00000073">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7A">
            <w:pPr>
              <w:spacing w:after="0" w:lineRule="auto"/>
              <w:jc w:val="left"/>
              <w:rPr>
                <w:color w:val="000000"/>
              </w:rPr>
            </w:pPr>
            <w:r w:rsidDel="00000000" w:rsidR="00000000" w:rsidRPr="00000000">
              <w:rPr>
                <w:color w:val="000000"/>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Rule="auto"/>
              <w:jc w:val="left"/>
              <w:rPr>
                <w:color w:val="000000"/>
              </w:rPr>
            </w:pPr>
            <w:r w:rsidDel="00000000" w:rsidR="00000000" w:rsidRPr="00000000">
              <w:rPr>
                <w:color w:val="000000"/>
                <w:rtl w:val="0"/>
              </w:rPr>
              <w:t xml:space="preserve">CO2</w:t>
            </w:r>
          </w:p>
        </w:tc>
        <w:tc>
          <w:tcPr>
            <w:tcBorders>
              <w:top w:color="000000" w:space="0" w:sz="0" w:val="nil"/>
              <w:left w:color="000000" w:space="0" w:sz="0" w:val="nil"/>
              <w:bottom w:color="000000" w:space="0" w:sz="4" w:val="single"/>
              <w:right w:color="000000" w:space="0" w:sz="4" w:val="single"/>
            </w:tcBorders>
            <w:shd w:fill="92d050" w:val="clear"/>
          </w:tcPr>
          <w:p w:rsidR="00000000" w:rsidDel="00000000" w:rsidP="00000000" w:rsidRDefault="00000000" w:rsidRPr="00000000" w14:paraId="0000007C">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vAlign w:val="bottom"/>
          </w:tcPr>
          <w:p w:rsidR="00000000" w:rsidDel="00000000" w:rsidP="00000000" w:rsidRDefault="00000000" w:rsidRPr="00000000" w14:paraId="0000007D">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7E">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tcPr>
          <w:p w:rsidR="00000000" w:rsidDel="00000000" w:rsidP="00000000" w:rsidRDefault="00000000" w:rsidRPr="00000000" w14:paraId="0000007F">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tcPr>
          <w:p w:rsidR="00000000" w:rsidDel="00000000" w:rsidP="00000000" w:rsidRDefault="00000000" w:rsidRPr="00000000" w14:paraId="00000080">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87">
            <w:pPr>
              <w:spacing w:after="0" w:lineRule="auto"/>
              <w:jc w:val="left"/>
              <w:rPr>
                <w:color w:val="000000"/>
              </w:rPr>
            </w:pPr>
            <w:r w:rsidDel="00000000" w:rsidR="00000000" w:rsidRPr="00000000">
              <w:rPr>
                <w:color w:val="000000"/>
                <w:rtl w:val="0"/>
              </w:rPr>
              <w:t xml:space="preserve"> </w:t>
            </w:r>
          </w:p>
        </w:tc>
      </w:tr>
      <w:tr>
        <w:trPr>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Rule="auto"/>
              <w:jc w:val="left"/>
              <w:rPr>
                <w:color w:val="000000"/>
              </w:rPr>
            </w:pPr>
            <w:r w:rsidDel="00000000" w:rsidR="00000000" w:rsidRPr="00000000">
              <w:rPr>
                <w:color w:val="000000"/>
                <w:rtl w:val="0"/>
              </w:rPr>
              <w:t xml:space="preserve">CO3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92d050" w:val="clear"/>
          </w:tcPr>
          <w:p w:rsidR="00000000" w:rsidDel="00000000" w:rsidP="00000000" w:rsidRDefault="00000000" w:rsidRPr="00000000" w14:paraId="0000008A">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spacing w:after="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8D">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vAlign w:val="bottom"/>
          </w:tcPr>
          <w:p w:rsidR="00000000" w:rsidDel="00000000" w:rsidP="00000000" w:rsidRDefault="00000000" w:rsidRPr="00000000" w14:paraId="00000092">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Rule="auto"/>
              <w:jc w:val="left"/>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548dd4" w:val="clear"/>
            <w:vAlign w:val="bottom"/>
          </w:tcPr>
          <w:p w:rsidR="00000000" w:rsidDel="00000000" w:rsidP="00000000" w:rsidRDefault="00000000" w:rsidRPr="00000000" w14:paraId="00000094">
            <w:pPr>
              <w:spacing w:after="0" w:lineRule="auto"/>
              <w:jc w:val="left"/>
              <w:rPr>
                <w:color w:val="000000"/>
              </w:rPr>
            </w:pPr>
            <w:r w:rsidDel="00000000" w:rsidR="00000000" w:rsidRPr="00000000">
              <w:rPr>
                <w:color w:val="000000"/>
                <w:rtl w:val="0"/>
              </w:rPr>
              <w:t xml:space="preserve"> </w:t>
            </w:r>
          </w:p>
        </w:tc>
      </w:tr>
    </w:tbl>
    <w:p w:rsidR="00000000" w:rsidDel="00000000" w:rsidP="00000000" w:rsidRDefault="00000000" w:rsidRPr="00000000" w14:paraId="00000095">
      <w:pPr>
        <w:spacing w:after="0" w:lineRule="auto"/>
        <w:rPr>
          <w:b w:val="1"/>
          <w:i w:val="1"/>
          <w:color w:val="1f497d"/>
        </w:rPr>
      </w:pPr>
      <w:r w:rsidDel="00000000" w:rsidR="00000000" w:rsidRPr="00000000">
        <w:rPr>
          <w:b w:val="1"/>
          <w:i w:val="1"/>
          <w:color w:val="1f497d"/>
          <w:rtl w:val="0"/>
        </w:rPr>
        <w:t xml:space="preserve">Green- medium mapping</w:t>
        <w:tab/>
        <w:t xml:space="preserve">Blue- high mapping</w:t>
      </w:r>
    </w:p>
    <w:p w:rsidR="00000000" w:rsidDel="00000000" w:rsidP="00000000" w:rsidRDefault="00000000" w:rsidRPr="00000000" w14:paraId="00000096">
      <w:pPr>
        <w:spacing w:after="160" w:line="259" w:lineRule="auto"/>
        <w:jc w:val="left"/>
        <w:rPr>
          <w:b w:val="1"/>
          <w:i w:val="1"/>
          <w:color w:val="1f497d"/>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numPr>
          <w:ilvl w:val="0"/>
          <w:numId w:val="3"/>
        </w:numPr>
        <w:ind w:left="432" w:hanging="432"/>
        <w:rPr/>
      </w:pPr>
      <w:r w:rsidDel="00000000" w:rsidR="00000000" w:rsidRPr="00000000">
        <w:rPr>
          <w:rtl w:val="0"/>
        </w:rPr>
        <w:t xml:space="preserve">Syllabus, Pre-class activity and References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3"/>
        </w:numPr>
        <w:ind w:left="576" w:hanging="576"/>
        <w:rPr/>
      </w:pPr>
      <w:r w:rsidDel="00000000" w:rsidR="00000000" w:rsidRPr="00000000">
        <w:rPr>
          <w:rtl w:val="0"/>
        </w:rPr>
        <w:t xml:space="preserve">Teaching and evaluation scheme</w:t>
      </w:r>
    </w:p>
    <w:p w:rsidR="00000000" w:rsidDel="00000000" w:rsidP="00000000" w:rsidRDefault="00000000" w:rsidRPr="00000000" w14:paraId="0000009A">
      <w:pPr>
        <w:rPr/>
      </w:pPr>
      <w:r w:rsidDel="00000000" w:rsidR="00000000" w:rsidRPr="00000000">
        <w:rPr>
          <w:rtl w:val="0"/>
        </w:rPr>
      </w:r>
    </w:p>
    <w:tbl>
      <w:tblPr>
        <w:tblStyle w:val="Table4"/>
        <w:tblW w:w="9170.000000000002"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1170"/>
        <w:gridCol w:w="1170"/>
        <w:gridCol w:w="990"/>
        <w:gridCol w:w="2716"/>
        <w:gridCol w:w="2026"/>
        <w:tblGridChange w:id="0">
          <w:tblGrid>
            <w:gridCol w:w="1098"/>
            <w:gridCol w:w="1170"/>
            <w:gridCol w:w="1170"/>
            <w:gridCol w:w="990"/>
            <w:gridCol w:w="2716"/>
            <w:gridCol w:w="2026"/>
          </w:tblGrid>
        </w:tblGridChange>
      </w:tblGrid>
      <w:tr>
        <w:trPr>
          <w:tblHeader w:val="0"/>
        </w:trPr>
        <w:tc>
          <w:tcPr>
            <w:gridSpan w:val="4"/>
            <w:tcBorders>
              <w:top w:color="000000" w:space="0" w:sz="4" w:val="single"/>
            </w:tcBorders>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Teaching Scheme</w:t>
            </w:r>
          </w:p>
        </w:tc>
        <w:tc>
          <w:tcPr>
            <w:gridSpan w:val="2"/>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Scheme</w:t>
            </w:r>
          </w:p>
        </w:tc>
      </w:tr>
      <w:tr>
        <w:trPr>
          <w:trHeight w:val="838" w:hRule="atLeast"/>
          <w:tblHeader w:val="0"/>
        </w:trPr>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per week</w:t>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per week</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Tutorial</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per week</w:t>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w:t>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Continuous Assessment (ICA)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per Institute Norms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Marks)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Hrs,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Marks)</w:t>
            </w:r>
          </w:p>
        </w:tc>
      </w:tr>
      <w:tr>
        <w:trPr>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Scaled to 50 </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Scaled to 50 </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ind w:left="576" w:hanging="576"/>
        <w:rPr/>
      </w:pPr>
      <w:r w:rsidDel="00000000" w:rsidR="00000000" w:rsidRPr="00000000">
        <w:rPr>
          <w:rtl w:val="0"/>
        </w:rPr>
        <w:t xml:space="preserve">3.2 Syllabus</w:t>
      </w:r>
    </w:p>
    <w:p w:rsidR="00000000" w:rsidDel="00000000" w:rsidP="00000000" w:rsidRDefault="00000000" w:rsidRPr="00000000" w14:paraId="000000B7">
      <w:pPr>
        <w:rPr/>
      </w:pPr>
      <w:r w:rsidDel="00000000" w:rsidR="00000000" w:rsidRPr="00000000">
        <w:rPr>
          <w:rtl w:val="0"/>
        </w:rPr>
      </w:r>
    </w:p>
    <w:tbl>
      <w:tblPr>
        <w:tblStyle w:val="Table5"/>
        <w:tblW w:w="9170.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7200"/>
        <w:gridCol w:w="1232"/>
        <w:tblGridChange w:id="0">
          <w:tblGrid>
            <w:gridCol w:w="738"/>
            <w:gridCol w:w="7200"/>
            <w:gridCol w:w="1232"/>
          </w:tblGrid>
        </w:tblGridChange>
      </w:tblGrid>
      <w:tr>
        <w:trPr>
          <w:tblHeader w:val="0"/>
        </w:trP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p>
        </w:tc>
      </w:tr>
      <w:tr>
        <w:trPr>
          <w:tblHeader w:val="0"/>
        </w:trPr>
        <w:tc>
          <w:tcPr/>
          <w:p w:rsidR="00000000" w:rsidDel="00000000" w:rsidP="00000000" w:rsidRDefault="00000000" w:rsidRPr="00000000" w14:paraId="000000BB">
            <w:pPr>
              <w:rPr/>
            </w:pPr>
            <w:r w:rsidDel="00000000" w:rsidR="00000000" w:rsidRPr="00000000">
              <w:rPr>
                <w:rtl w:val="0"/>
              </w:rPr>
              <w:t xml:space="preserve">1.</w:t>
            </w:r>
          </w:p>
        </w:tc>
        <w:tc>
          <w:tcPr/>
          <w:p w:rsidR="00000000" w:rsidDel="00000000" w:rsidP="00000000" w:rsidRDefault="00000000" w:rsidRPr="00000000" w14:paraId="000000BC">
            <w:pPr>
              <w:rPr/>
            </w:pPr>
            <w:r w:rsidDel="00000000" w:rsidR="00000000" w:rsidRPr="00000000">
              <w:rPr>
                <w:rtl w:val="0"/>
              </w:rPr>
              <w:t xml:space="preserve">Introduction: Phases of compilation and overview. Lexical Analysis (scanner): Regular languages, finite automata, regular expressions, regular expression to finite automata, scanner generator (lex, flex).</w:t>
            </w:r>
          </w:p>
        </w:tc>
        <w:tc>
          <w:tcPr/>
          <w:p w:rsidR="00000000" w:rsidDel="00000000" w:rsidP="00000000" w:rsidRDefault="00000000" w:rsidRPr="00000000" w14:paraId="000000BD">
            <w:pPr>
              <w:jc w:val="center"/>
              <w:rPr/>
            </w:pPr>
            <w:r w:rsidDel="00000000" w:rsidR="00000000" w:rsidRPr="00000000">
              <w:rPr>
                <w:rtl w:val="0"/>
              </w:rPr>
              <w:t xml:space="preserve">07</w:t>
            </w:r>
          </w:p>
        </w:tc>
      </w:tr>
      <w:tr>
        <w:trPr>
          <w:tblHeader w:val="0"/>
        </w:trPr>
        <w:tc>
          <w:tcPr/>
          <w:p w:rsidR="00000000" w:rsidDel="00000000" w:rsidP="00000000" w:rsidRDefault="00000000" w:rsidRPr="00000000" w14:paraId="000000BE">
            <w:pPr>
              <w:rPr/>
            </w:pPr>
            <w:r w:rsidDel="00000000" w:rsidR="00000000" w:rsidRPr="00000000">
              <w:rPr>
                <w:rtl w:val="0"/>
              </w:rPr>
              <w:t xml:space="preserve">2.</w:t>
            </w:r>
          </w:p>
        </w:tc>
        <w:tc>
          <w:tcPr/>
          <w:p w:rsidR="00000000" w:rsidDel="00000000" w:rsidP="00000000" w:rsidRDefault="00000000" w:rsidRPr="00000000" w14:paraId="000000BF">
            <w:pPr>
              <w:rPr/>
            </w:pPr>
            <w:r w:rsidDel="00000000" w:rsidR="00000000" w:rsidRPr="00000000">
              <w:rPr>
                <w:rtl w:val="0"/>
              </w:rPr>
              <w:t xml:space="preserve">Syntax Analysis (Parser): Context-free languages and grammars, push-down automata, LL(1) grammars and top-down parsing, operator grammars, LR(O), SLR(1), LR(1), LALR(1) grammars and bottom-up parsing, ambiguity and LR parsing, LALR(1) parser generator (yacc, bison)</w:t>
            </w:r>
          </w:p>
        </w:tc>
        <w:tc>
          <w:tcPr/>
          <w:p w:rsidR="00000000" w:rsidDel="00000000" w:rsidP="00000000" w:rsidRDefault="00000000" w:rsidRPr="00000000" w14:paraId="000000C0">
            <w:pPr>
              <w:jc w:val="center"/>
              <w:rPr/>
            </w:pPr>
            <w:r w:rsidDel="00000000" w:rsidR="00000000" w:rsidRPr="00000000">
              <w:rPr>
                <w:rtl w:val="0"/>
              </w:rPr>
              <w:t xml:space="preserve">10</w:t>
            </w:r>
          </w:p>
        </w:tc>
      </w:tr>
      <w:tr>
        <w:trPr>
          <w:tblHeader w:val="0"/>
        </w:trPr>
        <w:tc>
          <w:tcPr/>
          <w:p w:rsidR="00000000" w:rsidDel="00000000" w:rsidP="00000000" w:rsidRDefault="00000000" w:rsidRPr="00000000" w14:paraId="000000C1">
            <w:pPr>
              <w:rPr/>
            </w:pPr>
            <w:r w:rsidDel="00000000" w:rsidR="00000000" w:rsidRPr="00000000">
              <w:rPr>
                <w:rtl w:val="0"/>
              </w:rPr>
              <w:t xml:space="preserve">3.</w:t>
            </w:r>
          </w:p>
        </w:tc>
        <w:tc>
          <w:tcPr/>
          <w:p w:rsidR="00000000" w:rsidDel="00000000" w:rsidP="00000000" w:rsidRDefault="00000000" w:rsidRPr="00000000" w14:paraId="000000C2">
            <w:pPr>
              <w:rPr/>
            </w:pPr>
            <w:r w:rsidDel="00000000" w:rsidR="00000000" w:rsidRPr="00000000">
              <w:rPr>
                <w:rtl w:val="0"/>
              </w:rPr>
              <w:t xml:space="preserve">Semantic Analysis: Attribute grammars, syntax directed definition, evaluation and flow of attribute in a syntax tree.</w:t>
            </w:r>
          </w:p>
        </w:tc>
        <w:tc>
          <w:tcPr/>
          <w:p w:rsidR="00000000" w:rsidDel="00000000" w:rsidP="00000000" w:rsidRDefault="00000000" w:rsidRPr="00000000" w14:paraId="000000C3">
            <w:pPr>
              <w:jc w:val="center"/>
              <w:rPr/>
            </w:pPr>
            <w:r w:rsidDel="00000000" w:rsidR="00000000" w:rsidRPr="00000000">
              <w:rPr>
                <w:rtl w:val="0"/>
              </w:rPr>
              <w:t xml:space="preserve">05</w:t>
            </w:r>
          </w:p>
        </w:tc>
      </w:tr>
      <w:tr>
        <w:trPr>
          <w:tblHeader w:val="0"/>
        </w:trPr>
        <w:tc>
          <w:tcPr/>
          <w:p w:rsidR="00000000" w:rsidDel="00000000" w:rsidP="00000000" w:rsidRDefault="00000000" w:rsidRPr="00000000" w14:paraId="000000C4">
            <w:pPr>
              <w:rPr/>
            </w:pPr>
            <w:r w:rsidDel="00000000" w:rsidR="00000000" w:rsidRPr="00000000">
              <w:rPr>
                <w:rtl w:val="0"/>
              </w:rPr>
              <w:t xml:space="preserve">4.</w:t>
            </w:r>
          </w:p>
        </w:tc>
        <w:tc>
          <w:tcPr/>
          <w:p w:rsidR="00000000" w:rsidDel="00000000" w:rsidP="00000000" w:rsidRDefault="00000000" w:rsidRPr="00000000" w14:paraId="000000C5">
            <w:pPr>
              <w:rPr/>
            </w:pPr>
            <w:r w:rsidDel="00000000" w:rsidR="00000000" w:rsidRPr="00000000">
              <w:rPr>
                <w:rtl w:val="0"/>
              </w:rPr>
              <w:t xml:space="preserve">Symbol Table: Basic structure, symbol attributes and management. Run-time environment: Procedure activation, parameter passing, value return, memory allocation, scope.</w:t>
            </w:r>
          </w:p>
        </w:tc>
        <w:tc>
          <w:tcPr/>
          <w:p w:rsidR="00000000" w:rsidDel="00000000" w:rsidP="00000000" w:rsidRDefault="00000000" w:rsidRPr="00000000" w14:paraId="000000C6">
            <w:pPr>
              <w:jc w:val="center"/>
              <w:rPr/>
            </w:pPr>
            <w:r w:rsidDel="00000000" w:rsidR="00000000" w:rsidRPr="00000000">
              <w:rPr>
                <w:rtl w:val="0"/>
              </w:rPr>
              <w:t xml:space="preserve">05</w:t>
            </w:r>
          </w:p>
        </w:tc>
      </w:tr>
      <w:tr>
        <w:trPr>
          <w:tblHeader w:val="0"/>
        </w:trPr>
        <w:tc>
          <w:tcPr/>
          <w:p w:rsidR="00000000" w:rsidDel="00000000" w:rsidP="00000000" w:rsidRDefault="00000000" w:rsidRPr="00000000" w14:paraId="000000C7">
            <w:pPr>
              <w:rPr/>
            </w:pPr>
            <w:r w:rsidDel="00000000" w:rsidR="00000000" w:rsidRPr="00000000">
              <w:rPr>
                <w:rtl w:val="0"/>
              </w:rPr>
              <w:t xml:space="preserve">5.</w:t>
            </w:r>
          </w:p>
        </w:tc>
        <w:tc>
          <w:tcPr/>
          <w:p w:rsidR="00000000" w:rsidDel="00000000" w:rsidP="00000000" w:rsidRDefault="00000000" w:rsidRPr="00000000" w14:paraId="000000C8">
            <w:pPr>
              <w:rPr/>
            </w:pPr>
            <w:r w:rsidDel="00000000" w:rsidR="00000000" w:rsidRPr="00000000">
              <w:rPr>
                <w:rtl w:val="0"/>
              </w:rPr>
              <w:t xml:space="preserve">Intermediate Code Generation: Translation of different language features, different types of intermediate forms. </w:t>
            </w:r>
          </w:p>
        </w:tc>
        <w:tc>
          <w:tcPr/>
          <w:p w:rsidR="00000000" w:rsidDel="00000000" w:rsidP="00000000" w:rsidRDefault="00000000" w:rsidRPr="00000000" w14:paraId="000000C9">
            <w:pPr>
              <w:jc w:val="center"/>
              <w:rPr/>
            </w:pPr>
            <w:r w:rsidDel="00000000" w:rsidR="00000000" w:rsidRPr="00000000">
              <w:rPr>
                <w:rtl w:val="0"/>
              </w:rPr>
              <w:t xml:space="preserve">04</w:t>
            </w:r>
          </w:p>
        </w:tc>
      </w:tr>
      <w:tr>
        <w:trPr>
          <w:tblHeader w:val="0"/>
        </w:trPr>
        <w:tc>
          <w:tcPr/>
          <w:p w:rsidR="00000000" w:rsidDel="00000000" w:rsidP="00000000" w:rsidRDefault="00000000" w:rsidRPr="00000000" w14:paraId="000000CA">
            <w:pPr>
              <w:rPr/>
            </w:pPr>
            <w:r w:rsidDel="00000000" w:rsidR="00000000" w:rsidRPr="00000000">
              <w:rPr>
                <w:rtl w:val="0"/>
              </w:rPr>
              <w:t xml:space="preserve">6.</w:t>
            </w:r>
          </w:p>
        </w:tc>
        <w:tc>
          <w:tcPr/>
          <w:p w:rsidR="00000000" w:rsidDel="00000000" w:rsidP="00000000" w:rsidRDefault="00000000" w:rsidRPr="00000000" w14:paraId="000000CB">
            <w:pPr>
              <w:rPr/>
            </w:pPr>
            <w:r w:rsidDel="00000000" w:rsidR="00000000" w:rsidRPr="00000000">
              <w:rPr>
                <w:rtl w:val="0"/>
              </w:rPr>
              <w:t xml:space="preserve">Code Improvement (optimization): control-flow, data-flow dependence, local optimization, global optimization, loop optimization, peep-hole optimization.</w:t>
            </w:r>
          </w:p>
        </w:tc>
        <w:tc>
          <w:tcPr/>
          <w:p w:rsidR="00000000" w:rsidDel="00000000" w:rsidP="00000000" w:rsidRDefault="00000000" w:rsidRPr="00000000" w14:paraId="000000CC">
            <w:pPr>
              <w:jc w:val="center"/>
              <w:rPr/>
            </w:pPr>
            <w:r w:rsidDel="00000000" w:rsidR="00000000" w:rsidRPr="00000000">
              <w:rPr>
                <w:rtl w:val="0"/>
              </w:rPr>
              <w:t xml:space="preserve">05</w:t>
            </w:r>
          </w:p>
        </w:tc>
      </w:tr>
      <w:tr>
        <w:trPr>
          <w:tblHeader w:val="0"/>
        </w:trPr>
        <w:tc>
          <w:tcPr/>
          <w:p w:rsidR="00000000" w:rsidDel="00000000" w:rsidP="00000000" w:rsidRDefault="00000000" w:rsidRPr="00000000" w14:paraId="000000CD">
            <w:pPr>
              <w:rPr/>
            </w:pPr>
            <w:r w:rsidDel="00000000" w:rsidR="00000000" w:rsidRPr="00000000">
              <w:rPr>
                <w:rtl w:val="0"/>
              </w:rPr>
              <w:t xml:space="preserve">7.</w:t>
            </w:r>
          </w:p>
        </w:tc>
        <w:tc>
          <w:tcPr/>
          <w:p w:rsidR="00000000" w:rsidDel="00000000" w:rsidP="00000000" w:rsidRDefault="00000000" w:rsidRPr="00000000" w14:paraId="000000CE">
            <w:pPr>
              <w:rPr/>
            </w:pPr>
            <w:r w:rsidDel="00000000" w:rsidR="00000000" w:rsidRPr="00000000">
              <w:rPr>
                <w:rtl w:val="0"/>
              </w:rPr>
              <w:t xml:space="preserve">Architecture dependent code improvement: instruction scheduling (for pipeline), loop optimization (for cache memory), Register allocation and target code generation.</w:t>
            </w:r>
          </w:p>
        </w:tc>
        <w:tc>
          <w:tcPr/>
          <w:p w:rsidR="00000000" w:rsidDel="00000000" w:rsidP="00000000" w:rsidRDefault="00000000" w:rsidRPr="00000000" w14:paraId="000000CF">
            <w:pPr>
              <w:jc w:val="center"/>
              <w:rPr/>
            </w:pPr>
            <w:r w:rsidDel="00000000" w:rsidR="00000000" w:rsidRPr="00000000">
              <w:rPr>
                <w:rtl w:val="0"/>
              </w:rPr>
              <w:t xml:space="preserve">05</w:t>
            </w:r>
          </w:p>
        </w:tc>
      </w:tr>
      <w:tr>
        <w:trPr>
          <w:tblHeader w:val="0"/>
        </w:trPr>
        <w:tc>
          <w:tcPr/>
          <w:p w:rsidR="00000000" w:rsidDel="00000000" w:rsidP="00000000" w:rsidRDefault="00000000" w:rsidRPr="00000000" w14:paraId="000000D0">
            <w:pPr>
              <w:rPr/>
            </w:pPr>
            <w:r w:rsidDel="00000000" w:rsidR="00000000" w:rsidRPr="00000000">
              <w:rPr>
                <w:rtl w:val="0"/>
              </w:rPr>
              <w:t xml:space="preserve">8.</w:t>
            </w:r>
          </w:p>
        </w:tc>
        <w:tc>
          <w:tcPr/>
          <w:p w:rsidR="00000000" w:rsidDel="00000000" w:rsidP="00000000" w:rsidRDefault="00000000" w:rsidRPr="00000000" w14:paraId="000000D1">
            <w:pPr>
              <w:rPr/>
            </w:pPr>
            <w:r w:rsidDel="00000000" w:rsidR="00000000" w:rsidRPr="00000000">
              <w:rPr>
                <w:rtl w:val="0"/>
              </w:rPr>
              <w:t xml:space="preserve">Advanced topics: Type systems, data abstraction, compilation of Object Oriented features and non-imperative programming languages</w:t>
            </w:r>
          </w:p>
        </w:tc>
        <w:tc>
          <w:tcPr/>
          <w:p w:rsidR="00000000" w:rsidDel="00000000" w:rsidP="00000000" w:rsidRDefault="00000000" w:rsidRPr="00000000" w14:paraId="000000D2">
            <w:pPr>
              <w:jc w:val="center"/>
              <w:rPr/>
            </w:pPr>
            <w:r w:rsidDel="00000000" w:rsidR="00000000" w:rsidRPr="00000000">
              <w:rPr>
                <w:rtl w:val="0"/>
              </w:rPr>
              <w:t xml:space="preserve">04</w:t>
            </w:r>
          </w:p>
        </w:tc>
      </w:tr>
      <w:tr>
        <w:trPr>
          <w:tblHeader w:val="0"/>
        </w:trP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hours</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p>
        </w:tc>
      </w:tr>
    </w:tbl>
    <w:p w:rsidR="00000000" w:rsidDel="00000000" w:rsidP="00000000" w:rsidRDefault="00000000" w:rsidRPr="00000000" w14:paraId="000000D6">
      <w:pPr>
        <w:rPr>
          <w:b w:val="1"/>
          <w:u w:val="single"/>
        </w:rPr>
      </w:pPr>
      <w:r w:rsidDel="00000000" w:rsidR="00000000" w:rsidRPr="00000000">
        <w:rPr>
          <w:rtl w:val="0"/>
        </w:rPr>
      </w:r>
    </w:p>
    <w:p w:rsidR="00000000" w:rsidDel="00000000" w:rsidP="00000000" w:rsidRDefault="00000000" w:rsidRPr="00000000" w14:paraId="000000D7">
      <w:pPr>
        <w:pStyle w:val="Heading2"/>
        <w:numPr>
          <w:ilvl w:val="1"/>
          <w:numId w:val="3"/>
        </w:numPr>
        <w:ind w:left="576" w:hanging="576"/>
        <w:rPr/>
      </w:pPr>
      <w:r w:rsidDel="00000000" w:rsidR="00000000" w:rsidRPr="00000000">
        <w:rPr>
          <w:rtl w:val="0"/>
        </w:rPr>
        <w:t xml:space="preserve">Pre-class activity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Outline for preliminary study to be done for each unit will be provided prior to commencement of each unit.  Preliminary study material (video links, presentation, notes etc) will be made available on the student portal. Students are expected to go through this material before attending the upcoming session. It is expected that the students put in at least two hours of self-study for every one hour of classroom teaching. During the lecture session, more emphasis will be given on in-depth topics, practical applications and doubt solving. </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pStyle w:val="Heading2"/>
        <w:numPr>
          <w:ilvl w:val="1"/>
          <w:numId w:val="3"/>
        </w:numPr>
        <w:ind w:left="576" w:hanging="576"/>
        <w:rPr/>
      </w:pPr>
      <w:r w:rsidDel="00000000" w:rsidR="00000000" w:rsidRPr="00000000">
        <w:rPr>
          <w:rtl w:val="0"/>
        </w:rPr>
        <w:t xml:space="preserve">References</w:t>
      </w:r>
    </w:p>
    <w:p w:rsidR="00000000" w:rsidDel="00000000" w:rsidP="00000000" w:rsidRDefault="00000000" w:rsidRPr="00000000" w14:paraId="000000DC">
      <w:pPr>
        <w:spacing w:after="0" w:line="360" w:lineRule="auto"/>
        <w:rPr>
          <w:b w:val="1"/>
        </w:rPr>
      </w:pPr>
      <w:r w:rsidDel="00000000" w:rsidR="00000000" w:rsidRPr="00000000">
        <w:rPr>
          <w:rtl w:val="0"/>
        </w:rPr>
      </w:r>
    </w:p>
    <w:tbl>
      <w:tblPr>
        <w:tblStyle w:val="Table6"/>
        <w:tblW w:w="9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70"/>
        <w:tblGridChange w:id="0">
          <w:tblGrid>
            <w:gridCol w:w="9170"/>
          </w:tblGrid>
        </w:tblGridChange>
      </w:tblGrid>
      <w:tr>
        <w:trPr>
          <w:trHeight w:val="1520" w:hRule="atLeast"/>
          <w:tblHeader w:val="0"/>
        </w:trP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Books: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V. Aho, R. Sethi and J. Ullman “Compilers: Principles, Techniques and Tools”, 2nd Edition, Boston, Massachusetts, USA: Addison-Wesley, 2006.</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Levine R. John, Tony Mason and Doug Brown “Lex &amp; Yacc”, 2nd Edition, O’Reilly media, 2007.</w:t>
            </w:r>
          </w:p>
        </w:tc>
      </w:tr>
      <w:tr>
        <w:trPr>
          <w:tblHeader w:val="0"/>
        </w:trP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Bjarne Stroustrup “The Design and Evolution of C++” 2nd edition, Addison-Wesley, 2007.</w:t>
            </w:r>
          </w:p>
        </w:tc>
      </w:tr>
    </w:tbl>
    <w:p w:rsidR="00000000" w:rsidDel="00000000" w:rsidP="00000000" w:rsidRDefault="00000000" w:rsidRPr="00000000" w14:paraId="000000E2">
      <w:pPr>
        <w:spacing w:after="0" w:line="360" w:lineRule="auto"/>
        <w:rPr>
          <w:b w:val="1"/>
          <w:i w:val="1"/>
        </w:rPr>
      </w:pPr>
      <w:r w:rsidDel="00000000" w:rsidR="00000000" w:rsidRPr="00000000">
        <w:rPr>
          <w:b w:val="1"/>
          <w:i w:val="1"/>
          <w:rtl w:val="0"/>
        </w:rPr>
        <w:t xml:space="preserve">Note: The latest edition of books should be referred.</w:t>
      </w:r>
    </w:p>
    <w:p w:rsidR="00000000" w:rsidDel="00000000" w:rsidP="00000000" w:rsidRDefault="00000000" w:rsidRPr="00000000" w14:paraId="000000E3">
      <w:pPr>
        <w:pStyle w:val="Heading1"/>
        <w:numPr>
          <w:ilvl w:val="0"/>
          <w:numId w:val="3"/>
        </w:numPr>
        <w:ind w:left="432" w:hanging="432"/>
        <w:rPr/>
      </w:pPr>
      <w:r w:rsidDel="00000000" w:rsidR="00000000" w:rsidRPr="00000000">
        <w:rPr>
          <w:rtl w:val="0"/>
        </w:rPr>
        <w:t xml:space="preserve">Laboratory details</w:t>
      </w:r>
    </w:p>
    <w:p w:rsidR="00000000" w:rsidDel="00000000" w:rsidP="00000000" w:rsidRDefault="00000000" w:rsidRPr="00000000" w14:paraId="000000E4">
      <w:pPr>
        <w:spacing w:after="0" w:lineRule="auto"/>
        <w:rPr>
          <w:b w:val="1"/>
          <w:u w:val="single"/>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Students are expected to recall the fundamental theory concepts relevant to the exercise to be performed in the upcoming laboratory.  </w:t>
      </w:r>
    </w:p>
    <w:p w:rsidR="00000000" w:rsidDel="00000000" w:rsidP="00000000" w:rsidRDefault="00000000" w:rsidRPr="00000000" w14:paraId="000000E6">
      <w:pPr>
        <w:rPr/>
      </w:pPr>
      <w:r w:rsidDel="00000000" w:rsidR="00000000" w:rsidRPr="00000000">
        <w:rPr>
          <w:rtl w:val="0"/>
        </w:rPr>
        <w:t xml:space="preserve">The following 10 programming exercises will form the submission for laboratory coursework. </w:t>
      </w:r>
    </w:p>
    <w:tbl>
      <w:tblPr>
        <w:tblStyle w:val="Table7"/>
        <w:tblW w:w="88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004"/>
        <w:gridCol w:w="6118"/>
        <w:gridCol w:w="1151"/>
        <w:tblGridChange w:id="0">
          <w:tblGrid>
            <w:gridCol w:w="625"/>
            <w:gridCol w:w="1004"/>
            <w:gridCol w:w="6118"/>
            <w:gridCol w:w="1151"/>
          </w:tblGrid>
        </w:tblGridChange>
      </w:tblGrid>
      <w:tr>
        <w:trPr>
          <w:trHeight w:val="719" w:hRule="atLeast"/>
          <w:tblHeader w:val="0"/>
        </w:trPr>
        <w:tc>
          <w:tcPr>
            <w:shd w:fill="auto" w:val="clear"/>
            <w:vAlign w:val="center"/>
          </w:tcPr>
          <w:p w:rsidR="00000000" w:rsidDel="00000000" w:rsidP="00000000" w:rsidRDefault="00000000" w:rsidRPr="00000000" w14:paraId="000000E7">
            <w:pPr>
              <w:spacing w:after="0" w:lineRule="auto"/>
              <w:jc w:val="center"/>
              <w:rPr>
                <w:b w:val="1"/>
              </w:rPr>
            </w:pPr>
            <w:r w:rsidDel="00000000" w:rsidR="00000000" w:rsidRPr="00000000">
              <w:rPr>
                <w:b w:val="1"/>
                <w:rtl w:val="0"/>
              </w:rPr>
              <w:t xml:space="preserve">Sr. No.</w:t>
            </w:r>
          </w:p>
        </w:tc>
        <w:tc>
          <w:tcPr>
            <w:vAlign w:val="center"/>
          </w:tcPr>
          <w:p w:rsidR="00000000" w:rsidDel="00000000" w:rsidP="00000000" w:rsidRDefault="00000000" w:rsidRPr="00000000" w14:paraId="000000E8">
            <w:pPr>
              <w:spacing w:after="0" w:lineRule="auto"/>
              <w:jc w:val="center"/>
              <w:rPr>
                <w:b w:val="1"/>
              </w:rPr>
            </w:pPr>
            <w:r w:rsidDel="00000000" w:rsidR="00000000" w:rsidRPr="00000000">
              <w:rPr>
                <w:b w:val="1"/>
                <w:rtl w:val="0"/>
              </w:rPr>
              <w:t xml:space="preserve">Week No.#</w:t>
            </w:r>
          </w:p>
        </w:tc>
        <w:tc>
          <w:tcPr>
            <w:shd w:fill="auto" w:val="clear"/>
            <w:vAlign w:val="center"/>
          </w:tcPr>
          <w:p w:rsidR="00000000" w:rsidDel="00000000" w:rsidP="00000000" w:rsidRDefault="00000000" w:rsidRPr="00000000" w14:paraId="000000E9">
            <w:pPr>
              <w:spacing w:after="0" w:lineRule="auto"/>
              <w:rPr>
                <w:b w:val="1"/>
              </w:rPr>
            </w:pPr>
            <w:r w:rsidDel="00000000" w:rsidR="00000000" w:rsidRPr="00000000">
              <w:rPr>
                <w:b w:val="1"/>
                <w:rtl w:val="0"/>
              </w:rPr>
              <w:t xml:space="preserve">List of Lab Exercises</w:t>
            </w:r>
          </w:p>
        </w:tc>
        <w:tc>
          <w:tcPr>
            <w:vAlign w:val="center"/>
          </w:tcPr>
          <w:p w:rsidR="00000000" w:rsidDel="00000000" w:rsidP="00000000" w:rsidRDefault="00000000" w:rsidRPr="00000000" w14:paraId="000000EA">
            <w:pPr>
              <w:spacing w:after="0" w:lineRule="auto"/>
              <w:jc w:val="center"/>
              <w:rPr>
                <w:b w:val="1"/>
              </w:rPr>
            </w:pPr>
            <w:r w:rsidDel="00000000" w:rsidR="00000000" w:rsidRPr="00000000">
              <w:rPr>
                <w:b w:val="1"/>
                <w:rtl w:val="0"/>
              </w:rPr>
              <w:t xml:space="preserve">Mapped CO</w:t>
            </w:r>
          </w:p>
        </w:tc>
      </w:tr>
      <w:tr>
        <w:trPr>
          <w:trHeight w:val="556" w:hRule="atLeast"/>
          <w:tblHeader w:val="0"/>
        </w:trPr>
        <w:tc>
          <w:tcPr>
            <w:shd w:fill="auto" w:val="clear"/>
            <w:vAlign w:val="center"/>
          </w:tcPr>
          <w:p w:rsidR="00000000" w:rsidDel="00000000" w:rsidP="00000000" w:rsidRDefault="00000000" w:rsidRPr="00000000" w14:paraId="000000EB">
            <w:pPr>
              <w:spacing w:after="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EC">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on different types of compiler</w:t>
            </w:r>
          </w:p>
        </w:tc>
        <w:tc>
          <w:tcPr>
            <w:vAlign w:val="center"/>
          </w:tcPr>
          <w:p w:rsidR="00000000" w:rsidDel="00000000" w:rsidP="00000000" w:rsidRDefault="00000000" w:rsidRPr="00000000" w14:paraId="000000EE">
            <w:pPr>
              <w:spacing w:after="0" w:lineRule="auto"/>
              <w:jc w:val="center"/>
              <w:rPr/>
            </w:pPr>
            <w:r w:rsidDel="00000000" w:rsidR="00000000" w:rsidRPr="00000000">
              <w:rPr>
                <w:rtl w:val="0"/>
              </w:rPr>
              <w:t xml:space="preserve">CO3</w:t>
            </w:r>
          </w:p>
        </w:tc>
      </w:tr>
      <w:tr>
        <w:trPr>
          <w:trHeight w:val="458" w:hRule="atLeast"/>
          <w:tblHeader w:val="0"/>
        </w:trPr>
        <w:tc>
          <w:tcPr>
            <w:shd w:fill="auto" w:val="clear"/>
            <w:vAlign w:val="center"/>
          </w:tcPr>
          <w:p w:rsidR="00000000" w:rsidDel="00000000" w:rsidP="00000000" w:rsidRDefault="00000000" w:rsidRPr="00000000" w14:paraId="000000EF">
            <w:pPr>
              <w:spacing w:after="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F0">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the different keywords and operators (tokens) in the given grammar </w:t>
            </w:r>
          </w:p>
        </w:tc>
        <w:tc>
          <w:tcPr>
            <w:vAlign w:val="center"/>
          </w:tcPr>
          <w:p w:rsidR="00000000" w:rsidDel="00000000" w:rsidP="00000000" w:rsidRDefault="00000000" w:rsidRPr="00000000" w14:paraId="000000F2">
            <w:pPr>
              <w:spacing w:after="0" w:lineRule="auto"/>
              <w:jc w:val="center"/>
              <w:rPr/>
            </w:pPr>
            <w:r w:rsidDel="00000000" w:rsidR="00000000" w:rsidRPr="00000000">
              <w:rPr>
                <w:rtl w:val="0"/>
              </w:rPr>
              <w:t xml:space="preserve">CO1</w:t>
            </w:r>
          </w:p>
        </w:tc>
      </w:tr>
      <w:tr>
        <w:trPr>
          <w:trHeight w:val="388" w:hRule="atLeast"/>
          <w:tblHeader w:val="0"/>
        </w:trPr>
        <w:tc>
          <w:tcPr>
            <w:shd w:fill="auto" w:val="clear"/>
            <w:vAlign w:val="center"/>
          </w:tcPr>
          <w:p w:rsidR="00000000" w:rsidDel="00000000" w:rsidP="00000000" w:rsidRDefault="00000000" w:rsidRPr="00000000" w14:paraId="000000F3">
            <w:pPr>
              <w:spacing w:after="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F4">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Left Recursion</w:t>
            </w:r>
          </w:p>
        </w:tc>
        <w:tc>
          <w:tcPr>
            <w:vAlign w:val="center"/>
          </w:tcPr>
          <w:p w:rsidR="00000000" w:rsidDel="00000000" w:rsidP="00000000" w:rsidRDefault="00000000" w:rsidRPr="00000000" w14:paraId="000000F6">
            <w:pPr>
              <w:spacing w:after="0" w:lineRule="auto"/>
              <w:jc w:val="center"/>
              <w:rPr/>
            </w:pPr>
            <w:r w:rsidDel="00000000" w:rsidR="00000000" w:rsidRPr="00000000">
              <w:rPr>
                <w:rtl w:val="0"/>
              </w:rPr>
              <w:t xml:space="preserve">CO1</w:t>
            </w:r>
          </w:p>
        </w:tc>
      </w:tr>
      <w:tr>
        <w:trPr>
          <w:trHeight w:val="377" w:hRule="atLeast"/>
          <w:tblHeader w:val="0"/>
        </w:trPr>
        <w:tc>
          <w:tcPr>
            <w:shd w:fill="auto" w:val="clear"/>
            <w:vAlign w:val="center"/>
          </w:tcPr>
          <w:p w:rsidR="00000000" w:rsidDel="00000000" w:rsidP="00000000" w:rsidRDefault="00000000" w:rsidRPr="00000000" w14:paraId="000000F7">
            <w:pPr>
              <w:spacing w:after="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0F8">
            <w:pPr>
              <w:spacing w:after="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Left factoring</w:t>
            </w:r>
          </w:p>
        </w:tc>
        <w:tc>
          <w:tcPr>
            <w:vAlign w:val="center"/>
          </w:tcPr>
          <w:p w:rsidR="00000000" w:rsidDel="00000000" w:rsidP="00000000" w:rsidRDefault="00000000" w:rsidRPr="00000000" w14:paraId="000000FA">
            <w:pPr>
              <w:spacing w:after="0" w:lineRule="auto"/>
              <w:jc w:val="center"/>
              <w:rPr/>
            </w:pPr>
            <w:r w:rsidDel="00000000" w:rsidR="00000000" w:rsidRPr="00000000">
              <w:rPr>
                <w:rtl w:val="0"/>
              </w:rPr>
              <w:t xml:space="preserve">CO1</w:t>
            </w:r>
          </w:p>
        </w:tc>
      </w:tr>
      <w:tr>
        <w:trPr>
          <w:trHeight w:val="440" w:hRule="atLeast"/>
          <w:tblHeader w:val="0"/>
        </w:trPr>
        <w:tc>
          <w:tcPr>
            <w:shd w:fill="auto" w:val="clear"/>
            <w:vAlign w:val="center"/>
          </w:tcPr>
          <w:p w:rsidR="00000000" w:rsidDel="00000000" w:rsidP="00000000" w:rsidRDefault="00000000" w:rsidRPr="00000000" w14:paraId="000000FB">
            <w:pPr>
              <w:spacing w:after="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0FC">
            <w:pPr>
              <w:spacing w:after="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First of the given grammar</w:t>
            </w:r>
          </w:p>
        </w:tc>
        <w:tc>
          <w:tcPr>
            <w:vAlign w:val="center"/>
          </w:tcPr>
          <w:p w:rsidR="00000000" w:rsidDel="00000000" w:rsidP="00000000" w:rsidRDefault="00000000" w:rsidRPr="00000000" w14:paraId="000000FE">
            <w:pPr>
              <w:spacing w:after="0" w:lineRule="auto"/>
              <w:jc w:val="center"/>
              <w:rPr/>
            </w:pPr>
            <w:r w:rsidDel="00000000" w:rsidR="00000000" w:rsidRPr="00000000">
              <w:rPr>
                <w:rtl w:val="0"/>
              </w:rPr>
              <w:t xml:space="preserve">CO1</w:t>
            </w:r>
          </w:p>
        </w:tc>
      </w:tr>
      <w:tr>
        <w:trPr>
          <w:trHeight w:val="368" w:hRule="atLeast"/>
          <w:tblHeader w:val="0"/>
        </w:trPr>
        <w:tc>
          <w:tcPr>
            <w:shd w:fill="auto" w:val="clear"/>
            <w:vAlign w:val="center"/>
          </w:tcPr>
          <w:p w:rsidR="00000000" w:rsidDel="00000000" w:rsidP="00000000" w:rsidRDefault="00000000" w:rsidRPr="00000000" w14:paraId="000000FF">
            <w:pPr>
              <w:spacing w:after="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100">
            <w:pPr>
              <w:spacing w:after="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Follow of the given grammar</w:t>
            </w:r>
          </w:p>
        </w:tc>
        <w:tc>
          <w:tcPr>
            <w:vAlign w:val="center"/>
          </w:tcPr>
          <w:p w:rsidR="00000000" w:rsidDel="00000000" w:rsidP="00000000" w:rsidRDefault="00000000" w:rsidRPr="00000000" w14:paraId="00000102">
            <w:pPr>
              <w:spacing w:after="0" w:lineRule="auto"/>
              <w:jc w:val="center"/>
              <w:rPr/>
            </w:pPr>
            <w:r w:rsidDel="00000000" w:rsidR="00000000" w:rsidRPr="00000000">
              <w:rPr>
                <w:rtl w:val="0"/>
              </w:rPr>
              <w:t xml:space="preserve">CO1</w:t>
            </w:r>
          </w:p>
        </w:tc>
      </w:tr>
      <w:tr>
        <w:trPr>
          <w:trHeight w:val="458" w:hRule="atLeast"/>
          <w:tblHeader w:val="0"/>
        </w:trPr>
        <w:tc>
          <w:tcPr>
            <w:shd w:fill="auto" w:val="clear"/>
            <w:vAlign w:val="center"/>
          </w:tcPr>
          <w:p w:rsidR="00000000" w:rsidDel="00000000" w:rsidP="00000000" w:rsidRDefault="00000000" w:rsidRPr="00000000" w14:paraId="00000103">
            <w:pPr>
              <w:spacing w:after="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104">
            <w:pPr>
              <w:spacing w:after="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predictive parser for the given grammar </w:t>
            </w:r>
          </w:p>
        </w:tc>
        <w:tc>
          <w:tcPr>
            <w:vAlign w:val="center"/>
          </w:tcPr>
          <w:p w:rsidR="00000000" w:rsidDel="00000000" w:rsidP="00000000" w:rsidRDefault="00000000" w:rsidRPr="00000000" w14:paraId="00000106">
            <w:pPr>
              <w:spacing w:after="0" w:lineRule="auto"/>
              <w:jc w:val="center"/>
              <w:rPr/>
            </w:pPr>
            <w:r w:rsidDel="00000000" w:rsidR="00000000" w:rsidRPr="00000000">
              <w:rPr>
                <w:rtl w:val="0"/>
              </w:rPr>
              <w:t xml:space="preserve">CO1</w:t>
            </w:r>
          </w:p>
        </w:tc>
      </w:tr>
      <w:tr>
        <w:trPr>
          <w:trHeight w:val="458" w:hRule="atLeast"/>
          <w:tblHeader w:val="0"/>
        </w:trPr>
        <w:tc>
          <w:tcPr>
            <w:shd w:fill="auto" w:val="clear"/>
            <w:vAlign w:val="center"/>
          </w:tcPr>
          <w:p w:rsidR="00000000" w:rsidDel="00000000" w:rsidP="00000000" w:rsidRDefault="00000000" w:rsidRPr="00000000" w14:paraId="00000107">
            <w:pPr>
              <w:spacing w:after="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108">
            <w:pPr>
              <w:spacing w:after="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shift reduce parsers</w:t>
            </w:r>
          </w:p>
        </w:tc>
        <w:tc>
          <w:tcPr>
            <w:vAlign w:val="center"/>
          </w:tcPr>
          <w:p w:rsidR="00000000" w:rsidDel="00000000" w:rsidP="00000000" w:rsidRDefault="00000000" w:rsidRPr="00000000" w14:paraId="0000010A">
            <w:pPr>
              <w:spacing w:after="0" w:lineRule="auto"/>
              <w:jc w:val="center"/>
              <w:rPr/>
            </w:pPr>
            <w:r w:rsidDel="00000000" w:rsidR="00000000" w:rsidRPr="00000000">
              <w:rPr>
                <w:rtl w:val="0"/>
              </w:rPr>
              <w:t xml:space="preserve">CO1</w:t>
            </w:r>
          </w:p>
        </w:tc>
      </w:tr>
      <w:tr>
        <w:trPr>
          <w:trHeight w:val="458" w:hRule="atLeast"/>
          <w:tblHeader w:val="0"/>
        </w:trPr>
        <w:tc>
          <w:tcPr>
            <w:shd w:fill="auto" w:val="clear"/>
            <w:vAlign w:val="center"/>
          </w:tcPr>
          <w:p w:rsidR="00000000" w:rsidDel="00000000" w:rsidP="00000000" w:rsidRDefault="00000000" w:rsidRPr="00000000" w14:paraId="0000010B">
            <w:pPr>
              <w:spacing w:after="0"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10C">
            <w:pPr>
              <w:spacing w:after="0" w:lineRule="auto"/>
              <w:jc w:val="center"/>
              <w:rPr/>
            </w:pPr>
            <w:r w:rsidDel="00000000" w:rsidR="00000000" w:rsidRPr="00000000">
              <w:rPr>
                <w:rtl w:val="0"/>
              </w:rPr>
              <w:t xml:space="preserve">9</w:t>
            </w:r>
          </w:p>
        </w:tc>
        <w:tc>
          <w:tcPr>
            <w:shd w:fill="auto"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operator precedence parsers</w:t>
            </w:r>
          </w:p>
        </w:tc>
        <w:tc>
          <w:tcPr>
            <w:vAlign w:val="center"/>
          </w:tcPr>
          <w:p w:rsidR="00000000" w:rsidDel="00000000" w:rsidP="00000000" w:rsidRDefault="00000000" w:rsidRPr="00000000" w14:paraId="0000010E">
            <w:pPr>
              <w:spacing w:after="0" w:lineRule="auto"/>
              <w:jc w:val="center"/>
              <w:rPr/>
            </w:pPr>
            <w:r w:rsidDel="00000000" w:rsidR="00000000" w:rsidRPr="00000000">
              <w:rPr>
                <w:rtl w:val="0"/>
              </w:rPr>
              <w:t xml:space="preserve">CO1</w:t>
            </w:r>
          </w:p>
        </w:tc>
      </w:tr>
      <w:tr>
        <w:trPr>
          <w:trHeight w:val="395" w:hRule="atLeast"/>
          <w:tblHeader w:val="0"/>
        </w:trPr>
        <w:tc>
          <w:tcPr>
            <w:shd w:fill="auto" w:val="clear"/>
            <w:vAlign w:val="center"/>
          </w:tcPr>
          <w:p w:rsidR="00000000" w:rsidDel="00000000" w:rsidP="00000000" w:rsidRDefault="00000000" w:rsidRPr="00000000" w14:paraId="0000010F">
            <w:pPr>
              <w:spacing w:after="0" w:lineRule="auto"/>
              <w:jc w:val="center"/>
              <w:rPr/>
            </w:pPr>
            <w:r w:rsidDel="00000000" w:rsidR="00000000" w:rsidRPr="00000000">
              <w:rPr>
                <w:rtl w:val="0"/>
              </w:rPr>
              <w:t xml:space="preserve">10</w:t>
            </w:r>
          </w:p>
        </w:tc>
        <w:tc>
          <w:tcPr>
            <w:vAlign w:val="center"/>
          </w:tcPr>
          <w:p w:rsidR="00000000" w:rsidDel="00000000" w:rsidP="00000000" w:rsidRDefault="00000000" w:rsidRPr="00000000" w14:paraId="00000110">
            <w:pPr>
              <w:spacing w:after="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intermediate code generation</w:t>
            </w:r>
          </w:p>
        </w:tc>
        <w:tc>
          <w:tcPr>
            <w:vAlign w:val="center"/>
          </w:tcPr>
          <w:p w:rsidR="00000000" w:rsidDel="00000000" w:rsidP="00000000" w:rsidRDefault="00000000" w:rsidRPr="00000000" w14:paraId="00000112">
            <w:pPr>
              <w:spacing w:after="0" w:lineRule="auto"/>
              <w:jc w:val="center"/>
              <w:rPr/>
            </w:pPr>
            <w:r w:rsidDel="00000000" w:rsidR="00000000" w:rsidRPr="00000000">
              <w:rPr>
                <w:rtl w:val="0"/>
              </w:rPr>
              <w:t xml:space="preserve">CO2</w:t>
            </w:r>
          </w:p>
        </w:tc>
      </w:tr>
    </w:tbl>
    <w:p w:rsidR="00000000" w:rsidDel="00000000" w:rsidP="00000000" w:rsidRDefault="00000000" w:rsidRPr="00000000" w14:paraId="00000113">
      <w:pPr>
        <w:pStyle w:val="Heading1"/>
        <w:numPr>
          <w:ilvl w:val="0"/>
          <w:numId w:val="3"/>
        </w:numPr>
        <w:ind w:left="432" w:hanging="432"/>
        <w:rPr/>
      </w:pPr>
      <w:r w:rsidDel="00000000" w:rsidR="00000000" w:rsidRPr="00000000">
        <w:rPr>
          <w:rtl w:val="0"/>
        </w:rPr>
        <w:t xml:space="preserve">Tutorial Plan</w:t>
      </w:r>
    </w:p>
    <w:p w:rsidR="00000000" w:rsidDel="00000000" w:rsidP="00000000" w:rsidRDefault="00000000" w:rsidRPr="00000000" w14:paraId="00000114">
      <w:pPr>
        <w:rPr/>
      </w:pPr>
      <w:r w:rsidDel="00000000" w:rsidR="00000000" w:rsidRPr="00000000">
        <w:rPr>
          <w:rtl w:val="0"/>
        </w:rPr>
        <w:t xml:space="preserve">No Tutorial for this course</w:t>
      </w:r>
    </w:p>
    <w:p w:rsidR="00000000" w:rsidDel="00000000" w:rsidP="00000000" w:rsidRDefault="00000000" w:rsidRPr="00000000" w14:paraId="00000115">
      <w:pPr>
        <w:pStyle w:val="Heading1"/>
        <w:numPr>
          <w:ilvl w:val="0"/>
          <w:numId w:val="3"/>
        </w:numPr>
        <w:ind w:left="432" w:hanging="432"/>
        <w:rPr/>
      </w:pPr>
      <w:r w:rsidDel="00000000" w:rsidR="00000000" w:rsidRPr="00000000">
        <w:rPr>
          <w:rtl w:val="0"/>
        </w:rPr>
        <w:t xml:space="preserve">Assessment Policy</w:t>
      </w:r>
    </w:p>
    <w:p w:rsidR="00000000" w:rsidDel="00000000" w:rsidP="00000000" w:rsidRDefault="00000000" w:rsidRPr="00000000" w14:paraId="00000116">
      <w:pPr>
        <w:pStyle w:val="Heading2"/>
        <w:numPr>
          <w:ilvl w:val="1"/>
          <w:numId w:val="3"/>
        </w:numPr>
        <w:ind w:left="576" w:hanging="576"/>
        <w:rPr/>
      </w:pPr>
      <w:r w:rsidDel="00000000" w:rsidR="00000000" w:rsidRPr="00000000">
        <w:rPr>
          <w:rtl w:val="0"/>
        </w:rPr>
        <w:t xml:space="preserve">Component wise Continuous Evaluation Internal Continuous Assessment (ICA) and Term End Examination (TEE)</w:t>
      </w:r>
    </w:p>
    <w:p w:rsidR="00000000" w:rsidDel="00000000" w:rsidP="00000000" w:rsidRDefault="00000000" w:rsidRPr="00000000" w14:paraId="00000117">
      <w:pPr>
        <w:spacing w:after="0" w:lineRule="auto"/>
        <w:ind w:left="1418" w:hanging="709"/>
        <w:rPr>
          <w:u w:val="single"/>
        </w:rPr>
      </w:pPr>
      <w:r w:rsidDel="00000000" w:rsidR="00000000" w:rsidRPr="00000000">
        <w:rPr>
          <w:rtl w:val="0"/>
        </w:rPr>
      </w:r>
    </w:p>
    <w:p w:rsidR="00000000" w:rsidDel="00000000" w:rsidP="00000000" w:rsidRDefault="00000000" w:rsidRPr="00000000" w14:paraId="00000118">
      <w:pPr>
        <w:rPr>
          <w:u w:val="single"/>
        </w:rPr>
      </w:pPr>
      <w:r w:rsidDel="00000000" w:rsidR="00000000" w:rsidRPr="00000000">
        <w:rPr>
          <w:rtl w:val="0"/>
        </w:rPr>
      </w:r>
    </w:p>
    <w:tbl>
      <w:tblPr>
        <w:tblStyle w:val="Table8"/>
        <w:tblW w:w="9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4"/>
        <w:gridCol w:w="1384"/>
        <w:gridCol w:w="1080"/>
        <w:gridCol w:w="1935"/>
        <w:gridCol w:w="1395"/>
        <w:gridCol w:w="900"/>
        <w:gridCol w:w="1248"/>
        <w:tblGridChange w:id="0">
          <w:tblGrid>
            <w:gridCol w:w="1514"/>
            <w:gridCol w:w="1384"/>
            <w:gridCol w:w="1080"/>
            <w:gridCol w:w="1935"/>
            <w:gridCol w:w="1395"/>
            <w:gridCol w:w="900"/>
            <w:gridCol w:w="1248"/>
          </w:tblGrid>
        </w:tblGridChange>
      </w:tblGrid>
      <w:tr>
        <w:trPr>
          <w:tblHeader w:val="0"/>
        </w:trPr>
        <w:tc>
          <w:tcPr/>
          <w:p w:rsidR="00000000" w:rsidDel="00000000" w:rsidP="00000000" w:rsidRDefault="00000000" w:rsidRPr="00000000" w14:paraId="00000119">
            <w:pPr>
              <w:rPr>
                <w:b w:val="1"/>
              </w:rPr>
            </w:pPr>
            <w:r w:rsidDel="00000000" w:rsidR="00000000" w:rsidRPr="00000000">
              <w:rPr>
                <w:b w:val="1"/>
                <w:rtl w:val="0"/>
              </w:rPr>
              <w:t xml:space="preserve">Assessment Component</w:t>
            </w:r>
          </w:p>
        </w:tc>
        <w:tc>
          <w:tcPr>
            <w:gridSpan w:val="5"/>
          </w:tcPr>
          <w:p w:rsidR="00000000" w:rsidDel="00000000" w:rsidP="00000000" w:rsidRDefault="00000000" w:rsidRPr="00000000" w14:paraId="0000011A">
            <w:pPr>
              <w:spacing w:after="0" w:lineRule="auto"/>
              <w:jc w:val="center"/>
              <w:rPr>
                <w:b w:val="1"/>
              </w:rPr>
            </w:pPr>
            <w:r w:rsidDel="00000000" w:rsidR="00000000" w:rsidRPr="00000000">
              <w:rPr>
                <w:b w:val="1"/>
                <w:rtl w:val="0"/>
              </w:rPr>
              <w:t xml:space="preserve">ICA (100 Marks)</w:t>
            </w:r>
          </w:p>
          <w:p w:rsidR="00000000" w:rsidDel="00000000" w:rsidP="00000000" w:rsidRDefault="00000000" w:rsidRPr="00000000" w14:paraId="0000011B">
            <w:pPr>
              <w:jc w:val="center"/>
              <w:rPr>
                <w:b w:val="1"/>
              </w:rPr>
            </w:pPr>
            <w:r w:rsidDel="00000000" w:rsidR="00000000" w:rsidRPr="00000000">
              <w:rPr>
                <w:b w:val="1"/>
                <w:rtl w:val="0"/>
              </w:rPr>
              <w:t xml:space="preserve">(Marks scaled to 50)</w:t>
            </w:r>
          </w:p>
        </w:tc>
        <w:tc>
          <w:tcPr/>
          <w:p w:rsidR="00000000" w:rsidDel="00000000" w:rsidP="00000000" w:rsidRDefault="00000000" w:rsidRPr="00000000" w14:paraId="00000120">
            <w:pPr>
              <w:spacing w:after="0" w:lineRule="auto"/>
              <w:rPr>
                <w:b w:val="1"/>
              </w:rPr>
            </w:pPr>
            <w:r w:rsidDel="00000000" w:rsidR="00000000" w:rsidRPr="00000000">
              <w:rPr>
                <w:b w:val="1"/>
                <w:rtl w:val="0"/>
              </w:rPr>
              <w:t xml:space="preserve">TEE (100 marks)</w:t>
            </w:r>
          </w:p>
          <w:p w:rsidR="00000000" w:rsidDel="00000000" w:rsidP="00000000" w:rsidRDefault="00000000" w:rsidRPr="00000000" w14:paraId="00000121">
            <w:pPr>
              <w:rPr>
                <w:b w:val="1"/>
              </w:rPr>
            </w:pPr>
            <w:r w:rsidDel="00000000" w:rsidR="00000000" w:rsidRPr="00000000">
              <w:rPr>
                <w:b w:val="1"/>
                <w:rtl w:val="0"/>
              </w:rPr>
              <w:t xml:space="preserve">(Marks scaled to 50)</w:t>
            </w:r>
          </w:p>
        </w:tc>
      </w:tr>
      <w:tr>
        <w:trPr>
          <w:trHeight w:val="983.90625" w:hRule="atLeast"/>
          <w:tblHeader w:val="0"/>
        </w:trPr>
        <w:tc>
          <w:tcPr/>
          <w:p w:rsidR="00000000" w:rsidDel="00000000" w:rsidP="00000000" w:rsidRDefault="00000000" w:rsidRPr="00000000" w14:paraId="00000122">
            <w:pPr>
              <w:rPr>
                <w:b w:val="1"/>
              </w:rPr>
            </w:pPr>
            <w:r w:rsidDel="00000000" w:rsidR="00000000" w:rsidRPr="00000000">
              <w:rPr>
                <w:rtl w:val="0"/>
              </w:rPr>
            </w:r>
          </w:p>
        </w:tc>
        <w:tc>
          <w:tcPr/>
          <w:p w:rsidR="00000000" w:rsidDel="00000000" w:rsidP="00000000" w:rsidRDefault="00000000" w:rsidRPr="00000000" w14:paraId="00000123">
            <w:pPr>
              <w:spacing w:after="0" w:lineRule="auto"/>
              <w:rPr>
                <w:b w:val="1"/>
              </w:rPr>
            </w:pPr>
            <w:r w:rsidDel="00000000" w:rsidR="00000000" w:rsidRPr="00000000">
              <w:rPr>
                <w:b w:val="1"/>
                <w:rtl w:val="0"/>
              </w:rPr>
              <w:t xml:space="preserve">Lab Performance</w:t>
            </w:r>
          </w:p>
          <w:p w:rsidR="00000000" w:rsidDel="00000000" w:rsidP="00000000" w:rsidRDefault="00000000" w:rsidRPr="00000000" w14:paraId="00000124">
            <w:pPr>
              <w:rPr>
                <w:b w:val="1"/>
              </w:rPr>
            </w:pPr>
            <w:r w:rsidDel="00000000" w:rsidR="00000000" w:rsidRPr="00000000">
              <w:rPr>
                <w:rtl w:val="0"/>
              </w:rPr>
            </w:r>
          </w:p>
        </w:tc>
        <w:tc>
          <w:tcPr/>
          <w:p w:rsidR="00000000" w:rsidDel="00000000" w:rsidP="00000000" w:rsidRDefault="00000000" w:rsidRPr="00000000" w14:paraId="00000125">
            <w:pPr>
              <w:rPr>
                <w:b w:val="1"/>
              </w:rPr>
            </w:pPr>
            <w:r w:rsidDel="00000000" w:rsidR="00000000" w:rsidRPr="00000000">
              <w:rPr>
                <w:b w:val="1"/>
                <w:rtl w:val="0"/>
              </w:rPr>
              <w:t xml:space="preserve">Viva </w:t>
            </w:r>
          </w:p>
        </w:tc>
        <w:tc>
          <w:tcPr/>
          <w:p w:rsidR="00000000" w:rsidDel="00000000" w:rsidP="00000000" w:rsidRDefault="00000000" w:rsidRPr="00000000" w14:paraId="00000126">
            <w:pPr>
              <w:rPr>
                <w:b w:val="1"/>
              </w:rPr>
            </w:pPr>
            <w:r w:rsidDel="00000000" w:rsidR="00000000" w:rsidRPr="00000000">
              <w:rPr>
                <w:b w:val="1"/>
                <w:rtl w:val="0"/>
              </w:rPr>
              <w:t xml:space="preserve">Project/ Case study based proposal</w:t>
            </w:r>
          </w:p>
        </w:tc>
        <w:tc>
          <w:tcPr/>
          <w:p w:rsidR="00000000" w:rsidDel="00000000" w:rsidP="00000000" w:rsidRDefault="00000000" w:rsidRPr="00000000" w14:paraId="00000127">
            <w:pPr>
              <w:rPr>
                <w:b w:val="1"/>
              </w:rPr>
            </w:pPr>
            <w:r w:rsidDel="00000000" w:rsidR="00000000" w:rsidRPr="00000000">
              <w:rPr>
                <w:b w:val="1"/>
                <w:rtl w:val="0"/>
              </w:rPr>
              <w:t xml:space="preserve">Class Test 1 and Class  Test 2</w:t>
            </w:r>
          </w:p>
        </w:tc>
        <w:tc>
          <w:tcPr/>
          <w:p w:rsidR="00000000" w:rsidDel="00000000" w:rsidP="00000000" w:rsidRDefault="00000000" w:rsidRPr="00000000" w14:paraId="00000128">
            <w:pPr>
              <w:rPr>
                <w:b w:val="1"/>
              </w:rPr>
            </w:pPr>
            <w:r w:rsidDel="00000000" w:rsidR="00000000" w:rsidRPr="00000000">
              <w:rPr>
                <w:b w:val="1"/>
                <w:rtl w:val="0"/>
              </w:rPr>
              <w:t xml:space="preserve">Class Participation </w:t>
            </w:r>
          </w:p>
        </w:tc>
        <w:tc>
          <w:tcPr/>
          <w:p w:rsidR="00000000" w:rsidDel="00000000" w:rsidP="00000000" w:rsidRDefault="00000000" w:rsidRPr="00000000" w14:paraId="00000129">
            <w:pPr>
              <w:rPr>
                <w:b w:val="1"/>
              </w:rPr>
            </w:pPr>
            <w:r w:rsidDel="00000000" w:rsidR="00000000" w:rsidRPr="00000000">
              <w:rPr>
                <w:rtl w:val="0"/>
              </w:rPr>
            </w:r>
          </w:p>
        </w:tc>
      </w:tr>
      <w:tr>
        <w:trPr>
          <w:tblHeader w:val="0"/>
        </w:trPr>
        <w:tc>
          <w:tcPr/>
          <w:p w:rsidR="00000000" w:rsidDel="00000000" w:rsidP="00000000" w:rsidRDefault="00000000" w:rsidRPr="00000000" w14:paraId="0000012A">
            <w:pPr>
              <w:rPr>
                <w:b w:val="1"/>
              </w:rPr>
            </w:pPr>
            <w:r w:rsidDel="00000000" w:rsidR="00000000" w:rsidRPr="00000000">
              <w:rPr>
                <w:b w:val="1"/>
                <w:rtl w:val="0"/>
              </w:rPr>
              <w:t xml:space="preserve">Weightage</w:t>
            </w:r>
          </w:p>
        </w:tc>
        <w:tc>
          <w:tcPr/>
          <w:p w:rsidR="00000000" w:rsidDel="00000000" w:rsidP="00000000" w:rsidRDefault="00000000" w:rsidRPr="00000000" w14:paraId="0000012B">
            <w:pPr>
              <w:rPr/>
            </w:pPr>
            <w:r w:rsidDel="00000000" w:rsidR="00000000" w:rsidRPr="00000000">
              <w:rPr>
                <w:rtl w:val="0"/>
              </w:rPr>
              <w:t xml:space="preserve">10%</w:t>
            </w:r>
          </w:p>
        </w:tc>
        <w:tc>
          <w:tcPr/>
          <w:p w:rsidR="00000000" w:rsidDel="00000000" w:rsidP="00000000" w:rsidRDefault="00000000" w:rsidRPr="00000000" w14:paraId="0000012C">
            <w:pPr>
              <w:rPr/>
            </w:pPr>
            <w:r w:rsidDel="00000000" w:rsidR="00000000" w:rsidRPr="00000000">
              <w:rPr>
                <w:rtl w:val="0"/>
              </w:rPr>
              <w:t xml:space="preserve">5%</w:t>
            </w:r>
          </w:p>
        </w:tc>
        <w:tc>
          <w:tcPr/>
          <w:p w:rsidR="00000000" w:rsidDel="00000000" w:rsidP="00000000" w:rsidRDefault="00000000" w:rsidRPr="00000000" w14:paraId="0000012D">
            <w:pPr>
              <w:rPr/>
            </w:pPr>
            <w:r w:rsidDel="00000000" w:rsidR="00000000" w:rsidRPr="00000000">
              <w:rPr>
                <w:rtl w:val="0"/>
              </w:rPr>
              <w:t xml:space="preserve">10%</w:t>
            </w:r>
          </w:p>
        </w:tc>
        <w:tc>
          <w:tcPr/>
          <w:p w:rsidR="00000000" w:rsidDel="00000000" w:rsidP="00000000" w:rsidRDefault="00000000" w:rsidRPr="00000000" w14:paraId="0000012E">
            <w:pPr>
              <w:rPr/>
            </w:pPr>
            <w:r w:rsidDel="00000000" w:rsidR="00000000" w:rsidRPr="00000000">
              <w:rPr>
                <w:rtl w:val="0"/>
              </w:rPr>
              <w:t xml:space="preserve">20%</w:t>
            </w:r>
          </w:p>
        </w:tc>
        <w:tc>
          <w:tcPr/>
          <w:p w:rsidR="00000000" w:rsidDel="00000000" w:rsidP="00000000" w:rsidRDefault="00000000" w:rsidRPr="00000000" w14:paraId="0000012F">
            <w:pPr>
              <w:rPr/>
            </w:pPr>
            <w:r w:rsidDel="00000000" w:rsidR="00000000" w:rsidRPr="00000000">
              <w:rPr>
                <w:rtl w:val="0"/>
              </w:rPr>
              <w:t xml:space="preserve">5%</w:t>
            </w:r>
          </w:p>
        </w:tc>
        <w:tc>
          <w:tcPr/>
          <w:p w:rsidR="00000000" w:rsidDel="00000000" w:rsidP="00000000" w:rsidRDefault="00000000" w:rsidRPr="00000000" w14:paraId="00000130">
            <w:pPr>
              <w:rPr/>
            </w:pPr>
            <w:r w:rsidDel="00000000" w:rsidR="00000000" w:rsidRPr="00000000">
              <w:rPr>
                <w:rtl w:val="0"/>
              </w:rPr>
              <w:t xml:space="preserve">50%</w:t>
            </w:r>
          </w:p>
        </w:tc>
      </w:tr>
      <w:tr>
        <w:trPr>
          <w:tblHeader w:val="0"/>
        </w:trPr>
        <w:tc>
          <w:tcPr/>
          <w:p w:rsidR="00000000" w:rsidDel="00000000" w:rsidP="00000000" w:rsidRDefault="00000000" w:rsidRPr="00000000" w14:paraId="00000131">
            <w:pPr>
              <w:rPr>
                <w:b w:val="1"/>
              </w:rPr>
            </w:pPr>
            <w:r w:rsidDel="00000000" w:rsidR="00000000" w:rsidRPr="00000000">
              <w:rPr>
                <w:b w:val="1"/>
                <w:rtl w:val="0"/>
              </w:rPr>
              <w:t xml:space="preserve">Marks</w:t>
            </w:r>
          </w:p>
        </w:tc>
        <w:tc>
          <w:tcPr/>
          <w:p w:rsidR="00000000" w:rsidDel="00000000" w:rsidP="00000000" w:rsidRDefault="00000000" w:rsidRPr="00000000" w14:paraId="00000132">
            <w:pPr>
              <w:rPr/>
            </w:pPr>
            <w:r w:rsidDel="00000000" w:rsidR="00000000" w:rsidRPr="00000000">
              <w:rPr>
                <w:rtl w:val="0"/>
              </w:rPr>
              <w:t xml:space="preserve">20</w:t>
            </w:r>
          </w:p>
        </w:tc>
        <w:tc>
          <w:tcPr/>
          <w:p w:rsidR="00000000" w:rsidDel="00000000" w:rsidP="00000000" w:rsidRDefault="00000000" w:rsidRPr="00000000" w14:paraId="00000133">
            <w:pPr>
              <w:rPr/>
            </w:pPr>
            <w:r w:rsidDel="00000000" w:rsidR="00000000" w:rsidRPr="00000000">
              <w:rPr>
                <w:rtl w:val="0"/>
              </w:rPr>
              <w:t xml:space="preserve">10</w:t>
            </w:r>
          </w:p>
        </w:tc>
        <w:tc>
          <w:tcPr/>
          <w:p w:rsidR="00000000" w:rsidDel="00000000" w:rsidP="00000000" w:rsidRDefault="00000000" w:rsidRPr="00000000" w14:paraId="00000134">
            <w:pPr>
              <w:rPr/>
            </w:pPr>
            <w:r w:rsidDel="00000000" w:rsidR="00000000" w:rsidRPr="00000000">
              <w:rPr>
                <w:rtl w:val="0"/>
              </w:rPr>
              <w:t xml:space="preserve">20</w:t>
            </w:r>
          </w:p>
        </w:tc>
        <w:tc>
          <w:tcPr/>
          <w:p w:rsidR="00000000" w:rsidDel="00000000" w:rsidP="00000000" w:rsidRDefault="00000000" w:rsidRPr="00000000" w14:paraId="00000135">
            <w:pPr>
              <w:rPr/>
            </w:pPr>
            <w:r w:rsidDel="00000000" w:rsidR="00000000" w:rsidRPr="00000000">
              <w:rPr>
                <w:rtl w:val="0"/>
              </w:rPr>
              <w:t xml:space="preserve">20+20</w:t>
            </w:r>
          </w:p>
        </w:tc>
        <w:tc>
          <w:tcPr/>
          <w:p w:rsidR="00000000" w:rsidDel="00000000" w:rsidP="00000000" w:rsidRDefault="00000000" w:rsidRPr="00000000" w14:paraId="00000136">
            <w:pPr>
              <w:rPr/>
            </w:pPr>
            <w:r w:rsidDel="00000000" w:rsidR="00000000" w:rsidRPr="00000000">
              <w:rPr>
                <w:rtl w:val="0"/>
              </w:rPr>
              <w:t xml:space="preserve">10</w:t>
            </w:r>
          </w:p>
        </w:tc>
        <w:tc>
          <w:tcPr/>
          <w:p w:rsidR="00000000" w:rsidDel="00000000" w:rsidP="00000000" w:rsidRDefault="00000000" w:rsidRPr="00000000" w14:paraId="00000137">
            <w:pPr>
              <w:rPr/>
            </w:pPr>
            <w:r w:rsidDel="00000000" w:rsidR="00000000" w:rsidRPr="00000000">
              <w:rPr>
                <w:rtl w:val="0"/>
              </w:rPr>
              <w:t xml:space="preserve">100</w:t>
            </w:r>
          </w:p>
        </w:tc>
      </w:tr>
    </w:tbl>
    <w:p w:rsidR="00000000" w:rsidDel="00000000" w:rsidP="00000000" w:rsidRDefault="00000000" w:rsidRPr="00000000" w14:paraId="00000138">
      <w:pPr>
        <w:spacing w:after="0" w:line="360" w:lineRule="auto"/>
        <w:rPr>
          <w:b w:val="1"/>
          <w:i w:val="1"/>
          <w:color w:val="4f81bd"/>
        </w:rPr>
      </w:pPr>
      <w:r w:rsidDel="00000000" w:rsidR="00000000" w:rsidRPr="00000000">
        <w:rPr>
          <w:rtl w:val="0"/>
        </w:rPr>
      </w:r>
    </w:p>
    <w:p w:rsidR="00000000" w:rsidDel="00000000" w:rsidP="00000000" w:rsidRDefault="00000000" w:rsidRPr="00000000" w14:paraId="00000139">
      <w:pPr>
        <w:pStyle w:val="Heading2"/>
        <w:numPr>
          <w:ilvl w:val="1"/>
          <w:numId w:val="3"/>
        </w:numPr>
        <w:ind w:left="576" w:hanging="576"/>
        <w:rPr/>
      </w:pPr>
      <w:r w:rsidDel="00000000" w:rsidR="00000000" w:rsidRPr="00000000">
        <w:rPr>
          <w:rtl w:val="0"/>
        </w:rPr>
        <w:t xml:space="preserve">Assessment Policy for Internal Continuous Assessment (ICA)</w:t>
      </w:r>
    </w:p>
    <w:p w:rsidR="00000000" w:rsidDel="00000000" w:rsidP="00000000" w:rsidRDefault="00000000" w:rsidRPr="00000000" w14:paraId="0000013A">
      <w:pPr>
        <w:spacing w:after="0" w:lineRule="auto"/>
        <w:ind w:firstLine="709"/>
        <w:rPr/>
      </w:pPr>
      <w:r w:rsidDel="00000000" w:rsidR="00000000" w:rsidRPr="00000000">
        <w:rPr>
          <w:rtl w:val="0"/>
        </w:rPr>
      </w:r>
    </w:p>
    <w:p w:rsidR="00000000" w:rsidDel="00000000" w:rsidP="00000000" w:rsidRDefault="00000000" w:rsidRPr="00000000" w14:paraId="0000013B">
      <w:pPr>
        <w:spacing w:after="0" w:lineRule="auto"/>
        <w:ind w:firstLine="709"/>
        <w:rPr/>
      </w:pPr>
      <w:r w:rsidDel="00000000" w:rsidR="00000000" w:rsidRPr="00000000">
        <w:rPr>
          <w:rtl w:val="0"/>
        </w:rPr>
        <w:t xml:space="preserve">Assessment of ICA comprises the following components.</w:t>
      </w:r>
    </w:p>
    <w:p w:rsidR="00000000" w:rsidDel="00000000" w:rsidP="00000000" w:rsidRDefault="00000000" w:rsidRPr="00000000" w14:paraId="0000013C">
      <w:pPr>
        <w:spacing w:after="0" w:lineRule="auto"/>
        <w:ind w:firstLine="709"/>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test 1 and 2 (40 marks)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class tests will be conducted as per the academic calendar.</w:t>
      </w:r>
    </w:p>
    <w:p w:rsidR="00000000" w:rsidDel="00000000" w:rsidP="00000000" w:rsidRDefault="00000000" w:rsidRPr="00000000" w14:paraId="000001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conducted online/ offline for 20 marks each</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performance evaluation (20 marks)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experiments </w:t>
      </w:r>
    </w:p>
    <w:p w:rsidR="00000000" w:rsidDel="00000000" w:rsidP="00000000" w:rsidRDefault="00000000" w:rsidRPr="00000000" w14:paraId="0000014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assessment for laboratory experiments will be conducted. There are 10 practicals, each </w:t>
      </w:r>
      <w:r w:rsidDel="00000000" w:rsidR="00000000" w:rsidRPr="00000000">
        <w:rPr>
          <w:rtl w:val="0"/>
        </w:rPr>
        <w:t xml:space="preserve">carrying a weightage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10 marks. At the end of the course, </w:t>
      </w:r>
      <w:r w:rsidDel="00000000" w:rsidR="00000000" w:rsidRPr="00000000">
        <w:rPr>
          <w:rtl w:val="0"/>
        </w:rPr>
        <w:t xml:space="preserve">an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total marks will be taken to obtain marks out of 10. </w:t>
      </w:r>
    </w:p>
    <w:p w:rsidR="00000000" w:rsidDel="00000000" w:rsidP="00000000" w:rsidRDefault="00000000" w:rsidRPr="00000000" w14:paraId="0000014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of your work with your peers is allowed. However each student is expected to submit his/her original work. Submissions which are very similar will be marked zero. Assessment of the lab work will be carried out based on parameters like timely completion of lab work file, understanding of the experiment performed, originality in the work, involvement of the student, regularity, discipline etc. during the session. There is a 30% penalty on late submission.</w:t>
      </w:r>
    </w:p>
    <w:p w:rsidR="00000000" w:rsidDel="00000000" w:rsidP="00000000" w:rsidRDefault="00000000" w:rsidRPr="00000000" w14:paraId="0000014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lab is assigned for the recent study of compilers. The students can </w:t>
      </w:r>
      <w:r w:rsidDel="00000000" w:rsidR="00000000" w:rsidRPr="00000000">
        <w:rPr>
          <w:rtl w:val="0"/>
        </w:rPr>
        <w:t xml:space="preserve">discuss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projects and research trends of their interest. (Presentations can be included).</w:t>
      </w:r>
    </w:p>
    <w:p w:rsidR="00000000" w:rsidDel="00000000" w:rsidP="00000000" w:rsidRDefault="00000000" w:rsidRPr="00000000" w14:paraId="000001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Viva (10 marks)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evaluation and viva will be conducted based on the concepts learnt.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7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based/ </w:t>
      </w:r>
      <w:r w:rsidDel="00000000" w:rsidR="00000000" w:rsidRPr="00000000">
        <w:rPr>
          <w:b w:val="1"/>
          <w:rtl w:val="0"/>
        </w:rPr>
        <w:t xml:space="preserve">Case study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based proposal (20 marks)</w:t>
      </w:r>
      <w:r w:rsidDel="00000000" w:rsidR="00000000" w:rsidRPr="00000000">
        <w:rPr>
          <w:rtl w:val="0"/>
        </w:rPr>
      </w:r>
    </w:p>
    <w:p w:rsidR="00000000" w:rsidDel="00000000" w:rsidP="00000000" w:rsidRDefault="00000000" w:rsidRPr="00000000" w14:paraId="0000014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will make group of </w:t>
      </w:r>
      <w:r w:rsidDel="00000000" w:rsidR="00000000" w:rsidRPr="00000000">
        <w:rPr>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w:t>
      </w:r>
    </w:p>
    <w:p w:rsidR="00000000" w:rsidDel="00000000" w:rsidP="00000000" w:rsidRDefault="00000000" w:rsidRPr="00000000" w14:paraId="0000014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can work on existing projects/ </w:t>
      </w:r>
      <w:r w:rsidDel="00000000" w:rsidR="00000000" w:rsidRPr="00000000">
        <w:rPr>
          <w:rtl w:val="0"/>
        </w:rPr>
        <w:t xml:space="preserve">case study based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implementations</w:t>
      </w:r>
    </w:p>
    <w:p w:rsidR="00000000" w:rsidDel="00000000" w:rsidP="00000000" w:rsidRDefault="00000000" w:rsidRPr="00000000" w14:paraId="0000014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topic approval</w:t>
      </w:r>
    </w:p>
    <w:p w:rsidR="00000000" w:rsidDel="00000000" w:rsidP="00000000" w:rsidRDefault="00000000" w:rsidRPr="00000000" w14:paraId="000001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paper/ project based on the concepts learnt</w:t>
      </w:r>
    </w:p>
    <w:p w:rsidR="00000000" w:rsidDel="00000000" w:rsidP="00000000" w:rsidRDefault="00000000" w:rsidRPr="00000000" w14:paraId="0000014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will be based on the </w:t>
      </w:r>
      <w:r w:rsidDel="00000000" w:rsidR="00000000" w:rsidRPr="00000000">
        <w:rPr>
          <w:rtl w:val="0"/>
        </w:rPr>
        <w:t xml:space="preserve">idea, the frameworks included, the technical concepts as well as the final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Participation (10 marks):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will ask some questions in every class based on the content being taught. The question could be asked to a chosen student. One mark can be given to the correct answer. The idea is to encourage students to pay attention in class and actively participate. These marks will be added </w:t>
      </w:r>
      <w:r w:rsidDel="00000000" w:rsidR="00000000" w:rsidRPr="00000000">
        <w:rPr>
          <w:rtl w:val="0"/>
        </w:rPr>
        <w:t xml:space="preserve">in the 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participation component.</w:t>
      </w:r>
    </w:p>
    <w:p w:rsidR="00000000" w:rsidDel="00000000" w:rsidP="00000000" w:rsidRDefault="00000000" w:rsidRPr="00000000" w14:paraId="00000152">
      <w:pPr>
        <w:spacing w:after="0" w:lineRule="auto"/>
        <w:rPr>
          <w:b w:val="1"/>
          <w:i w:val="1"/>
          <w:color w:val="1f497d"/>
        </w:rPr>
      </w:pPr>
      <w:r w:rsidDel="00000000" w:rsidR="00000000" w:rsidRPr="00000000">
        <w:rPr>
          <w:rtl w:val="0"/>
        </w:rPr>
      </w:r>
    </w:p>
    <w:p w:rsidR="00000000" w:rsidDel="00000000" w:rsidP="00000000" w:rsidRDefault="00000000" w:rsidRPr="00000000" w14:paraId="00000153">
      <w:pPr>
        <w:spacing w:after="0" w:lineRule="auto"/>
        <w:rPr>
          <w:b w:val="1"/>
          <w:i w:val="1"/>
          <w:color w:val="1f497d"/>
        </w:rPr>
      </w:pPr>
      <w:r w:rsidDel="00000000" w:rsidR="00000000" w:rsidRPr="00000000">
        <w:rPr>
          <w:rtl w:val="0"/>
        </w:rPr>
      </w:r>
    </w:p>
    <w:p w:rsidR="00000000" w:rsidDel="00000000" w:rsidP="00000000" w:rsidRDefault="00000000" w:rsidRPr="00000000" w14:paraId="00000154">
      <w:pPr>
        <w:pStyle w:val="Heading2"/>
        <w:numPr>
          <w:ilvl w:val="1"/>
          <w:numId w:val="3"/>
        </w:numPr>
        <w:ind w:left="576" w:hanging="576"/>
        <w:rPr/>
      </w:pPr>
      <w:r w:rsidDel="00000000" w:rsidR="00000000" w:rsidRPr="00000000">
        <w:rPr>
          <w:rtl w:val="0"/>
        </w:rPr>
        <w:t xml:space="preserve">Assessment Policy for Term End Examination (TEE)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 written examination of 100 marks for_______________ duration will be conducted for the course as per the academic calendar.</w:t>
      </w:r>
    </w:p>
    <w:p w:rsidR="00000000" w:rsidDel="00000000" w:rsidP="00000000" w:rsidRDefault="00000000" w:rsidRPr="00000000" w14:paraId="00000157">
      <w:pPr>
        <w:pStyle w:val="Heading1"/>
        <w:ind w:left="432" w:hanging="432"/>
        <w:rPr/>
      </w:pPr>
      <w:r w:rsidDel="00000000" w:rsidR="00000000" w:rsidRPr="00000000">
        <w:rPr>
          <w:rtl w:val="0"/>
        </w:rPr>
        <w:t xml:space="preserve">7.</w:t>
        <w:tab/>
        <w:t xml:space="preserve">Lesson Plan</w:t>
      </w:r>
    </w:p>
    <w:p w:rsidR="00000000" w:rsidDel="00000000" w:rsidP="00000000" w:rsidRDefault="00000000" w:rsidRPr="00000000" w14:paraId="00000158">
      <w:pPr>
        <w:rPr/>
      </w:pPr>
      <w:r w:rsidDel="00000000" w:rsidR="00000000" w:rsidRPr="00000000">
        <w:rPr>
          <w:rtl w:val="0"/>
        </w:rPr>
      </w:r>
    </w:p>
    <w:tbl>
      <w:tblPr>
        <w:tblStyle w:val="Table9"/>
        <w:tblW w:w="9268.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9"/>
        <w:gridCol w:w="5336"/>
        <w:gridCol w:w="1418"/>
        <w:gridCol w:w="1475"/>
        <w:tblGridChange w:id="0">
          <w:tblGrid>
            <w:gridCol w:w="1039"/>
            <w:gridCol w:w="5336"/>
            <w:gridCol w:w="1418"/>
            <w:gridCol w:w="1475"/>
          </w:tblGrid>
        </w:tblGridChange>
      </w:tblGrid>
      <w:tr>
        <w:trPr>
          <w:trHeight w:val="692" w:hRule="atLeast"/>
          <w:tblHeader w:val="0"/>
        </w:trPr>
        <w:tc>
          <w:tcPr>
            <w:shd w:fill="auto" w:val="clear"/>
            <w:vAlign w:val="center"/>
          </w:tcPr>
          <w:p w:rsidR="00000000" w:rsidDel="00000000" w:rsidP="00000000" w:rsidRDefault="00000000" w:rsidRPr="00000000" w14:paraId="00000159">
            <w:pPr>
              <w:spacing w:after="0" w:lineRule="auto"/>
              <w:ind w:left="454" w:hanging="363"/>
              <w:jc w:val="center"/>
              <w:rPr>
                <w:b w:val="1"/>
              </w:rPr>
            </w:pPr>
            <w:r w:rsidDel="00000000" w:rsidR="00000000" w:rsidRPr="00000000">
              <w:rPr>
                <w:b w:val="1"/>
                <w:rtl w:val="0"/>
              </w:rPr>
              <w:t xml:space="preserve">Session</w:t>
            </w:r>
          </w:p>
          <w:p w:rsidR="00000000" w:rsidDel="00000000" w:rsidP="00000000" w:rsidRDefault="00000000" w:rsidRPr="00000000" w14:paraId="0000015A">
            <w:pPr>
              <w:spacing w:after="0" w:lineRule="auto"/>
              <w:jc w:val="center"/>
              <w:rPr/>
            </w:pPr>
            <w:r w:rsidDel="00000000" w:rsidR="00000000" w:rsidRPr="00000000">
              <w:rPr>
                <w:b w:val="1"/>
                <w:rtl w:val="0"/>
              </w:rPr>
              <w:t xml:space="preserve">No.</w:t>
            </w:r>
            <w:r w:rsidDel="00000000" w:rsidR="00000000" w:rsidRPr="00000000">
              <w:rPr>
                <w:rtl w:val="0"/>
              </w:rPr>
            </w:r>
          </w:p>
        </w:tc>
        <w:tc>
          <w:tcPr>
            <w:shd w:fill="auto" w:val="clear"/>
            <w:vAlign w:val="center"/>
          </w:tcPr>
          <w:p w:rsidR="00000000" w:rsidDel="00000000" w:rsidP="00000000" w:rsidRDefault="00000000" w:rsidRPr="00000000" w14:paraId="0000015B">
            <w:pPr>
              <w:spacing w:after="0" w:lineRule="auto"/>
              <w:ind w:right="109"/>
              <w:jc w:val="center"/>
              <w:rPr/>
            </w:pPr>
            <w:r w:rsidDel="00000000" w:rsidR="00000000" w:rsidRPr="00000000">
              <w:rPr>
                <w:b w:val="1"/>
                <w:rtl w:val="0"/>
              </w:rPr>
              <w:t xml:space="preserve">Topics</w:t>
            </w:r>
            <w:r w:rsidDel="00000000" w:rsidR="00000000" w:rsidRPr="00000000">
              <w:rPr>
                <w:rtl w:val="0"/>
              </w:rPr>
            </w:r>
          </w:p>
        </w:tc>
        <w:tc>
          <w:tcPr>
            <w:vAlign w:val="center"/>
          </w:tcPr>
          <w:p w:rsidR="00000000" w:rsidDel="00000000" w:rsidP="00000000" w:rsidRDefault="00000000" w:rsidRPr="00000000" w14:paraId="0000015C">
            <w:pPr>
              <w:spacing w:after="0" w:lineRule="auto"/>
              <w:ind w:right="109"/>
              <w:jc w:val="center"/>
              <w:rPr/>
            </w:pPr>
            <w:r w:rsidDel="00000000" w:rsidR="00000000" w:rsidRPr="00000000">
              <w:rPr>
                <w:b w:val="1"/>
                <w:rtl w:val="0"/>
              </w:rPr>
              <w:t xml:space="preserve">Mapped  CO</w:t>
            </w:r>
            <w:r w:rsidDel="00000000" w:rsidR="00000000" w:rsidRPr="00000000">
              <w:rPr>
                <w:rtl w:val="0"/>
              </w:rPr>
            </w:r>
          </w:p>
        </w:tc>
        <w:tc>
          <w:tcPr/>
          <w:p w:rsidR="00000000" w:rsidDel="00000000" w:rsidP="00000000" w:rsidRDefault="00000000" w:rsidRPr="00000000" w14:paraId="0000015D">
            <w:pPr>
              <w:spacing w:after="0" w:lineRule="auto"/>
              <w:ind w:right="109"/>
              <w:jc w:val="center"/>
              <w:rPr>
                <w:b w:val="1"/>
              </w:rPr>
            </w:pPr>
            <w:r w:rsidDel="00000000" w:rsidR="00000000" w:rsidRPr="00000000">
              <w:rPr>
                <w:b w:val="1"/>
                <w:rtl w:val="0"/>
              </w:rPr>
              <w:t xml:space="preserve">Reference</w:t>
            </w:r>
          </w:p>
        </w:tc>
      </w:tr>
      <w:tr>
        <w:trPr>
          <w:trHeight w:val="265" w:hRule="atLeast"/>
          <w:tblHeader w:val="0"/>
        </w:trPr>
        <w:tc>
          <w:tcPr>
            <w:shd w:fill="auto" w:val="clear"/>
            <w:vAlign w:val="center"/>
          </w:tcPr>
          <w:p w:rsidR="00000000" w:rsidDel="00000000" w:rsidP="00000000" w:rsidRDefault="00000000" w:rsidRPr="00000000" w14:paraId="0000015E">
            <w:pPr>
              <w:spacing w:after="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5F">
            <w:pPr>
              <w:rPr/>
            </w:pPr>
            <w:r w:rsidDel="00000000" w:rsidR="00000000" w:rsidRPr="00000000">
              <w:rPr>
                <w:rtl w:val="0"/>
              </w:rPr>
              <w:t xml:space="preserve">Phases of compilation and overview.</w:t>
            </w:r>
          </w:p>
        </w:tc>
        <w:tc>
          <w:tcPr>
            <w:vAlign w:val="center"/>
          </w:tcPr>
          <w:p w:rsidR="00000000" w:rsidDel="00000000" w:rsidP="00000000" w:rsidRDefault="00000000" w:rsidRPr="00000000" w14:paraId="00000160">
            <w:pPr>
              <w:spacing w:after="0" w:lineRule="auto"/>
              <w:ind w:right="109"/>
              <w:jc w:val="center"/>
              <w:rPr/>
            </w:pPr>
            <w:r w:rsidDel="00000000" w:rsidR="00000000" w:rsidRPr="00000000">
              <w:rPr>
                <w:rtl w:val="0"/>
              </w:rPr>
              <w:t xml:space="preserve">CO1</w:t>
            </w:r>
          </w:p>
        </w:tc>
        <w:tc>
          <w:tcPr/>
          <w:p w:rsidR="00000000" w:rsidDel="00000000" w:rsidP="00000000" w:rsidRDefault="00000000" w:rsidRPr="00000000" w14:paraId="00000161">
            <w:pPr>
              <w:spacing w:after="0" w:lineRule="auto"/>
              <w:ind w:right="109"/>
              <w:jc w:val="center"/>
              <w:rPr/>
            </w:pPr>
            <w:r w:rsidDel="00000000" w:rsidR="00000000" w:rsidRPr="00000000">
              <w:rPr>
                <w:rtl w:val="0"/>
              </w:rPr>
              <w:t xml:space="preserve">TB1, RB1</w:t>
            </w:r>
          </w:p>
        </w:tc>
      </w:tr>
      <w:tr>
        <w:trPr>
          <w:trHeight w:val="265" w:hRule="atLeast"/>
          <w:tblHeader w:val="0"/>
        </w:trPr>
        <w:tc>
          <w:tcPr>
            <w:shd w:fill="auto" w:val="clear"/>
            <w:vAlign w:val="center"/>
          </w:tcPr>
          <w:p w:rsidR="00000000" w:rsidDel="00000000" w:rsidP="00000000" w:rsidRDefault="00000000" w:rsidRPr="00000000" w14:paraId="00000162">
            <w:pPr>
              <w:spacing w:after="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63">
            <w:pPr>
              <w:rPr/>
            </w:pPr>
            <w:r w:rsidDel="00000000" w:rsidR="00000000" w:rsidRPr="00000000">
              <w:rPr>
                <w:rtl w:val="0"/>
              </w:rPr>
              <w:t xml:space="preserve">Lexical Analysis (scanner): Regular languages</w:t>
            </w:r>
          </w:p>
        </w:tc>
        <w:tc>
          <w:tcPr/>
          <w:p w:rsidR="00000000" w:rsidDel="00000000" w:rsidP="00000000" w:rsidRDefault="00000000" w:rsidRPr="00000000" w14:paraId="00000164">
            <w:pPr>
              <w:jc w:val="center"/>
              <w:rPr/>
            </w:pPr>
            <w:r w:rsidDel="00000000" w:rsidR="00000000" w:rsidRPr="00000000">
              <w:rPr>
                <w:rtl w:val="0"/>
              </w:rPr>
              <w:t xml:space="preserve">CO1</w:t>
            </w:r>
          </w:p>
        </w:tc>
        <w:tc>
          <w:tcPr/>
          <w:p w:rsidR="00000000" w:rsidDel="00000000" w:rsidP="00000000" w:rsidRDefault="00000000" w:rsidRPr="00000000" w14:paraId="00000165">
            <w:pPr>
              <w:jc w:val="center"/>
              <w:rPr/>
            </w:pPr>
            <w:r w:rsidDel="00000000" w:rsidR="00000000" w:rsidRPr="00000000">
              <w:rPr>
                <w:rtl w:val="0"/>
              </w:rPr>
              <w:t xml:space="preserve">TB1, RB1</w:t>
            </w:r>
          </w:p>
        </w:tc>
      </w:tr>
      <w:tr>
        <w:trPr>
          <w:trHeight w:val="265" w:hRule="atLeast"/>
          <w:tblHeader w:val="0"/>
        </w:trPr>
        <w:tc>
          <w:tcPr>
            <w:shd w:fill="auto" w:val="clear"/>
            <w:vAlign w:val="center"/>
          </w:tcPr>
          <w:p w:rsidR="00000000" w:rsidDel="00000000" w:rsidP="00000000" w:rsidRDefault="00000000" w:rsidRPr="00000000" w14:paraId="00000166">
            <w:pPr>
              <w:spacing w:after="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167">
            <w:pPr>
              <w:rPr/>
            </w:pPr>
            <w:r w:rsidDel="00000000" w:rsidR="00000000" w:rsidRPr="00000000">
              <w:rPr>
                <w:rtl w:val="0"/>
              </w:rPr>
              <w:t xml:space="preserve">Finite automata</w:t>
            </w:r>
          </w:p>
        </w:tc>
        <w:tc>
          <w:tcPr/>
          <w:p w:rsidR="00000000" w:rsidDel="00000000" w:rsidP="00000000" w:rsidRDefault="00000000" w:rsidRPr="00000000" w14:paraId="00000168">
            <w:pPr>
              <w:jc w:val="center"/>
              <w:rPr/>
            </w:pPr>
            <w:r w:rsidDel="00000000" w:rsidR="00000000" w:rsidRPr="00000000">
              <w:rPr>
                <w:rtl w:val="0"/>
              </w:rPr>
              <w:t xml:space="preserve">CO1</w:t>
            </w:r>
          </w:p>
        </w:tc>
        <w:tc>
          <w:tcPr/>
          <w:p w:rsidR="00000000" w:rsidDel="00000000" w:rsidP="00000000" w:rsidRDefault="00000000" w:rsidRPr="00000000" w14:paraId="00000169">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6A">
            <w:pPr>
              <w:spacing w:after="0" w:lineRule="auto"/>
              <w:ind w:left="-14" w:firstLine="14"/>
              <w:jc w:val="center"/>
              <w:rPr/>
            </w:pPr>
            <w:r w:rsidDel="00000000" w:rsidR="00000000" w:rsidRPr="00000000">
              <w:rPr>
                <w:rtl w:val="0"/>
              </w:rPr>
              <w:t xml:space="preserve">4</w:t>
            </w:r>
          </w:p>
        </w:tc>
        <w:tc>
          <w:tcPr>
            <w:shd w:fill="auto" w:val="clear"/>
          </w:tcPr>
          <w:p w:rsidR="00000000" w:rsidDel="00000000" w:rsidP="00000000" w:rsidRDefault="00000000" w:rsidRPr="00000000" w14:paraId="0000016B">
            <w:pPr>
              <w:rPr/>
            </w:pPr>
            <w:r w:rsidDel="00000000" w:rsidR="00000000" w:rsidRPr="00000000">
              <w:rPr>
                <w:rtl w:val="0"/>
              </w:rPr>
              <w:t xml:space="preserve">Regular expressions</w:t>
            </w:r>
          </w:p>
        </w:tc>
        <w:tc>
          <w:tcPr/>
          <w:p w:rsidR="00000000" w:rsidDel="00000000" w:rsidP="00000000" w:rsidRDefault="00000000" w:rsidRPr="00000000" w14:paraId="0000016C">
            <w:pPr>
              <w:jc w:val="center"/>
              <w:rPr/>
            </w:pPr>
            <w:r w:rsidDel="00000000" w:rsidR="00000000" w:rsidRPr="00000000">
              <w:rPr>
                <w:rtl w:val="0"/>
              </w:rPr>
              <w:t xml:space="preserve">CO1</w:t>
            </w:r>
          </w:p>
        </w:tc>
        <w:tc>
          <w:tcPr/>
          <w:p w:rsidR="00000000" w:rsidDel="00000000" w:rsidP="00000000" w:rsidRDefault="00000000" w:rsidRPr="00000000" w14:paraId="0000016D">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6E">
            <w:pPr>
              <w:spacing w:after="0" w:lineRule="auto"/>
              <w:ind w:left="-14" w:firstLine="14"/>
              <w:jc w:val="center"/>
              <w:rPr/>
            </w:pPr>
            <w:r w:rsidDel="00000000" w:rsidR="00000000" w:rsidRPr="00000000">
              <w:rPr>
                <w:rtl w:val="0"/>
              </w:rPr>
              <w:t xml:space="preserve">5</w:t>
            </w:r>
          </w:p>
        </w:tc>
        <w:tc>
          <w:tcPr>
            <w:shd w:fill="auto" w:val="clear"/>
          </w:tcPr>
          <w:p w:rsidR="00000000" w:rsidDel="00000000" w:rsidP="00000000" w:rsidRDefault="00000000" w:rsidRPr="00000000" w14:paraId="0000016F">
            <w:pPr>
              <w:rPr/>
            </w:pPr>
            <w:r w:rsidDel="00000000" w:rsidR="00000000" w:rsidRPr="00000000">
              <w:rPr>
                <w:rtl w:val="0"/>
              </w:rPr>
              <w:t xml:space="preserve">Regular expression to finite automata</w:t>
            </w:r>
          </w:p>
        </w:tc>
        <w:tc>
          <w:tcPr/>
          <w:p w:rsidR="00000000" w:rsidDel="00000000" w:rsidP="00000000" w:rsidRDefault="00000000" w:rsidRPr="00000000" w14:paraId="00000170">
            <w:pPr>
              <w:jc w:val="center"/>
              <w:rPr/>
            </w:pPr>
            <w:r w:rsidDel="00000000" w:rsidR="00000000" w:rsidRPr="00000000">
              <w:rPr>
                <w:rtl w:val="0"/>
              </w:rPr>
              <w:t xml:space="preserve">CO1</w:t>
            </w:r>
          </w:p>
        </w:tc>
        <w:tc>
          <w:tcPr/>
          <w:p w:rsidR="00000000" w:rsidDel="00000000" w:rsidP="00000000" w:rsidRDefault="00000000" w:rsidRPr="00000000" w14:paraId="00000171">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72">
            <w:pPr>
              <w:spacing w:after="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173">
            <w:pPr>
              <w:rPr/>
            </w:pPr>
            <w:r w:rsidDel="00000000" w:rsidR="00000000" w:rsidRPr="00000000">
              <w:rPr>
                <w:rtl w:val="0"/>
              </w:rPr>
              <w:t xml:space="preserve">Scanner generator (lex, flex).</w:t>
            </w:r>
          </w:p>
        </w:tc>
        <w:tc>
          <w:tcPr/>
          <w:p w:rsidR="00000000" w:rsidDel="00000000" w:rsidP="00000000" w:rsidRDefault="00000000" w:rsidRPr="00000000" w14:paraId="00000174">
            <w:pPr>
              <w:jc w:val="center"/>
              <w:rPr/>
            </w:pPr>
            <w:r w:rsidDel="00000000" w:rsidR="00000000" w:rsidRPr="00000000">
              <w:rPr>
                <w:rtl w:val="0"/>
              </w:rPr>
              <w:t xml:space="preserve">CO1</w:t>
            </w:r>
          </w:p>
        </w:tc>
        <w:tc>
          <w:tcPr/>
          <w:p w:rsidR="00000000" w:rsidDel="00000000" w:rsidP="00000000" w:rsidRDefault="00000000" w:rsidRPr="00000000" w14:paraId="00000175">
            <w:pPr>
              <w:jc w:val="center"/>
              <w:rPr/>
            </w:pPr>
            <w:r w:rsidDel="00000000" w:rsidR="00000000" w:rsidRPr="00000000">
              <w:rPr>
                <w:rtl w:val="0"/>
              </w:rPr>
              <w:t xml:space="preserve">TB1, RB2</w:t>
            </w:r>
          </w:p>
        </w:tc>
      </w:tr>
      <w:tr>
        <w:trPr>
          <w:trHeight w:val="340" w:hRule="atLeast"/>
          <w:tblHeader w:val="0"/>
        </w:trPr>
        <w:tc>
          <w:tcPr>
            <w:shd w:fill="auto" w:val="clear"/>
            <w:vAlign w:val="center"/>
          </w:tcPr>
          <w:p w:rsidR="00000000" w:rsidDel="00000000" w:rsidP="00000000" w:rsidRDefault="00000000" w:rsidRPr="00000000" w14:paraId="00000176">
            <w:pPr>
              <w:spacing w:after="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77">
            <w:pPr>
              <w:rPr/>
            </w:pPr>
            <w:r w:rsidDel="00000000" w:rsidR="00000000" w:rsidRPr="00000000">
              <w:rPr>
                <w:rtl w:val="0"/>
              </w:rPr>
              <w:t xml:space="preserve">Context-free languages and grammars, push-down automata and bottom-up parsing, </w:t>
            </w:r>
          </w:p>
        </w:tc>
        <w:tc>
          <w:tcPr/>
          <w:p w:rsidR="00000000" w:rsidDel="00000000" w:rsidP="00000000" w:rsidRDefault="00000000" w:rsidRPr="00000000" w14:paraId="00000178">
            <w:pPr>
              <w:jc w:val="center"/>
              <w:rPr/>
            </w:pPr>
            <w:r w:rsidDel="00000000" w:rsidR="00000000" w:rsidRPr="00000000">
              <w:rPr>
                <w:rtl w:val="0"/>
              </w:rPr>
              <w:t xml:space="preserve">CO1</w:t>
            </w:r>
          </w:p>
        </w:tc>
        <w:tc>
          <w:tcPr/>
          <w:p w:rsidR="00000000" w:rsidDel="00000000" w:rsidP="00000000" w:rsidRDefault="00000000" w:rsidRPr="00000000" w14:paraId="00000179">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7A">
            <w:pPr>
              <w:spacing w:after="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17B">
            <w:pPr>
              <w:rPr/>
            </w:pPr>
            <w:r w:rsidDel="00000000" w:rsidR="00000000" w:rsidRPr="00000000">
              <w:rPr>
                <w:rtl w:val="0"/>
              </w:rPr>
              <w:t xml:space="preserve">LL(1) grammars and top-down parsing</w:t>
            </w:r>
          </w:p>
        </w:tc>
        <w:tc>
          <w:tcPr/>
          <w:p w:rsidR="00000000" w:rsidDel="00000000" w:rsidP="00000000" w:rsidRDefault="00000000" w:rsidRPr="00000000" w14:paraId="0000017C">
            <w:pPr>
              <w:jc w:val="center"/>
              <w:rPr/>
            </w:pPr>
            <w:r w:rsidDel="00000000" w:rsidR="00000000" w:rsidRPr="00000000">
              <w:rPr>
                <w:rtl w:val="0"/>
              </w:rPr>
              <w:t xml:space="preserve">CO1</w:t>
            </w:r>
          </w:p>
        </w:tc>
        <w:tc>
          <w:tcPr/>
          <w:p w:rsidR="00000000" w:rsidDel="00000000" w:rsidP="00000000" w:rsidRDefault="00000000" w:rsidRPr="00000000" w14:paraId="0000017D">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7E">
            <w:pPr>
              <w:spacing w:after="0" w:lineRule="auto"/>
              <w:jc w:val="center"/>
              <w:rPr/>
            </w:pPr>
            <w:r w:rsidDel="00000000" w:rsidR="00000000" w:rsidRPr="00000000">
              <w:rPr>
                <w:rtl w:val="0"/>
              </w:rPr>
              <w:t xml:space="preserve">9</w:t>
            </w:r>
          </w:p>
        </w:tc>
        <w:tc>
          <w:tcPr>
            <w:shd w:fill="auto" w:val="clear"/>
          </w:tcPr>
          <w:p w:rsidR="00000000" w:rsidDel="00000000" w:rsidP="00000000" w:rsidRDefault="00000000" w:rsidRPr="00000000" w14:paraId="0000017F">
            <w:pPr>
              <w:rPr/>
            </w:pPr>
            <w:r w:rsidDel="00000000" w:rsidR="00000000" w:rsidRPr="00000000">
              <w:rPr>
                <w:rtl w:val="0"/>
              </w:rPr>
              <w:t xml:space="preserve">LL(1) grammars and top-down parsing</w:t>
            </w:r>
          </w:p>
        </w:tc>
        <w:tc>
          <w:tcPr/>
          <w:p w:rsidR="00000000" w:rsidDel="00000000" w:rsidP="00000000" w:rsidRDefault="00000000" w:rsidRPr="00000000" w14:paraId="00000180">
            <w:pPr>
              <w:jc w:val="center"/>
              <w:rPr/>
            </w:pPr>
            <w:r w:rsidDel="00000000" w:rsidR="00000000" w:rsidRPr="00000000">
              <w:rPr>
                <w:rtl w:val="0"/>
              </w:rPr>
              <w:t xml:space="preserve">CO1</w:t>
            </w:r>
          </w:p>
        </w:tc>
        <w:tc>
          <w:tcPr/>
          <w:p w:rsidR="00000000" w:rsidDel="00000000" w:rsidP="00000000" w:rsidRDefault="00000000" w:rsidRPr="00000000" w14:paraId="00000181">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82">
            <w:pPr>
              <w:spacing w:after="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183">
            <w:pPr>
              <w:rPr/>
            </w:pPr>
            <w:r w:rsidDel="00000000" w:rsidR="00000000" w:rsidRPr="00000000">
              <w:rPr>
                <w:rtl w:val="0"/>
              </w:rPr>
              <w:t xml:space="preserve">LL(1) grammars and top-down parsing</w:t>
            </w:r>
          </w:p>
        </w:tc>
        <w:tc>
          <w:tcPr/>
          <w:p w:rsidR="00000000" w:rsidDel="00000000" w:rsidP="00000000" w:rsidRDefault="00000000" w:rsidRPr="00000000" w14:paraId="00000184">
            <w:pPr>
              <w:jc w:val="center"/>
              <w:rPr/>
            </w:pPr>
            <w:r w:rsidDel="00000000" w:rsidR="00000000" w:rsidRPr="00000000">
              <w:rPr>
                <w:rtl w:val="0"/>
              </w:rPr>
              <w:t xml:space="preserve">CO1</w:t>
            </w:r>
          </w:p>
        </w:tc>
        <w:tc>
          <w:tcPr/>
          <w:p w:rsidR="00000000" w:rsidDel="00000000" w:rsidP="00000000" w:rsidRDefault="00000000" w:rsidRPr="00000000" w14:paraId="00000185">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86">
            <w:pPr>
              <w:spacing w:after="0" w:lineRule="auto"/>
              <w:jc w:val="center"/>
              <w:rPr/>
            </w:pPr>
            <w:r w:rsidDel="00000000" w:rsidR="00000000" w:rsidRPr="00000000">
              <w:rPr>
                <w:rtl w:val="0"/>
              </w:rPr>
              <w:t xml:space="preserve">11</w:t>
            </w:r>
          </w:p>
        </w:tc>
        <w:tc>
          <w:tcPr>
            <w:shd w:fill="auto" w:val="clear"/>
          </w:tcPr>
          <w:p w:rsidR="00000000" w:rsidDel="00000000" w:rsidP="00000000" w:rsidRDefault="00000000" w:rsidRPr="00000000" w14:paraId="00000187">
            <w:pPr>
              <w:rPr/>
            </w:pPr>
            <w:r w:rsidDel="00000000" w:rsidR="00000000" w:rsidRPr="00000000">
              <w:rPr>
                <w:rtl w:val="0"/>
              </w:rPr>
              <w:t xml:space="preserve">Operator grammars</w:t>
            </w:r>
          </w:p>
        </w:tc>
        <w:tc>
          <w:tcPr/>
          <w:p w:rsidR="00000000" w:rsidDel="00000000" w:rsidP="00000000" w:rsidRDefault="00000000" w:rsidRPr="00000000" w14:paraId="00000188">
            <w:pPr>
              <w:jc w:val="center"/>
              <w:rPr/>
            </w:pPr>
            <w:r w:rsidDel="00000000" w:rsidR="00000000" w:rsidRPr="00000000">
              <w:rPr>
                <w:rtl w:val="0"/>
              </w:rPr>
              <w:t xml:space="preserve">CO1</w:t>
            </w:r>
          </w:p>
        </w:tc>
        <w:tc>
          <w:tcPr/>
          <w:p w:rsidR="00000000" w:rsidDel="00000000" w:rsidP="00000000" w:rsidRDefault="00000000" w:rsidRPr="00000000" w14:paraId="00000189">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8A">
            <w:pPr>
              <w:spacing w:after="0" w:lineRule="auto"/>
              <w:jc w:val="center"/>
              <w:rPr/>
            </w:pPr>
            <w:r w:rsidDel="00000000" w:rsidR="00000000" w:rsidRPr="00000000">
              <w:rPr>
                <w:rtl w:val="0"/>
              </w:rPr>
              <w:t xml:space="preserve">12</w:t>
            </w:r>
          </w:p>
        </w:tc>
        <w:tc>
          <w:tcPr>
            <w:shd w:fill="auto" w:val="clear"/>
          </w:tcPr>
          <w:p w:rsidR="00000000" w:rsidDel="00000000" w:rsidP="00000000" w:rsidRDefault="00000000" w:rsidRPr="00000000" w14:paraId="0000018B">
            <w:pPr>
              <w:rPr/>
            </w:pPr>
            <w:r w:rsidDel="00000000" w:rsidR="00000000" w:rsidRPr="00000000">
              <w:rPr>
                <w:rtl w:val="0"/>
              </w:rPr>
              <w:t xml:space="preserve">Operator grammars</w:t>
            </w:r>
          </w:p>
        </w:tc>
        <w:tc>
          <w:tcPr/>
          <w:p w:rsidR="00000000" w:rsidDel="00000000" w:rsidP="00000000" w:rsidRDefault="00000000" w:rsidRPr="00000000" w14:paraId="0000018C">
            <w:pPr>
              <w:jc w:val="center"/>
              <w:rPr/>
            </w:pPr>
            <w:r w:rsidDel="00000000" w:rsidR="00000000" w:rsidRPr="00000000">
              <w:rPr>
                <w:rtl w:val="0"/>
              </w:rPr>
              <w:t xml:space="preserve">CO1</w:t>
            </w:r>
          </w:p>
        </w:tc>
        <w:tc>
          <w:tcPr/>
          <w:p w:rsidR="00000000" w:rsidDel="00000000" w:rsidP="00000000" w:rsidRDefault="00000000" w:rsidRPr="00000000" w14:paraId="0000018D">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8E">
            <w:pPr>
              <w:spacing w:after="0" w:lineRule="auto"/>
              <w:jc w:val="center"/>
              <w:rPr/>
            </w:pPr>
            <w:r w:rsidDel="00000000" w:rsidR="00000000" w:rsidRPr="00000000">
              <w:rPr>
                <w:rtl w:val="0"/>
              </w:rPr>
              <w:t xml:space="preserve">13</w:t>
            </w:r>
          </w:p>
        </w:tc>
        <w:tc>
          <w:tcPr>
            <w:shd w:fill="auto" w:val="clear"/>
          </w:tcPr>
          <w:p w:rsidR="00000000" w:rsidDel="00000000" w:rsidP="00000000" w:rsidRDefault="00000000" w:rsidRPr="00000000" w14:paraId="0000018F">
            <w:pPr>
              <w:rPr/>
            </w:pPr>
            <w:r w:rsidDel="00000000" w:rsidR="00000000" w:rsidRPr="00000000">
              <w:rPr>
                <w:rtl w:val="0"/>
              </w:rPr>
              <w:t xml:space="preserve">LR(O), SLR(1) grammars</w:t>
            </w:r>
          </w:p>
        </w:tc>
        <w:tc>
          <w:tcPr/>
          <w:p w:rsidR="00000000" w:rsidDel="00000000" w:rsidP="00000000" w:rsidRDefault="00000000" w:rsidRPr="00000000" w14:paraId="00000190">
            <w:pPr>
              <w:jc w:val="center"/>
              <w:rPr/>
            </w:pPr>
            <w:r w:rsidDel="00000000" w:rsidR="00000000" w:rsidRPr="00000000">
              <w:rPr>
                <w:rtl w:val="0"/>
              </w:rPr>
              <w:t xml:space="preserve">CO1</w:t>
            </w:r>
          </w:p>
        </w:tc>
        <w:tc>
          <w:tcPr/>
          <w:p w:rsidR="00000000" w:rsidDel="00000000" w:rsidP="00000000" w:rsidRDefault="00000000" w:rsidRPr="00000000" w14:paraId="00000191">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92">
            <w:pPr>
              <w:spacing w:after="0" w:lineRule="auto"/>
              <w:jc w:val="center"/>
              <w:rPr/>
            </w:pPr>
            <w:r w:rsidDel="00000000" w:rsidR="00000000" w:rsidRPr="00000000">
              <w:rPr>
                <w:rtl w:val="0"/>
              </w:rPr>
              <w:t xml:space="preserve">14</w:t>
            </w:r>
          </w:p>
        </w:tc>
        <w:tc>
          <w:tcPr>
            <w:shd w:fill="auto" w:val="clear"/>
          </w:tcPr>
          <w:p w:rsidR="00000000" w:rsidDel="00000000" w:rsidP="00000000" w:rsidRDefault="00000000" w:rsidRPr="00000000" w14:paraId="00000193">
            <w:pPr>
              <w:rPr/>
            </w:pPr>
            <w:r w:rsidDel="00000000" w:rsidR="00000000" w:rsidRPr="00000000">
              <w:rPr>
                <w:rtl w:val="0"/>
              </w:rPr>
              <w:t xml:space="preserve">LR(O), SLR(1) grammars</w:t>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CO1</w:t>
            </w:r>
          </w:p>
        </w:tc>
        <w:tc>
          <w:tcPr>
            <w:shd w:fill="auto" w:val="clear"/>
          </w:tcPr>
          <w:p w:rsidR="00000000" w:rsidDel="00000000" w:rsidP="00000000" w:rsidRDefault="00000000" w:rsidRPr="00000000" w14:paraId="00000195">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96">
            <w:pPr>
              <w:spacing w:after="0" w:lineRule="auto"/>
              <w:jc w:val="center"/>
              <w:rPr/>
            </w:pPr>
            <w:r w:rsidDel="00000000" w:rsidR="00000000" w:rsidRPr="00000000">
              <w:rPr>
                <w:rtl w:val="0"/>
              </w:rPr>
              <w:t xml:space="preserve">15</w:t>
            </w:r>
          </w:p>
        </w:tc>
        <w:tc>
          <w:tcPr>
            <w:shd w:fill="auto" w:val="clear"/>
          </w:tcPr>
          <w:p w:rsidR="00000000" w:rsidDel="00000000" w:rsidP="00000000" w:rsidRDefault="00000000" w:rsidRPr="00000000" w14:paraId="00000197">
            <w:pPr>
              <w:rPr/>
            </w:pPr>
            <w:r w:rsidDel="00000000" w:rsidR="00000000" w:rsidRPr="00000000">
              <w:rPr>
                <w:rtl w:val="0"/>
              </w:rPr>
              <w:t xml:space="preserve">LR(O), SLR(1) grammars</w:t>
            </w:r>
          </w:p>
        </w:tc>
        <w:tc>
          <w:tcPr/>
          <w:p w:rsidR="00000000" w:rsidDel="00000000" w:rsidP="00000000" w:rsidRDefault="00000000" w:rsidRPr="00000000" w14:paraId="00000198">
            <w:pPr>
              <w:jc w:val="center"/>
              <w:rPr/>
            </w:pPr>
            <w:r w:rsidDel="00000000" w:rsidR="00000000" w:rsidRPr="00000000">
              <w:rPr>
                <w:rtl w:val="0"/>
              </w:rPr>
              <w:t xml:space="preserve">CO1</w:t>
            </w:r>
          </w:p>
        </w:tc>
        <w:tc>
          <w:tcPr/>
          <w:p w:rsidR="00000000" w:rsidDel="00000000" w:rsidP="00000000" w:rsidRDefault="00000000" w:rsidRPr="00000000" w14:paraId="00000199">
            <w:pPr>
              <w:jc w:val="center"/>
              <w:rPr/>
            </w:pPr>
            <w:r w:rsidDel="00000000" w:rsidR="00000000" w:rsidRPr="00000000">
              <w:rPr>
                <w:rtl w:val="0"/>
              </w:rPr>
              <w:t xml:space="preserve">TB1, RB1</w:t>
            </w:r>
          </w:p>
        </w:tc>
      </w:tr>
      <w:tr>
        <w:trPr>
          <w:trHeight w:val="340" w:hRule="atLeast"/>
          <w:tblHeader w:val="0"/>
        </w:trPr>
        <w:tc>
          <w:tcPr>
            <w:shd w:fill="a6a6a6" w:val="clear"/>
            <w:vAlign w:val="center"/>
          </w:tcPr>
          <w:p w:rsidR="00000000" w:rsidDel="00000000" w:rsidP="00000000" w:rsidRDefault="00000000" w:rsidRPr="00000000" w14:paraId="0000019A">
            <w:pPr>
              <w:spacing w:after="0" w:lineRule="auto"/>
              <w:jc w:val="center"/>
              <w:rPr/>
            </w:pPr>
            <w:r w:rsidDel="00000000" w:rsidR="00000000" w:rsidRPr="00000000">
              <w:rPr>
                <w:rtl w:val="0"/>
              </w:rPr>
              <w:t xml:space="preserve">16</w:t>
            </w:r>
          </w:p>
        </w:tc>
        <w:tc>
          <w:tcPr>
            <w:shd w:fill="a6a6a6" w:val="clear"/>
          </w:tcPr>
          <w:p w:rsidR="00000000" w:rsidDel="00000000" w:rsidP="00000000" w:rsidRDefault="00000000" w:rsidRPr="00000000" w14:paraId="0000019B">
            <w:pPr>
              <w:rPr/>
            </w:pPr>
            <w:r w:rsidDel="00000000" w:rsidR="00000000" w:rsidRPr="00000000">
              <w:rPr>
                <w:rtl w:val="0"/>
              </w:rPr>
              <w:t xml:space="preserve">Class Test 1</w:t>
            </w:r>
          </w:p>
        </w:tc>
        <w:tc>
          <w:tcPr>
            <w:shd w:fill="a6a6a6" w:val="clear"/>
          </w:tcPr>
          <w:p w:rsidR="00000000" w:rsidDel="00000000" w:rsidP="00000000" w:rsidRDefault="00000000" w:rsidRPr="00000000" w14:paraId="0000019C">
            <w:pPr>
              <w:spacing w:after="0" w:lineRule="auto"/>
              <w:jc w:val="center"/>
              <w:rPr/>
            </w:pPr>
            <w:r w:rsidDel="00000000" w:rsidR="00000000" w:rsidRPr="00000000">
              <w:rPr>
                <w:rtl w:val="0"/>
              </w:rPr>
            </w:r>
          </w:p>
        </w:tc>
        <w:tc>
          <w:tcPr>
            <w:shd w:fill="a6a6a6" w:val="clear"/>
          </w:tcPr>
          <w:p w:rsidR="00000000" w:rsidDel="00000000" w:rsidP="00000000" w:rsidRDefault="00000000" w:rsidRPr="00000000" w14:paraId="0000019D">
            <w:pPr>
              <w:spacing w:after="0" w:lineRule="auto"/>
              <w:jc w:val="center"/>
              <w:rPr/>
            </w:pPr>
            <w:r w:rsidDel="00000000" w:rsidR="00000000" w:rsidRPr="00000000">
              <w:rPr>
                <w:rtl w:val="0"/>
              </w:rPr>
            </w:r>
          </w:p>
        </w:tc>
      </w:tr>
      <w:tr>
        <w:trPr>
          <w:trHeight w:val="340" w:hRule="atLeast"/>
          <w:tblHeader w:val="0"/>
        </w:trPr>
        <w:tc>
          <w:tcPr>
            <w:shd w:fill="auto" w:val="clear"/>
            <w:vAlign w:val="center"/>
          </w:tcPr>
          <w:p w:rsidR="00000000" w:rsidDel="00000000" w:rsidP="00000000" w:rsidRDefault="00000000" w:rsidRPr="00000000" w14:paraId="0000019E">
            <w:pPr>
              <w:spacing w:after="0" w:lineRule="auto"/>
              <w:jc w:val="center"/>
              <w:rPr/>
            </w:pPr>
            <w:r w:rsidDel="00000000" w:rsidR="00000000" w:rsidRPr="00000000">
              <w:rPr>
                <w:rtl w:val="0"/>
              </w:rPr>
              <w:t xml:space="preserve">17</w:t>
            </w:r>
          </w:p>
        </w:tc>
        <w:tc>
          <w:tcPr>
            <w:shd w:fill="auto" w:val="clear"/>
          </w:tcPr>
          <w:p w:rsidR="00000000" w:rsidDel="00000000" w:rsidP="00000000" w:rsidRDefault="00000000" w:rsidRPr="00000000" w14:paraId="0000019F">
            <w:pPr>
              <w:rPr/>
            </w:pPr>
            <w:r w:rsidDel="00000000" w:rsidR="00000000" w:rsidRPr="00000000">
              <w:rPr>
                <w:rtl w:val="0"/>
              </w:rPr>
              <w:t xml:space="preserve">LR(1), LALR(1) grammars</w:t>
            </w:r>
          </w:p>
        </w:tc>
        <w:tc>
          <w:tcPr/>
          <w:p w:rsidR="00000000" w:rsidDel="00000000" w:rsidP="00000000" w:rsidRDefault="00000000" w:rsidRPr="00000000" w14:paraId="000001A0">
            <w:pPr>
              <w:jc w:val="center"/>
              <w:rPr/>
            </w:pPr>
            <w:r w:rsidDel="00000000" w:rsidR="00000000" w:rsidRPr="00000000">
              <w:rPr>
                <w:rtl w:val="0"/>
              </w:rPr>
              <w:t xml:space="preserve">CO1</w:t>
            </w:r>
          </w:p>
        </w:tc>
        <w:tc>
          <w:tcPr/>
          <w:p w:rsidR="00000000" w:rsidDel="00000000" w:rsidP="00000000" w:rsidRDefault="00000000" w:rsidRPr="00000000" w14:paraId="000001A1">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A2">
            <w:pPr>
              <w:spacing w:after="0" w:lineRule="auto"/>
              <w:jc w:val="center"/>
              <w:rPr/>
            </w:pPr>
            <w:r w:rsidDel="00000000" w:rsidR="00000000" w:rsidRPr="00000000">
              <w:rPr>
                <w:rtl w:val="0"/>
              </w:rPr>
              <w:t xml:space="preserve">18</w:t>
            </w:r>
          </w:p>
        </w:tc>
        <w:tc>
          <w:tcPr>
            <w:shd w:fill="auto" w:val="clear"/>
          </w:tcPr>
          <w:p w:rsidR="00000000" w:rsidDel="00000000" w:rsidP="00000000" w:rsidRDefault="00000000" w:rsidRPr="00000000" w14:paraId="000001A3">
            <w:pPr>
              <w:rPr/>
            </w:pPr>
            <w:r w:rsidDel="00000000" w:rsidR="00000000" w:rsidRPr="00000000">
              <w:rPr>
                <w:rtl w:val="0"/>
              </w:rPr>
              <w:t xml:space="preserve">LR(1), LALR(1) grammars</w:t>
            </w:r>
          </w:p>
        </w:tc>
        <w:tc>
          <w:tcPr/>
          <w:p w:rsidR="00000000" w:rsidDel="00000000" w:rsidP="00000000" w:rsidRDefault="00000000" w:rsidRPr="00000000" w14:paraId="000001A4">
            <w:pPr>
              <w:jc w:val="center"/>
              <w:rPr/>
            </w:pPr>
            <w:r w:rsidDel="00000000" w:rsidR="00000000" w:rsidRPr="00000000">
              <w:rPr>
                <w:rtl w:val="0"/>
              </w:rPr>
              <w:t xml:space="preserve">CO1</w:t>
            </w:r>
          </w:p>
        </w:tc>
        <w:tc>
          <w:tcPr/>
          <w:p w:rsidR="00000000" w:rsidDel="00000000" w:rsidP="00000000" w:rsidRDefault="00000000" w:rsidRPr="00000000" w14:paraId="000001A5">
            <w:pPr>
              <w:jc w:val="center"/>
              <w:rPr/>
            </w:pPr>
            <w:r w:rsidDel="00000000" w:rsidR="00000000" w:rsidRPr="00000000">
              <w:rPr>
                <w:rtl w:val="0"/>
              </w:rPr>
              <w:t xml:space="preserve">TB1, RB1</w:t>
            </w:r>
          </w:p>
        </w:tc>
      </w:tr>
      <w:tr>
        <w:trPr>
          <w:trHeight w:val="351" w:hRule="atLeast"/>
          <w:tblHeader w:val="0"/>
        </w:trPr>
        <w:tc>
          <w:tcPr>
            <w:shd w:fill="auto" w:val="clear"/>
            <w:vAlign w:val="center"/>
          </w:tcPr>
          <w:p w:rsidR="00000000" w:rsidDel="00000000" w:rsidP="00000000" w:rsidRDefault="00000000" w:rsidRPr="00000000" w14:paraId="000001A6">
            <w:pPr>
              <w:spacing w:after="0" w:lineRule="auto"/>
              <w:jc w:val="center"/>
              <w:rPr/>
            </w:pPr>
            <w:r w:rsidDel="00000000" w:rsidR="00000000" w:rsidRPr="00000000">
              <w:rPr>
                <w:rtl w:val="0"/>
              </w:rPr>
              <w:t xml:space="preserve">19</w:t>
            </w:r>
          </w:p>
        </w:tc>
        <w:tc>
          <w:tcPr>
            <w:shd w:fill="auto" w:val="clear"/>
          </w:tcPr>
          <w:p w:rsidR="00000000" w:rsidDel="00000000" w:rsidP="00000000" w:rsidRDefault="00000000" w:rsidRPr="00000000" w14:paraId="000001A7">
            <w:pPr>
              <w:rPr/>
            </w:pPr>
            <w:r w:rsidDel="00000000" w:rsidR="00000000" w:rsidRPr="00000000">
              <w:rPr>
                <w:rtl w:val="0"/>
              </w:rPr>
              <w:t xml:space="preserve">LR(1), LALR(1) grammars</w:t>
            </w:r>
          </w:p>
        </w:tc>
        <w:tc>
          <w:tcPr/>
          <w:p w:rsidR="00000000" w:rsidDel="00000000" w:rsidP="00000000" w:rsidRDefault="00000000" w:rsidRPr="00000000" w14:paraId="000001A8">
            <w:pPr>
              <w:jc w:val="center"/>
              <w:rPr/>
            </w:pPr>
            <w:r w:rsidDel="00000000" w:rsidR="00000000" w:rsidRPr="00000000">
              <w:rPr>
                <w:rtl w:val="0"/>
              </w:rPr>
              <w:t xml:space="preserve">CO1</w:t>
            </w:r>
          </w:p>
        </w:tc>
        <w:tc>
          <w:tcPr/>
          <w:p w:rsidR="00000000" w:rsidDel="00000000" w:rsidP="00000000" w:rsidRDefault="00000000" w:rsidRPr="00000000" w14:paraId="000001A9">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AA">
            <w:pPr>
              <w:spacing w:after="0" w:lineRule="auto"/>
              <w:jc w:val="center"/>
              <w:rPr/>
            </w:pPr>
            <w:r w:rsidDel="00000000" w:rsidR="00000000" w:rsidRPr="00000000">
              <w:rPr>
                <w:rtl w:val="0"/>
              </w:rPr>
              <w:t xml:space="preserve">20</w:t>
            </w:r>
          </w:p>
        </w:tc>
        <w:tc>
          <w:tcPr>
            <w:shd w:fill="auto" w:val="clear"/>
          </w:tcPr>
          <w:p w:rsidR="00000000" w:rsidDel="00000000" w:rsidP="00000000" w:rsidRDefault="00000000" w:rsidRPr="00000000" w14:paraId="000001AB">
            <w:pPr>
              <w:rPr/>
            </w:pPr>
            <w:r w:rsidDel="00000000" w:rsidR="00000000" w:rsidRPr="00000000">
              <w:rPr>
                <w:rtl w:val="0"/>
              </w:rPr>
              <w:t xml:space="preserve">LR(1), LALR(1) grammars</w:t>
            </w:r>
          </w:p>
        </w:tc>
        <w:tc>
          <w:tcPr/>
          <w:p w:rsidR="00000000" w:rsidDel="00000000" w:rsidP="00000000" w:rsidRDefault="00000000" w:rsidRPr="00000000" w14:paraId="000001AC">
            <w:pPr>
              <w:jc w:val="center"/>
              <w:rPr/>
            </w:pPr>
            <w:r w:rsidDel="00000000" w:rsidR="00000000" w:rsidRPr="00000000">
              <w:rPr>
                <w:rtl w:val="0"/>
              </w:rPr>
              <w:t xml:space="preserve">CO1</w:t>
            </w:r>
          </w:p>
        </w:tc>
        <w:tc>
          <w:tcPr/>
          <w:p w:rsidR="00000000" w:rsidDel="00000000" w:rsidP="00000000" w:rsidRDefault="00000000" w:rsidRPr="00000000" w14:paraId="000001AD">
            <w:pPr>
              <w:jc w:val="center"/>
              <w:rPr/>
            </w:pPr>
            <w:r w:rsidDel="00000000" w:rsidR="00000000" w:rsidRPr="00000000">
              <w:rPr>
                <w:rtl w:val="0"/>
              </w:rPr>
              <w:t xml:space="preserve">TB1, RB1</w:t>
            </w:r>
          </w:p>
        </w:tc>
      </w:tr>
      <w:tr>
        <w:trPr>
          <w:trHeight w:val="251" w:hRule="atLeast"/>
          <w:tblHeader w:val="0"/>
        </w:trPr>
        <w:tc>
          <w:tcPr>
            <w:shd w:fill="auto" w:val="clear"/>
            <w:vAlign w:val="center"/>
          </w:tcPr>
          <w:p w:rsidR="00000000" w:rsidDel="00000000" w:rsidP="00000000" w:rsidRDefault="00000000" w:rsidRPr="00000000" w14:paraId="000001AE">
            <w:pPr>
              <w:spacing w:after="0" w:lineRule="auto"/>
              <w:jc w:val="center"/>
              <w:rPr/>
            </w:pPr>
            <w:r w:rsidDel="00000000" w:rsidR="00000000" w:rsidRPr="00000000">
              <w:rPr>
                <w:rtl w:val="0"/>
              </w:rPr>
              <w:t xml:space="preserve">21</w:t>
            </w:r>
          </w:p>
        </w:tc>
        <w:tc>
          <w:tcPr>
            <w:shd w:fill="auto" w:val="clear"/>
          </w:tcPr>
          <w:p w:rsidR="00000000" w:rsidDel="00000000" w:rsidP="00000000" w:rsidRDefault="00000000" w:rsidRPr="00000000" w14:paraId="000001AF">
            <w:pPr>
              <w:rPr/>
            </w:pPr>
            <w:r w:rsidDel="00000000" w:rsidR="00000000" w:rsidRPr="00000000">
              <w:rPr>
                <w:rtl w:val="0"/>
              </w:rPr>
              <w:t xml:space="preserve">ambiguity and LR parsing,</w:t>
            </w:r>
          </w:p>
        </w:tc>
        <w:tc>
          <w:tcPr/>
          <w:p w:rsidR="00000000" w:rsidDel="00000000" w:rsidP="00000000" w:rsidRDefault="00000000" w:rsidRPr="00000000" w14:paraId="000001B0">
            <w:pPr>
              <w:jc w:val="center"/>
              <w:rPr/>
            </w:pPr>
            <w:r w:rsidDel="00000000" w:rsidR="00000000" w:rsidRPr="00000000">
              <w:rPr>
                <w:rtl w:val="0"/>
              </w:rPr>
              <w:t xml:space="preserve">CO1</w:t>
            </w:r>
          </w:p>
        </w:tc>
        <w:tc>
          <w:tcPr/>
          <w:p w:rsidR="00000000" w:rsidDel="00000000" w:rsidP="00000000" w:rsidRDefault="00000000" w:rsidRPr="00000000" w14:paraId="000001B1">
            <w:pPr>
              <w:jc w:val="center"/>
              <w:rPr/>
            </w:pPr>
            <w:r w:rsidDel="00000000" w:rsidR="00000000" w:rsidRPr="00000000">
              <w:rPr>
                <w:rtl w:val="0"/>
              </w:rPr>
              <w:t xml:space="preserve">TB1, RB1</w:t>
            </w:r>
          </w:p>
        </w:tc>
      </w:tr>
      <w:tr>
        <w:trPr>
          <w:trHeight w:val="298" w:hRule="atLeast"/>
          <w:tblHeader w:val="0"/>
        </w:trPr>
        <w:tc>
          <w:tcPr>
            <w:shd w:fill="auto" w:val="clear"/>
            <w:vAlign w:val="center"/>
          </w:tcPr>
          <w:p w:rsidR="00000000" w:rsidDel="00000000" w:rsidP="00000000" w:rsidRDefault="00000000" w:rsidRPr="00000000" w14:paraId="000001B2">
            <w:pPr>
              <w:spacing w:after="0" w:lineRule="auto"/>
              <w:jc w:val="center"/>
              <w:rPr/>
            </w:pPr>
            <w:r w:rsidDel="00000000" w:rsidR="00000000" w:rsidRPr="00000000">
              <w:rPr>
                <w:rtl w:val="0"/>
              </w:rPr>
              <w:t xml:space="preserve">22</w:t>
            </w:r>
          </w:p>
        </w:tc>
        <w:tc>
          <w:tcPr>
            <w:shd w:fill="auto" w:val="clear"/>
          </w:tcPr>
          <w:p w:rsidR="00000000" w:rsidDel="00000000" w:rsidP="00000000" w:rsidRDefault="00000000" w:rsidRPr="00000000" w14:paraId="000001B3">
            <w:pPr>
              <w:rPr/>
            </w:pPr>
            <w:r w:rsidDel="00000000" w:rsidR="00000000" w:rsidRPr="00000000">
              <w:rPr>
                <w:rtl w:val="0"/>
              </w:rPr>
              <w:t xml:space="preserve">ambiguity and LR parsing</w:t>
            </w:r>
          </w:p>
        </w:tc>
        <w:tc>
          <w:tcPr/>
          <w:p w:rsidR="00000000" w:rsidDel="00000000" w:rsidP="00000000" w:rsidRDefault="00000000" w:rsidRPr="00000000" w14:paraId="000001B4">
            <w:pPr>
              <w:jc w:val="center"/>
              <w:rPr/>
            </w:pPr>
            <w:r w:rsidDel="00000000" w:rsidR="00000000" w:rsidRPr="00000000">
              <w:rPr>
                <w:rtl w:val="0"/>
              </w:rPr>
              <w:t xml:space="preserve">CO1</w:t>
            </w:r>
          </w:p>
        </w:tc>
        <w:tc>
          <w:tcPr/>
          <w:p w:rsidR="00000000" w:rsidDel="00000000" w:rsidP="00000000" w:rsidRDefault="00000000" w:rsidRPr="00000000" w14:paraId="000001B5">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B6">
            <w:pPr>
              <w:spacing w:after="0" w:lineRule="auto"/>
              <w:jc w:val="center"/>
              <w:rPr/>
            </w:pPr>
            <w:r w:rsidDel="00000000" w:rsidR="00000000" w:rsidRPr="00000000">
              <w:rPr>
                <w:rtl w:val="0"/>
              </w:rPr>
              <w:t xml:space="preserve">23</w:t>
            </w:r>
          </w:p>
        </w:tc>
        <w:tc>
          <w:tcPr>
            <w:shd w:fill="auto" w:val="clear"/>
          </w:tcPr>
          <w:p w:rsidR="00000000" w:rsidDel="00000000" w:rsidP="00000000" w:rsidRDefault="00000000" w:rsidRPr="00000000" w14:paraId="000001B7">
            <w:pPr>
              <w:rPr/>
            </w:pPr>
            <w:r w:rsidDel="00000000" w:rsidR="00000000" w:rsidRPr="00000000">
              <w:rPr>
                <w:rtl w:val="0"/>
              </w:rPr>
              <w:t xml:space="preserve">ambiguity and LR parsing</w:t>
            </w:r>
          </w:p>
        </w:tc>
        <w:tc>
          <w:tcPr/>
          <w:p w:rsidR="00000000" w:rsidDel="00000000" w:rsidP="00000000" w:rsidRDefault="00000000" w:rsidRPr="00000000" w14:paraId="000001B8">
            <w:pPr>
              <w:jc w:val="center"/>
              <w:rPr/>
            </w:pPr>
            <w:r w:rsidDel="00000000" w:rsidR="00000000" w:rsidRPr="00000000">
              <w:rPr>
                <w:rtl w:val="0"/>
              </w:rPr>
              <w:t xml:space="preserve">CO1</w:t>
            </w:r>
          </w:p>
        </w:tc>
        <w:tc>
          <w:tcPr/>
          <w:p w:rsidR="00000000" w:rsidDel="00000000" w:rsidP="00000000" w:rsidRDefault="00000000" w:rsidRPr="00000000" w14:paraId="000001B9">
            <w:pPr>
              <w:jc w:val="center"/>
              <w:rPr/>
            </w:pPr>
            <w:r w:rsidDel="00000000" w:rsidR="00000000" w:rsidRPr="00000000">
              <w:rPr>
                <w:rtl w:val="0"/>
              </w:rPr>
              <w:t xml:space="preserve">TB1, RB1</w:t>
            </w:r>
          </w:p>
        </w:tc>
      </w:tr>
      <w:tr>
        <w:trPr>
          <w:trHeight w:val="422" w:hRule="atLeast"/>
          <w:tblHeader w:val="0"/>
        </w:trPr>
        <w:tc>
          <w:tcPr>
            <w:shd w:fill="auto" w:val="clear"/>
            <w:vAlign w:val="center"/>
          </w:tcPr>
          <w:p w:rsidR="00000000" w:rsidDel="00000000" w:rsidP="00000000" w:rsidRDefault="00000000" w:rsidRPr="00000000" w14:paraId="000001BA">
            <w:pPr>
              <w:spacing w:after="0" w:lineRule="auto"/>
              <w:jc w:val="center"/>
              <w:rPr/>
            </w:pPr>
            <w:r w:rsidDel="00000000" w:rsidR="00000000" w:rsidRPr="00000000">
              <w:rPr>
                <w:rtl w:val="0"/>
              </w:rPr>
              <w:t xml:space="preserve">24</w:t>
            </w:r>
          </w:p>
        </w:tc>
        <w:tc>
          <w:tcPr>
            <w:shd w:fill="auto" w:val="clear"/>
          </w:tcPr>
          <w:p w:rsidR="00000000" w:rsidDel="00000000" w:rsidP="00000000" w:rsidRDefault="00000000" w:rsidRPr="00000000" w14:paraId="000001BB">
            <w:pPr>
              <w:rPr/>
            </w:pPr>
            <w:r w:rsidDel="00000000" w:rsidR="00000000" w:rsidRPr="00000000">
              <w:rPr>
                <w:rtl w:val="0"/>
              </w:rPr>
              <w:t xml:space="preserve">LALR(1) parser generator (yacc, bison)</w:t>
            </w:r>
          </w:p>
        </w:tc>
        <w:tc>
          <w:tcPr/>
          <w:p w:rsidR="00000000" w:rsidDel="00000000" w:rsidP="00000000" w:rsidRDefault="00000000" w:rsidRPr="00000000" w14:paraId="000001BC">
            <w:pPr>
              <w:jc w:val="center"/>
              <w:rPr/>
            </w:pPr>
            <w:r w:rsidDel="00000000" w:rsidR="00000000" w:rsidRPr="00000000">
              <w:rPr>
                <w:rtl w:val="0"/>
              </w:rPr>
              <w:t xml:space="preserve">CO1</w:t>
            </w:r>
          </w:p>
        </w:tc>
        <w:tc>
          <w:tcPr/>
          <w:p w:rsidR="00000000" w:rsidDel="00000000" w:rsidP="00000000" w:rsidRDefault="00000000" w:rsidRPr="00000000" w14:paraId="000001BD">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BE">
            <w:pPr>
              <w:spacing w:after="0" w:lineRule="auto"/>
              <w:jc w:val="center"/>
              <w:rPr/>
            </w:pPr>
            <w:r w:rsidDel="00000000" w:rsidR="00000000" w:rsidRPr="00000000">
              <w:rPr>
                <w:rtl w:val="0"/>
              </w:rPr>
              <w:t xml:space="preserve">25</w:t>
            </w:r>
          </w:p>
        </w:tc>
        <w:tc>
          <w:tcPr>
            <w:shd w:fill="auto" w:val="clear"/>
          </w:tcPr>
          <w:p w:rsidR="00000000" w:rsidDel="00000000" w:rsidP="00000000" w:rsidRDefault="00000000" w:rsidRPr="00000000" w14:paraId="000001BF">
            <w:pPr>
              <w:rPr/>
            </w:pPr>
            <w:r w:rsidDel="00000000" w:rsidR="00000000" w:rsidRPr="00000000">
              <w:rPr>
                <w:rtl w:val="0"/>
              </w:rPr>
              <w:t xml:space="preserve">Attribute grammars</w:t>
            </w:r>
          </w:p>
        </w:tc>
        <w:tc>
          <w:tcPr/>
          <w:p w:rsidR="00000000" w:rsidDel="00000000" w:rsidP="00000000" w:rsidRDefault="00000000" w:rsidRPr="00000000" w14:paraId="000001C0">
            <w:pPr>
              <w:jc w:val="center"/>
              <w:rPr/>
            </w:pPr>
            <w:r w:rsidDel="00000000" w:rsidR="00000000" w:rsidRPr="00000000">
              <w:rPr>
                <w:rtl w:val="0"/>
              </w:rPr>
              <w:t xml:space="preserve">CO1</w:t>
            </w:r>
          </w:p>
        </w:tc>
        <w:tc>
          <w:tcPr/>
          <w:p w:rsidR="00000000" w:rsidDel="00000000" w:rsidP="00000000" w:rsidRDefault="00000000" w:rsidRPr="00000000" w14:paraId="000001C1">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C2">
            <w:pPr>
              <w:spacing w:after="0" w:lineRule="auto"/>
              <w:jc w:val="center"/>
              <w:rPr/>
            </w:pPr>
            <w:r w:rsidDel="00000000" w:rsidR="00000000" w:rsidRPr="00000000">
              <w:rPr>
                <w:rtl w:val="0"/>
              </w:rPr>
              <w:t xml:space="preserve">26</w:t>
            </w:r>
          </w:p>
        </w:tc>
        <w:tc>
          <w:tcPr>
            <w:shd w:fill="auto" w:val="clear"/>
          </w:tcPr>
          <w:p w:rsidR="00000000" w:rsidDel="00000000" w:rsidP="00000000" w:rsidRDefault="00000000" w:rsidRPr="00000000" w14:paraId="000001C3">
            <w:pPr>
              <w:rPr/>
            </w:pPr>
            <w:r w:rsidDel="00000000" w:rsidR="00000000" w:rsidRPr="00000000">
              <w:rPr>
                <w:rtl w:val="0"/>
              </w:rPr>
              <w:t xml:space="preserve">Syntax directed definition, evaluation and flow of attribute in a syntax tree.</w:t>
            </w:r>
          </w:p>
        </w:tc>
        <w:tc>
          <w:tcPr/>
          <w:p w:rsidR="00000000" w:rsidDel="00000000" w:rsidP="00000000" w:rsidRDefault="00000000" w:rsidRPr="00000000" w14:paraId="000001C4">
            <w:pPr>
              <w:jc w:val="center"/>
              <w:rPr/>
            </w:pPr>
            <w:r w:rsidDel="00000000" w:rsidR="00000000" w:rsidRPr="00000000">
              <w:rPr>
                <w:rtl w:val="0"/>
              </w:rPr>
              <w:t xml:space="preserve">CO1</w:t>
            </w:r>
          </w:p>
        </w:tc>
        <w:tc>
          <w:tcPr/>
          <w:p w:rsidR="00000000" w:rsidDel="00000000" w:rsidP="00000000" w:rsidRDefault="00000000" w:rsidRPr="00000000" w14:paraId="000001C5">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C6">
            <w:pPr>
              <w:spacing w:after="0" w:lineRule="auto"/>
              <w:jc w:val="center"/>
              <w:rPr/>
            </w:pPr>
            <w:r w:rsidDel="00000000" w:rsidR="00000000" w:rsidRPr="00000000">
              <w:rPr>
                <w:rtl w:val="0"/>
              </w:rPr>
              <w:t xml:space="preserve">27</w:t>
            </w:r>
          </w:p>
        </w:tc>
        <w:tc>
          <w:tcPr>
            <w:shd w:fill="auto" w:val="clear"/>
          </w:tcPr>
          <w:p w:rsidR="00000000" w:rsidDel="00000000" w:rsidP="00000000" w:rsidRDefault="00000000" w:rsidRPr="00000000" w14:paraId="000001C7">
            <w:pPr>
              <w:rPr/>
            </w:pPr>
            <w:r w:rsidDel="00000000" w:rsidR="00000000" w:rsidRPr="00000000">
              <w:rPr>
                <w:rtl w:val="0"/>
              </w:rPr>
              <w:t xml:space="preserve">Basic structure, symbol attributes and management, </w:t>
            </w:r>
          </w:p>
        </w:tc>
        <w:tc>
          <w:tcPr>
            <w:shd w:fill="auto" w:val="clear"/>
          </w:tcPr>
          <w:p w:rsidR="00000000" w:rsidDel="00000000" w:rsidP="00000000" w:rsidRDefault="00000000" w:rsidRPr="00000000" w14:paraId="000001C8">
            <w:pPr>
              <w:jc w:val="center"/>
              <w:rPr/>
            </w:pPr>
            <w:r w:rsidDel="00000000" w:rsidR="00000000" w:rsidRPr="00000000">
              <w:rPr>
                <w:rtl w:val="0"/>
              </w:rPr>
              <w:t xml:space="preserve">CO1</w:t>
            </w:r>
          </w:p>
        </w:tc>
        <w:tc>
          <w:tcPr>
            <w:shd w:fill="auto" w:val="clear"/>
          </w:tcPr>
          <w:p w:rsidR="00000000" w:rsidDel="00000000" w:rsidP="00000000" w:rsidRDefault="00000000" w:rsidRPr="00000000" w14:paraId="000001C9">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CA">
            <w:pPr>
              <w:spacing w:after="0" w:lineRule="auto"/>
              <w:jc w:val="center"/>
              <w:rPr/>
            </w:pPr>
            <w:r w:rsidDel="00000000" w:rsidR="00000000" w:rsidRPr="00000000">
              <w:rPr>
                <w:rtl w:val="0"/>
              </w:rPr>
              <w:t xml:space="preserve">28</w:t>
            </w:r>
          </w:p>
        </w:tc>
        <w:tc>
          <w:tcPr>
            <w:shd w:fill="auto" w:val="clear"/>
          </w:tcPr>
          <w:p w:rsidR="00000000" w:rsidDel="00000000" w:rsidP="00000000" w:rsidRDefault="00000000" w:rsidRPr="00000000" w14:paraId="000001CB">
            <w:pPr>
              <w:rPr/>
            </w:pPr>
            <w:r w:rsidDel="00000000" w:rsidR="00000000" w:rsidRPr="00000000">
              <w:rPr>
                <w:rtl w:val="0"/>
              </w:rPr>
              <w:t xml:space="preserve">Run-time environment: Procedure activation</w:t>
            </w:r>
          </w:p>
        </w:tc>
        <w:tc>
          <w:tcPr/>
          <w:p w:rsidR="00000000" w:rsidDel="00000000" w:rsidP="00000000" w:rsidRDefault="00000000" w:rsidRPr="00000000" w14:paraId="000001CC">
            <w:pPr>
              <w:jc w:val="center"/>
              <w:rPr/>
            </w:pPr>
            <w:r w:rsidDel="00000000" w:rsidR="00000000" w:rsidRPr="00000000">
              <w:rPr>
                <w:rtl w:val="0"/>
              </w:rPr>
              <w:t xml:space="preserve">CO1</w:t>
            </w:r>
          </w:p>
        </w:tc>
        <w:tc>
          <w:tcPr/>
          <w:p w:rsidR="00000000" w:rsidDel="00000000" w:rsidP="00000000" w:rsidRDefault="00000000" w:rsidRPr="00000000" w14:paraId="000001CD">
            <w:pPr>
              <w:jc w:val="center"/>
              <w:rPr/>
            </w:pPr>
            <w:r w:rsidDel="00000000" w:rsidR="00000000" w:rsidRPr="00000000">
              <w:rPr>
                <w:rtl w:val="0"/>
              </w:rPr>
              <w:t xml:space="preserve">TB1, RB1</w:t>
            </w:r>
          </w:p>
        </w:tc>
      </w:tr>
      <w:tr>
        <w:trPr>
          <w:trHeight w:val="340" w:hRule="atLeast"/>
          <w:tblHeader w:val="0"/>
        </w:trPr>
        <w:tc>
          <w:tcPr>
            <w:shd w:fill="auto" w:val="clear"/>
            <w:vAlign w:val="center"/>
          </w:tcPr>
          <w:p w:rsidR="00000000" w:rsidDel="00000000" w:rsidP="00000000" w:rsidRDefault="00000000" w:rsidRPr="00000000" w14:paraId="000001CE">
            <w:pPr>
              <w:spacing w:after="0" w:lineRule="auto"/>
              <w:jc w:val="center"/>
              <w:rPr/>
            </w:pPr>
            <w:r w:rsidDel="00000000" w:rsidR="00000000" w:rsidRPr="00000000">
              <w:rPr>
                <w:rtl w:val="0"/>
              </w:rPr>
              <w:t xml:space="preserve">29</w:t>
            </w:r>
          </w:p>
        </w:tc>
        <w:tc>
          <w:tcPr>
            <w:shd w:fill="auto" w:val="clear"/>
          </w:tcPr>
          <w:p w:rsidR="00000000" w:rsidDel="00000000" w:rsidP="00000000" w:rsidRDefault="00000000" w:rsidRPr="00000000" w14:paraId="000001CF">
            <w:pPr>
              <w:rPr/>
            </w:pPr>
            <w:r w:rsidDel="00000000" w:rsidR="00000000" w:rsidRPr="00000000">
              <w:rPr>
                <w:rtl w:val="0"/>
              </w:rPr>
              <w:t xml:space="preserve">Parameter passing, value return</w:t>
            </w:r>
          </w:p>
        </w:tc>
        <w:tc>
          <w:tcPr/>
          <w:p w:rsidR="00000000" w:rsidDel="00000000" w:rsidP="00000000" w:rsidRDefault="00000000" w:rsidRPr="00000000" w14:paraId="000001D0">
            <w:pPr>
              <w:jc w:val="center"/>
              <w:rPr/>
            </w:pPr>
            <w:r w:rsidDel="00000000" w:rsidR="00000000" w:rsidRPr="00000000">
              <w:rPr>
                <w:rtl w:val="0"/>
              </w:rPr>
              <w:t xml:space="preserve">CO1</w:t>
            </w:r>
          </w:p>
        </w:tc>
        <w:tc>
          <w:tcPr/>
          <w:p w:rsidR="00000000" w:rsidDel="00000000" w:rsidP="00000000" w:rsidRDefault="00000000" w:rsidRPr="00000000" w14:paraId="000001D1">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D2">
            <w:pPr>
              <w:spacing w:after="0" w:lineRule="auto"/>
              <w:jc w:val="center"/>
              <w:rPr/>
            </w:pPr>
            <w:r w:rsidDel="00000000" w:rsidR="00000000" w:rsidRPr="00000000">
              <w:rPr>
                <w:rtl w:val="0"/>
              </w:rPr>
              <w:t xml:space="preserve">30</w:t>
            </w:r>
          </w:p>
        </w:tc>
        <w:tc>
          <w:tcPr>
            <w:shd w:fill="auto" w:val="clear"/>
          </w:tcPr>
          <w:p w:rsidR="00000000" w:rsidDel="00000000" w:rsidP="00000000" w:rsidRDefault="00000000" w:rsidRPr="00000000" w14:paraId="000001D3">
            <w:pPr>
              <w:rPr/>
            </w:pPr>
            <w:r w:rsidDel="00000000" w:rsidR="00000000" w:rsidRPr="00000000">
              <w:rPr>
                <w:rtl w:val="0"/>
              </w:rPr>
              <w:t xml:space="preserve">memory allocation, scope</w:t>
            </w:r>
          </w:p>
        </w:tc>
        <w:tc>
          <w:tcPr/>
          <w:p w:rsidR="00000000" w:rsidDel="00000000" w:rsidP="00000000" w:rsidRDefault="00000000" w:rsidRPr="00000000" w14:paraId="000001D4">
            <w:pPr>
              <w:jc w:val="center"/>
              <w:rPr/>
            </w:pPr>
            <w:r w:rsidDel="00000000" w:rsidR="00000000" w:rsidRPr="00000000">
              <w:rPr>
                <w:rtl w:val="0"/>
              </w:rPr>
              <w:t xml:space="preserve">CO1</w:t>
            </w:r>
          </w:p>
        </w:tc>
        <w:tc>
          <w:tcPr/>
          <w:p w:rsidR="00000000" w:rsidDel="00000000" w:rsidP="00000000" w:rsidRDefault="00000000" w:rsidRPr="00000000" w14:paraId="000001D5">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D6">
            <w:pPr>
              <w:spacing w:after="0" w:lineRule="auto"/>
              <w:jc w:val="center"/>
              <w:rPr/>
            </w:pPr>
            <w:r w:rsidDel="00000000" w:rsidR="00000000" w:rsidRPr="00000000">
              <w:rPr>
                <w:rtl w:val="0"/>
              </w:rPr>
              <w:t xml:space="preserve">31</w:t>
            </w:r>
          </w:p>
        </w:tc>
        <w:tc>
          <w:tcPr>
            <w:shd w:fill="auto" w:val="clear"/>
          </w:tcPr>
          <w:p w:rsidR="00000000" w:rsidDel="00000000" w:rsidP="00000000" w:rsidRDefault="00000000" w:rsidRPr="00000000" w14:paraId="000001D7">
            <w:pPr>
              <w:rPr/>
            </w:pPr>
            <w:r w:rsidDel="00000000" w:rsidR="00000000" w:rsidRPr="00000000">
              <w:rPr>
                <w:rtl w:val="0"/>
              </w:rPr>
              <w:t xml:space="preserve">Translation of different language features</w:t>
            </w:r>
          </w:p>
        </w:tc>
        <w:tc>
          <w:tcPr/>
          <w:p w:rsidR="00000000" w:rsidDel="00000000" w:rsidP="00000000" w:rsidRDefault="00000000" w:rsidRPr="00000000" w14:paraId="000001D8">
            <w:pPr>
              <w:jc w:val="center"/>
              <w:rPr/>
            </w:pPr>
            <w:r w:rsidDel="00000000" w:rsidR="00000000" w:rsidRPr="00000000">
              <w:rPr>
                <w:rtl w:val="0"/>
              </w:rPr>
              <w:t xml:space="preserve">CO1</w:t>
            </w:r>
          </w:p>
        </w:tc>
        <w:tc>
          <w:tcPr/>
          <w:p w:rsidR="00000000" w:rsidDel="00000000" w:rsidP="00000000" w:rsidRDefault="00000000" w:rsidRPr="00000000" w14:paraId="000001D9">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DA">
            <w:pPr>
              <w:spacing w:after="0" w:lineRule="auto"/>
              <w:jc w:val="center"/>
              <w:rPr/>
            </w:pPr>
            <w:r w:rsidDel="00000000" w:rsidR="00000000" w:rsidRPr="00000000">
              <w:rPr>
                <w:rtl w:val="0"/>
              </w:rPr>
              <w:t xml:space="preserve">32</w:t>
            </w:r>
          </w:p>
        </w:tc>
        <w:tc>
          <w:tcPr>
            <w:shd w:fill="auto" w:val="clear"/>
          </w:tcPr>
          <w:p w:rsidR="00000000" w:rsidDel="00000000" w:rsidP="00000000" w:rsidRDefault="00000000" w:rsidRPr="00000000" w14:paraId="000001DB">
            <w:pPr>
              <w:rPr/>
            </w:pPr>
            <w:r w:rsidDel="00000000" w:rsidR="00000000" w:rsidRPr="00000000">
              <w:rPr>
                <w:rtl w:val="0"/>
              </w:rPr>
              <w:t xml:space="preserve">Different types of intermediate forms</w:t>
            </w:r>
          </w:p>
        </w:tc>
        <w:tc>
          <w:tcPr/>
          <w:p w:rsidR="00000000" w:rsidDel="00000000" w:rsidP="00000000" w:rsidRDefault="00000000" w:rsidRPr="00000000" w14:paraId="000001DC">
            <w:pPr>
              <w:jc w:val="center"/>
              <w:rPr/>
            </w:pPr>
            <w:r w:rsidDel="00000000" w:rsidR="00000000" w:rsidRPr="00000000">
              <w:rPr>
                <w:rtl w:val="0"/>
              </w:rPr>
              <w:t xml:space="preserve">CO2</w:t>
            </w:r>
          </w:p>
        </w:tc>
        <w:tc>
          <w:tcPr/>
          <w:p w:rsidR="00000000" w:rsidDel="00000000" w:rsidP="00000000" w:rsidRDefault="00000000" w:rsidRPr="00000000" w14:paraId="000001DD">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DE">
            <w:pPr>
              <w:spacing w:after="0" w:lineRule="auto"/>
              <w:jc w:val="center"/>
              <w:rPr/>
            </w:pPr>
            <w:r w:rsidDel="00000000" w:rsidR="00000000" w:rsidRPr="00000000">
              <w:rPr>
                <w:rtl w:val="0"/>
              </w:rPr>
              <w:t xml:space="preserve">33</w:t>
            </w:r>
          </w:p>
        </w:tc>
        <w:tc>
          <w:tcPr>
            <w:shd w:fill="auto" w:val="clear"/>
          </w:tcPr>
          <w:p w:rsidR="00000000" w:rsidDel="00000000" w:rsidP="00000000" w:rsidRDefault="00000000" w:rsidRPr="00000000" w14:paraId="000001DF">
            <w:pPr>
              <w:rPr/>
            </w:pPr>
            <w:r w:rsidDel="00000000" w:rsidR="00000000" w:rsidRPr="00000000">
              <w:rPr>
                <w:rtl w:val="0"/>
              </w:rPr>
              <w:t xml:space="preserve">Control-flow, data-flow dependence</w:t>
            </w:r>
          </w:p>
        </w:tc>
        <w:tc>
          <w:tcPr/>
          <w:p w:rsidR="00000000" w:rsidDel="00000000" w:rsidP="00000000" w:rsidRDefault="00000000" w:rsidRPr="00000000" w14:paraId="000001E0">
            <w:pPr>
              <w:jc w:val="center"/>
              <w:rPr/>
            </w:pPr>
            <w:r w:rsidDel="00000000" w:rsidR="00000000" w:rsidRPr="00000000">
              <w:rPr>
                <w:rtl w:val="0"/>
              </w:rPr>
              <w:t xml:space="preserve">CO2</w:t>
            </w:r>
          </w:p>
        </w:tc>
        <w:tc>
          <w:tcPr/>
          <w:p w:rsidR="00000000" w:rsidDel="00000000" w:rsidP="00000000" w:rsidRDefault="00000000" w:rsidRPr="00000000" w14:paraId="000001E1">
            <w:pPr>
              <w:jc w:val="center"/>
              <w:rPr/>
            </w:pPr>
            <w:r w:rsidDel="00000000" w:rsidR="00000000" w:rsidRPr="00000000">
              <w:rPr>
                <w:rtl w:val="0"/>
              </w:rPr>
              <w:t xml:space="preserve">TB1, RB1</w:t>
            </w:r>
          </w:p>
        </w:tc>
      </w:tr>
      <w:tr>
        <w:trPr>
          <w:trHeight w:val="334" w:hRule="atLeast"/>
          <w:tblHeader w:val="0"/>
        </w:trPr>
        <w:tc>
          <w:tcPr>
            <w:shd w:fill="a6a6a6" w:val="clear"/>
            <w:vAlign w:val="center"/>
          </w:tcPr>
          <w:p w:rsidR="00000000" w:rsidDel="00000000" w:rsidP="00000000" w:rsidRDefault="00000000" w:rsidRPr="00000000" w14:paraId="000001E2">
            <w:pPr>
              <w:spacing w:after="0" w:lineRule="auto"/>
              <w:jc w:val="center"/>
              <w:rPr/>
            </w:pPr>
            <w:r w:rsidDel="00000000" w:rsidR="00000000" w:rsidRPr="00000000">
              <w:rPr>
                <w:rtl w:val="0"/>
              </w:rPr>
              <w:t xml:space="preserve">35</w:t>
            </w:r>
          </w:p>
        </w:tc>
        <w:tc>
          <w:tcPr>
            <w:shd w:fill="a6a6a6" w:val="clear"/>
          </w:tcPr>
          <w:p w:rsidR="00000000" w:rsidDel="00000000" w:rsidP="00000000" w:rsidRDefault="00000000" w:rsidRPr="00000000" w14:paraId="000001E3">
            <w:pPr>
              <w:rPr/>
            </w:pPr>
            <w:r w:rsidDel="00000000" w:rsidR="00000000" w:rsidRPr="00000000">
              <w:rPr>
                <w:rtl w:val="0"/>
              </w:rPr>
              <w:t xml:space="preserve">Class Test 2</w:t>
            </w:r>
          </w:p>
        </w:tc>
        <w:tc>
          <w:tcPr>
            <w:shd w:fill="a6a6a6" w:val="clear"/>
          </w:tcPr>
          <w:p w:rsidR="00000000" w:rsidDel="00000000" w:rsidP="00000000" w:rsidRDefault="00000000" w:rsidRPr="00000000" w14:paraId="000001E4">
            <w:pPr>
              <w:jc w:val="center"/>
              <w:rPr/>
            </w:pPr>
            <w:r w:rsidDel="00000000" w:rsidR="00000000" w:rsidRPr="00000000">
              <w:rPr>
                <w:rtl w:val="0"/>
              </w:rPr>
            </w:r>
          </w:p>
        </w:tc>
        <w:tc>
          <w:tcPr>
            <w:shd w:fill="a6a6a6" w:val="clear"/>
          </w:tcPr>
          <w:p w:rsidR="00000000" w:rsidDel="00000000" w:rsidP="00000000" w:rsidRDefault="00000000" w:rsidRPr="00000000" w14:paraId="000001E5">
            <w:pPr>
              <w:jc w:val="center"/>
              <w:rPr/>
            </w:pPr>
            <w:r w:rsidDel="00000000" w:rsidR="00000000" w:rsidRPr="00000000">
              <w:rPr>
                <w:rtl w:val="0"/>
              </w:rPr>
            </w:r>
          </w:p>
        </w:tc>
      </w:tr>
      <w:tr>
        <w:trPr>
          <w:trHeight w:val="387" w:hRule="atLeast"/>
          <w:tblHeader w:val="0"/>
        </w:trPr>
        <w:tc>
          <w:tcPr>
            <w:shd w:fill="auto" w:val="clear"/>
            <w:vAlign w:val="center"/>
          </w:tcPr>
          <w:p w:rsidR="00000000" w:rsidDel="00000000" w:rsidP="00000000" w:rsidRDefault="00000000" w:rsidRPr="00000000" w14:paraId="000001E6">
            <w:pPr>
              <w:spacing w:after="0" w:lineRule="auto"/>
              <w:jc w:val="center"/>
              <w:rPr/>
            </w:pPr>
            <w:r w:rsidDel="00000000" w:rsidR="00000000" w:rsidRPr="00000000">
              <w:rPr>
                <w:rtl w:val="0"/>
              </w:rPr>
              <w:t xml:space="preserve">36</w:t>
            </w:r>
          </w:p>
        </w:tc>
        <w:tc>
          <w:tcPr>
            <w:shd w:fill="auto" w:val="clear"/>
          </w:tcPr>
          <w:p w:rsidR="00000000" w:rsidDel="00000000" w:rsidP="00000000" w:rsidRDefault="00000000" w:rsidRPr="00000000" w14:paraId="000001E7">
            <w:pPr>
              <w:rPr/>
            </w:pPr>
            <w:r w:rsidDel="00000000" w:rsidR="00000000" w:rsidRPr="00000000">
              <w:rPr>
                <w:rtl w:val="0"/>
              </w:rPr>
              <w:t xml:space="preserve">Control-flow, data-flow dependence graphs</w:t>
            </w:r>
          </w:p>
        </w:tc>
        <w:tc>
          <w:tcPr/>
          <w:p w:rsidR="00000000" w:rsidDel="00000000" w:rsidP="00000000" w:rsidRDefault="00000000" w:rsidRPr="00000000" w14:paraId="000001E8">
            <w:pPr>
              <w:jc w:val="center"/>
              <w:rPr/>
            </w:pPr>
            <w:r w:rsidDel="00000000" w:rsidR="00000000" w:rsidRPr="00000000">
              <w:rPr>
                <w:rtl w:val="0"/>
              </w:rPr>
              <w:t xml:space="preserve">CO2</w:t>
            </w:r>
          </w:p>
        </w:tc>
        <w:tc>
          <w:tcPr/>
          <w:p w:rsidR="00000000" w:rsidDel="00000000" w:rsidP="00000000" w:rsidRDefault="00000000" w:rsidRPr="00000000" w14:paraId="000001E9">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EA">
            <w:pPr>
              <w:spacing w:after="0" w:lineRule="auto"/>
              <w:jc w:val="center"/>
              <w:rPr/>
            </w:pPr>
            <w:r w:rsidDel="00000000" w:rsidR="00000000" w:rsidRPr="00000000">
              <w:rPr>
                <w:rtl w:val="0"/>
              </w:rPr>
              <w:t xml:space="preserve">37</w:t>
            </w:r>
          </w:p>
        </w:tc>
        <w:tc>
          <w:tcPr>
            <w:shd w:fill="auto" w:val="clear"/>
          </w:tcPr>
          <w:p w:rsidR="00000000" w:rsidDel="00000000" w:rsidP="00000000" w:rsidRDefault="00000000" w:rsidRPr="00000000" w14:paraId="000001EB">
            <w:pPr>
              <w:rPr/>
            </w:pPr>
            <w:r w:rsidDel="00000000" w:rsidR="00000000" w:rsidRPr="00000000">
              <w:rPr>
                <w:rtl w:val="0"/>
              </w:rPr>
              <w:t xml:space="preserve">Optimization techniques</w:t>
            </w:r>
          </w:p>
        </w:tc>
        <w:tc>
          <w:tcPr/>
          <w:p w:rsidR="00000000" w:rsidDel="00000000" w:rsidP="00000000" w:rsidRDefault="00000000" w:rsidRPr="00000000" w14:paraId="000001EC">
            <w:pPr>
              <w:jc w:val="center"/>
              <w:rPr/>
            </w:pPr>
            <w:r w:rsidDel="00000000" w:rsidR="00000000" w:rsidRPr="00000000">
              <w:rPr>
                <w:rtl w:val="0"/>
              </w:rPr>
              <w:t xml:space="preserve">CO2</w:t>
            </w:r>
          </w:p>
        </w:tc>
        <w:tc>
          <w:tcPr/>
          <w:p w:rsidR="00000000" w:rsidDel="00000000" w:rsidP="00000000" w:rsidRDefault="00000000" w:rsidRPr="00000000" w14:paraId="000001ED">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EE">
            <w:pPr>
              <w:spacing w:after="0" w:lineRule="auto"/>
              <w:jc w:val="center"/>
              <w:rPr/>
            </w:pPr>
            <w:r w:rsidDel="00000000" w:rsidR="00000000" w:rsidRPr="00000000">
              <w:rPr>
                <w:rtl w:val="0"/>
              </w:rPr>
              <w:t xml:space="preserve">38</w:t>
            </w:r>
          </w:p>
        </w:tc>
        <w:tc>
          <w:tcPr>
            <w:shd w:fill="auto" w:val="clear"/>
          </w:tcPr>
          <w:p w:rsidR="00000000" w:rsidDel="00000000" w:rsidP="00000000" w:rsidRDefault="00000000" w:rsidRPr="00000000" w14:paraId="000001EF">
            <w:pPr>
              <w:rPr/>
            </w:pPr>
            <w:r w:rsidDel="00000000" w:rsidR="00000000" w:rsidRPr="00000000">
              <w:rPr>
                <w:rtl w:val="0"/>
              </w:rPr>
              <w:t xml:space="preserve">Local optimization, global optimization</w:t>
            </w:r>
          </w:p>
        </w:tc>
        <w:tc>
          <w:tcPr/>
          <w:p w:rsidR="00000000" w:rsidDel="00000000" w:rsidP="00000000" w:rsidRDefault="00000000" w:rsidRPr="00000000" w14:paraId="000001F0">
            <w:pPr>
              <w:jc w:val="center"/>
              <w:rPr/>
            </w:pPr>
            <w:r w:rsidDel="00000000" w:rsidR="00000000" w:rsidRPr="00000000">
              <w:rPr>
                <w:rtl w:val="0"/>
              </w:rPr>
              <w:t xml:space="preserve">CO2</w:t>
            </w:r>
          </w:p>
        </w:tc>
        <w:tc>
          <w:tcPr/>
          <w:p w:rsidR="00000000" w:rsidDel="00000000" w:rsidP="00000000" w:rsidRDefault="00000000" w:rsidRPr="00000000" w14:paraId="000001F1">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F2">
            <w:pPr>
              <w:spacing w:after="0" w:lineRule="auto"/>
              <w:jc w:val="center"/>
              <w:rPr/>
            </w:pPr>
            <w:r w:rsidDel="00000000" w:rsidR="00000000" w:rsidRPr="00000000">
              <w:rPr>
                <w:rtl w:val="0"/>
              </w:rPr>
              <w:t xml:space="preserve">39</w:t>
            </w:r>
          </w:p>
        </w:tc>
        <w:tc>
          <w:tcPr>
            <w:shd w:fill="auto" w:val="clear"/>
          </w:tcPr>
          <w:p w:rsidR="00000000" w:rsidDel="00000000" w:rsidP="00000000" w:rsidRDefault="00000000" w:rsidRPr="00000000" w14:paraId="000001F3">
            <w:pPr>
              <w:rPr/>
            </w:pPr>
            <w:r w:rsidDel="00000000" w:rsidR="00000000" w:rsidRPr="00000000">
              <w:rPr>
                <w:rtl w:val="0"/>
              </w:rPr>
              <w:t xml:space="preserve">Loop optimization, peep-hole optimization.</w:t>
            </w:r>
          </w:p>
        </w:tc>
        <w:tc>
          <w:tcPr/>
          <w:p w:rsidR="00000000" w:rsidDel="00000000" w:rsidP="00000000" w:rsidRDefault="00000000" w:rsidRPr="00000000" w14:paraId="000001F4">
            <w:pPr>
              <w:jc w:val="center"/>
              <w:rPr/>
            </w:pPr>
            <w:r w:rsidDel="00000000" w:rsidR="00000000" w:rsidRPr="00000000">
              <w:rPr>
                <w:rtl w:val="0"/>
              </w:rPr>
              <w:t xml:space="preserve">CO2</w:t>
            </w:r>
          </w:p>
        </w:tc>
        <w:tc>
          <w:tcPr/>
          <w:p w:rsidR="00000000" w:rsidDel="00000000" w:rsidP="00000000" w:rsidRDefault="00000000" w:rsidRPr="00000000" w14:paraId="000001F5">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F6">
            <w:pPr>
              <w:spacing w:after="0" w:lineRule="auto"/>
              <w:jc w:val="center"/>
              <w:rPr/>
            </w:pPr>
            <w:r w:rsidDel="00000000" w:rsidR="00000000" w:rsidRPr="00000000">
              <w:rPr>
                <w:rtl w:val="0"/>
              </w:rPr>
              <w:t xml:space="preserve">40</w:t>
            </w:r>
          </w:p>
        </w:tc>
        <w:tc>
          <w:tcPr>
            <w:shd w:fill="auto" w:val="clear"/>
          </w:tcPr>
          <w:p w:rsidR="00000000" w:rsidDel="00000000" w:rsidP="00000000" w:rsidRDefault="00000000" w:rsidRPr="00000000" w14:paraId="000001F7">
            <w:pPr>
              <w:rPr/>
            </w:pPr>
            <w:r w:rsidDel="00000000" w:rsidR="00000000" w:rsidRPr="00000000">
              <w:rPr>
                <w:rtl w:val="0"/>
              </w:rPr>
              <w:t xml:space="preserve">Instruction scheduling (for pipeline)</w:t>
            </w:r>
          </w:p>
        </w:tc>
        <w:tc>
          <w:tcPr/>
          <w:p w:rsidR="00000000" w:rsidDel="00000000" w:rsidP="00000000" w:rsidRDefault="00000000" w:rsidRPr="00000000" w14:paraId="000001F8">
            <w:pPr>
              <w:jc w:val="center"/>
              <w:rPr/>
            </w:pPr>
            <w:r w:rsidDel="00000000" w:rsidR="00000000" w:rsidRPr="00000000">
              <w:rPr>
                <w:rtl w:val="0"/>
              </w:rPr>
              <w:t xml:space="preserve">CO2</w:t>
            </w:r>
          </w:p>
        </w:tc>
        <w:tc>
          <w:tcPr/>
          <w:p w:rsidR="00000000" w:rsidDel="00000000" w:rsidP="00000000" w:rsidRDefault="00000000" w:rsidRPr="00000000" w14:paraId="000001F9">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FA">
            <w:pPr>
              <w:spacing w:after="0" w:lineRule="auto"/>
              <w:jc w:val="center"/>
              <w:rPr/>
            </w:pPr>
            <w:r w:rsidDel="00000000" w:rsidR="00000000" w:rsidRPr="00000000">
              <w:rPr>
                <w:rtl w:val="0"/>
              </w:rPr>
              <w:t xml:space="preserve">41</w:t>
            </w:r>
          </w:p>
        </w:tc>
        <w:tc>
          <w:tcPr>
            <w:shd w:fill="auto" w:val="clear"/>
          </w:tcPr>
          <w:p w:rsidR="00000000" w:rsidDel="00000000" w:rsidP="00000000" w:rsidRDefault="00000000" w:rsidRPr="00000000" w14:paraId="000001FB">
            <w:pPr>
              <w:rPr/>
            </w:pPr>
            <w:r w:rsidDel="00000000" w:rsidR="00000000" w:rsidRPr="00000000">
              <w:rPr>
                <w:rtl w:val="0"/>
              </w:rPr>
              <w:t xml:space="preserve">loop optimization (for cache memory)</w:t>
            </w:r>
          </w:p>
        </w:tc>
        <w:tc>
          <w:tcPr/>
          <w:p w:rsidR="00000000" w:rsidDel="00000000" w:rsidP="00000000" w:rsidRDefault="00000000" w:rsidRPr="00000000" w14:paraId="000001FC">
            <w:pPr>
              <w:jc w:val="center"/>
              <w:rPr/>
            </w:pPr>
            <w:r w:rsidDel="00000000" w:rsidR="00000000" w:rsidRPr="00000000">
              <w:rPr>
                <w:rtl w:val="0"/>
              </w:rPr>
              <w:t xml:space="preserve">CO2</w:t>
            </w:r>
          </w:p>
        </w:tc>
        <w:tc>
          <w:tcPr/>
          <w:p w:rsidR="00000000" w:rsidDel="00000000" w:rsidP="00000000" w:rsidRDefault="00000000" w:rsidRPr="00000000" w14:paraId="000001FD">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1FE">
            <w:pPr>
              <w:spacing w:after="0" w:lineRule="auto"/>
              <w:jc w:val="center"/>
              <w:rPr/>
            </w:pPr>
            <w:r w:rsidDel="00000000" w:rsidR="00000000" w:rsidRPr="00000000">
              <w:rPr>
                <w:rtl w:val="0"/>
              </w:rPr>
              <w:t xml:space="preserve">42</w:t>
            </w:r>
          </w:p>
        </w:tc>
        <w:tc>
          <w:tcPr>
            <w:shd w:fill="auto" w:val="clear"/>
          </w:tcPr>
          <w:p w:rsidR="00000000" w:rsidDel="00000000" w:rsidP="00000000" w:rsidRDefault="00000000" w:rsidRPr="00000000" w14:paraId="000001FF">
            <w:pPr>
              <w:rPr/>
            </w:pPr>
            <w:r w:rsidDel="00000000" w:rsidR="00000000" w:rsidRPr="00000000">
              <w:rPr>
                <w:rtl w:val="0"/>
              </w:rPr>
              <w:t xml:space="preserve">Register allocation and target code generation</w:t>
            </w:r>
          </w:p>
        </w:tc>
        <w:tc>
          <w:tcPr/>
          <w:p w:rsidR="00000000" w:rsidDel="00000000" w:rsidP="00000000" w:rsidRDefault="00000000" w:rsidRPr="00000000" w14:paraId="00000200">
            <w:pPr>
              <w:jc w:val="center"/>
              <w:rPr/>
            </w:pPr>
            <w:r w:rsidDel="00000000" w:rsidR="00000000" w:rsidRPr="00000000">
              <w:rPr>
                <w:rtl w:val="0"/>
              </w:rPr>
              <w:t xml:space="preserve">CO2</w:t>
            </w:r>
          </w:p>
        </w:tc>
        <w:tc>
          <w:tcPr/>
          <w:p w:rsidR="00000000" w:rsidDel="00000000" w:rsidP="00000000" w:rsidRDefault="00000000" w:rsidRPr="00000000" w14:paraId="00000201">
            <w:pPr>
              <w:jc w:val="center"/>
              <w:rPr/>
            </w:pPr>
            <w:r w:rsidDel="00000000" w:rsidR="00000000" w:rsidRPr="00000000">
              <w:rPr>
                <w:rtl w:val="0"/>
              </w:rPr>
              <w:t xml:space="preserve">TB1, RB1</w:t>
            </w:r>
          </w:p>
        </w:tc>
      </w:tr>
      <w:tr>
        <w:trPr>
          <w:trHeight w:val="334" w:hRule="atLeast"/>
          <w:tblHeader w:val="0"/>
        </w:trPr>
        <w:tc>
          <w:tcPr>
            <w:shd w:fill="auto" w:val="clear"/>
            <w:vAlign w:val="center"/>
          </w:tcPr>
          <w:p w:rsidR="00000000" w:rsidDel="00000000" w:rsidP="00000000" w:rsidRDefault="00000000" w:rsidRPr="00000000" w14:paraId="00000202">
            <w:pPr>
              <w:spacing w:after="0" w:lineRule="auto"/>
              <w:jc w:val="center"/>
              <w:rPr/>
            </w:pPr>
            <w:r w:rsidDel="00000000" w:rsidR="00000000" w:rsidRPr="00000000">
              <w:rPr>
                <w:rtl w:val="0"/>
              </w:rPr>
              <w:t xml:space="preserve">43</w:t>
            </w:r>
          </w:p>
        </w:tc>
        <w:tc>
          <w:tcPr>
            <w:shd w:fill="auto" w:val="clear"/>
          </w:tcPr>
          <w:p w:rsidR="00000000" w:rsidDel="00000000" w:rsidP="00000000" w:rsidRDefault="00000000" w:rsidRPr="00000000" w14:paraId="00000203">
            <w:pPr>
              <w:rPr/>
            </w:pPr>
            <w:r w:rsidDel="00000000" w:rsidR="00000000" w:rsidRPr="00000000">
              <w:rPr>
                <w:rtl w:val="0"/>
              </w:rPr>
              <w:t xml:space="preserve">Type systems, data abstraction</w:t>
            </w:r>
          </w:p>
        </w:tc>
        <w:tc>
          <w:tcPr/>
          <w:p w:rsidR="00000000" w:rsidDel="00000000" w:rsidP="00000000" w:rsidRDefault="00000000" w:rsidRPr="00000000" w14:paraId="00000204">
            <w:pPr>
              <w:jc w:val="center"/>
              <w:rPr/>
            </w:pPr>
            <w:r w:rsidDel="00000000" w:rsidR="00000000" w:rsidRPr="00000000">
              <w:rPr>
                <w:rtl w:val="0"/>
              </w:rPr>
              <w:t xml:space="preserve">CO3</w:t>
            </w:r>
          </w:p>
        </w:tc>
        <w:tc>
          <w:tcPr/>
          <w:p w:rsidR="00000000" w:rsidDel="00000000" w:rsidP="00000000" w:rsidRDefault="00000000" w:rsidRPr="00000000" w14:paraId="00000205">
            <w:pPr>
              <w:jc w:val="center"/>
              <w:rPr/>
            </w:pPr>
            <w:r w:rsidDel="00000000" w:rsidR="00000000" w:rsidRPr="00000000">
              <w:rPr>
                <w:rtl w:val="0"/>
              </w:rPr>
              <w:t xml:space="preserve">TB1, RB1</w:t>
            </w:r>
          </w:p>
        </w:tc>
      </w:tr>
      <w:tr>
        <w:trPr>
          <w:trHeight w:val="305.9765625" w:hRule="atLeast"/>
          <w:tblHeader w:val="0"/>
        </w:trPr>
        <w:tc>
          <w:tcPr>
            <w:shd w:fill="auto" w:val="clear"/>
            <w:vAlign w:val="center"/>
          </w:tcPr>
          <w:p w:rsidR="00000000" w:rsidDel="00000000" w:rsidP="00000000" w:rsidRDefault="00000000" w:rsidRPr="00000000" w14:paraId="00000206">
            <w:pPr>
              <w:spacing w:after="0" w:lineRule="auto"/>
              <w:jc w:val="center"/>
              <w:rPr/>
            </w:pPr>
            <w:r w:rsidDel="00000000" w:rsidR="00000000" w:rsidRPr="00000000">
              <w:rPr>
                <w:rtl w:val="0"/>
              </w:rPr>
              <w:t xml:space="preserve">44</w:t>
            </w:r>
          </w:p>
        </w:tc>
        <w:tc>
          <w:tcPr>
            <w:shd w:fill="auto" w:val="clear"/>
          </w:tcPr>
          <w:p w:rsidR="00000000" w:rsidDel="00000000" w:rsidP="00000000" w:rsidRDefault="00000000" w:rsidRPr="00000000" w14:paraId="00000207">
            <w:pPr>
              <w:rPr/>
            </w:pPr>
            <w:r w:rsidDel="00000000" w:rsidR="00000000" w:rsidRPr="00000000">
              <w:rPr>
                <w:rtl w:val="0"/>
              </w:rPr>
              <w:t xml:space="preserve">Compilation of Object Oriented features </w:t>
            </w:r>
          </w:p>
        </w:tc>
        <w:tc>
          <w:tcPr/>
          <w:p w:rsidR="00000000" w:rsidDel="00000000" w:rsidP="00000000" w:rsidRDefault="00000000" w:rsidRPr="00000000" w14:paraId="00000208">
            <w:pPr>
              <w:jc w:val="center"/>
              <w:rPr/>
            </w:pPr>
            <w:r w:rsidDel="00000000" w:rsidR="00000000" w:rsidRPr="00000000">
              <w:rPr>
                <w:rtl w:val="0"/>
              </w:rPr>
              <w:t xml:space="preserve">CO3</w:t>
            </w:r>
          </w:p>
        </w:tc>
        <w:tc>
          <w:tcPr/>
          <w:p w:rsidR="00000000" w:rsidDel="00000000" w:rsidP="00000000" w:rsidRDefault="00000000" w:rsidRPr="00000000" w14:paraId="00000209">
            <w:pPr>
              <w:jc w:val="center"/>
              <w:rPr/>
            </w:pPr>
            <w:r w:rsidDel="00000000" w:rsidR="00000000" w:rsidRPr="00000000">
              <w:rPr>
                <w:rtl w:val="0"/>
              </w:rPr>
              <w:t xml:space="preserve">TB1, TB2</w:t>
            </w:r>
          </w:p>
        </w:tc>
      </w:tr>
      <w:tr>
        <w:trPr>
          <w:trHeight w:val="334" w:hRule="atLeast"/>
          <w:tblHeader w:val="0"/>
        </w:trPr>
        <w:tc>
          <w:tcPr>
            <w:shd w:fill="auto" w:val="clear"/>
            <w:vAlign w:val="center"/>
          </w:tcPr>
          <w:p w:rsidR="00000000" w:rsidDel="00000000" w:rsidP="00000000" w:rsidRDefault="00000000" w:rsidRPr="00000000" w14:paraId="0000020A">
            <w:pPr>
              <w:spacing w:after="0" w:lineRule="auto"/>
              <w:jc w:val="center"/>
              <w:rPr/>
            </w:pPr>
            <w:r w:rsidDel="00000000" w:rsidR="00000000" w:rsidRPr="00000000">
              <w:rPr>
                <w:rtl w:val="0"/>
              </w:rPr>
              <w:t xml:space="preserve">45</w:t>
            </w:r>
          </w:p>
        </w:tc>
        <w:tc>
          <w:tcPr>
            <w:shd w:fill="auto" w:val="clear"/>
          </w:tcPr>
          <w:p w:rsidR="00000000" w:rsidDel="00000000" w:rsidP="00000000" w:rsidRDefault="00000000" w:rsidRPr="00000000" w14:paraId="0000020B">
            <w:pPr>
              <w:rPr/>
            </w:pPr>
            <w:r w:rsidDel="00000000" w:rsidR="00000000" w:rsidRPr="00000000">
              <w:rPr>
                <w:rtl w:val="0"/>
              </w:rPr>
              <w:t xml:space="preserve">Non-imperative programming languages</w:t>
            </w:r>
          </w:p>
        </w:tc>
        <w:tc>
          <w:tcPr/>
          <w:p w:rsidR="00000000" w:rsidDel="00000000" w:rsidP="00000000" w:rsidRDefault="00000000" w:rsidRPr="00000000" w14:paraId="0000020C">
            <w:pPr>
              <w:jc w:val="center"/>
              <w:rPr/>
            </w:pPr>
            <w:r w:rsidDel="00000000" w:rsidR="00000000" w:rsidRPr="00000000">
              <w:rPr>
                <w:rtl w:val="0"/>
              </w:rPr>
              <w:t xml:space="preserve">CO3</w:t>
            </w:r>
          </w:p>
        </w:tc>
        <w:tc>
          <w:tcPr/>
          <w:p w:rsidR="00000000" w:rsidDel="00000000" w:rsidP="00000000" w:rsidRDefault="00000000" w:rsidRPr="00000000" w14:paraId="0000020D">
            <w:pPr>
              <w:jc w:val="center"/>
              <w:rPr/>
            </w:pPr>
            <w:r w:rsidDel="00000000" w:rsidR="00000000" w:rsidRPr="00000000">
              <w:rPr>
                <w:rtl w:val="0"/>
              </w:rPr>
              <w:t xml:space="preserve">TB1,TB2</w:t>
            </w:r>
          </w:p>
        </w:tc>
      </w:tr>
    </w:tbl>
    <w:p w:rsidR="00000000" w:rsidDel="00000000" w:rsidP="00000000" w:rsidRDefault="00000000" w:rsidRPr="00000000" w14:paraId="0000020E">
      <w:pPr>
        <w:spacing w:after="0" w:lineRule="auto"/>
        <w:rPr>
          <w:i w:val="1"/>
        </w:rPr>
      </w:pPr>
      <w:r w:rsidDel="00000000" w:rsidR="00000000" w:rsidRPr="00000000">
        <w:rPr>
          <w:rtl w:val="0"/>
        </w:rPr>
      </w:r>
    </w:p>
    <w:p w:rsidR="00000000" w:rsidDel="00000000" w:rsidP="00000000" w:rsidRDefault="00000000" w:rsidRPr="00000000" w14:paraId="0000020F">
      <w:pPr>
        <w:spacing w:after="0" w:lineRule="auto"/>
        <w:rPr>
          <w:i w:val="1"/>
        </w:rPr>
      </w:pPr>
      <w:r w:rsidDel="00000000" w:rsidR="00000000" w:rsidRPr="00000000">
        <w:rPr>
          <w:i w:val="1"/>
          <w:rtl w:val="0"/>
        </w:rPr>
        <w:t xml:space="preserve">TB- Text Book, RB - Reference book</w:t>
      </w:r>
    </w:p>
    <w:p w:rsidR="00000000" w:rsidDel="00000000" w:rsidP="00000000" w:rsidRDefault="00000000" w:rsidRPr="00000000" w14:paraId="00000210">
      <w:pPr>
        <w:pStyle w:val="Heading1"/>
        <w:ind w:left="0" w:firstLine="0"/>
        <w:rPr/>
      </w:pPr>
      <w:r w:rsidDel="00000000" w:rsidR="00000000" w:rsidRPr="00000000">
        <w:rPr>
          <w:rtl w:val="0"/>
        </w:rPr>
        <w:t xml:space="preserve">8.  Teaching-learning methodology</w:t>
      </w:r>
    </w:p>
    <w:p w:rsidR="00000000" w:rsidDel="00000000" w:rsidP="00000000" w:rsidRDefault="00000000" w:rsidRPr="00000000" w14:paraId="00000211">
      <w:pPr>
        <w:rPr>
          <w:b w:val="1"/>
          <w:u w:val="single"/>
        </w:rPr>
      </w:pPr>
      <w:r w:rsidDel="00000000" w:rsidR="00000000" w:rsidRPr="00000000">
        <w:rPr>
          <w:rtl w:val="0"/>
        </w:rPr>
        <w:t xml:space="preserve">Faculty will make a group of 3-4 students for any group based activity such as class participation, project, presentation etc. Lecture and laboratory session will be conducted as follows-</w:t>
      </w:r>
      <w:r w:rsidDel="00000000" w:rsidR="00000000" w:rsidRPr="00000000">
        <w:rPr>
          <w:rtl w:val="0"/>
        </w:rPr>
      </w:r>
    </w:p>
    <w:p w:rsidR="00000000" w:rsidDel="00000000" w:rsidP="00000000" w:rsidRDefault="00000000" w:rsidRPr="00000000" w14:paraId="000002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Lectures: </w:t>
      </w:r>
    </w:p>
    <w:p w:rsidR="00000000" w:rsidDel="00000000" w:rsidP="00000000" w:rsidRDefault="00000000" w:rsidRPr="00000000" w14:paraId="0000021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for preliminary study to be done for each unit will be provided prior to commencement of each unit.  </w:t>
      </w:r>
    </w:p>
    <w:p w:rsidR="00000000" w:rsidDel="00000000" w:rsidP="00000000" w:rsidRDefault="00000000" w:rsidRPr="00000000" w14:paraId="0000021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Deeper concepts and applications will be explained through Presentation and Video Lectures. </w:t>
      </w:r>
    </w:p>
    <w:p w:rsidR="00000000" w:rsidDel="00000000" w:rsidP="00000000" w:rsidRDefault="00000000" w:rsidRPr="00000000" w14:paraId="0000021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Numerical problems based on </w:t>
      </w:r>
      <w:r w:rsidDel="00000000" w:rsidR="00000000" w:rsidRPr="00000000">
        <w:rPr>
          <w:rtl w:val="0"/>
        </w:rPr>
        <w:t xml:space="preserve">concepts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solved during the session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 boards, tablets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 OneNote.</w:t>
      </w:r>
      <w:r w:rsidDel="00000000" w:rsidR="00000000" w:rsidRPr="00000000">
        <w:rPr>
          <w:rtl w:val="0"/>
        </w:rPr>
      </w:r>
    </w:p>
    <w:p w:rsidR="00000000" w:rsidDel="00000000" w:rsidP="00000000" w:rsidRDefault="00000000" w:rsidRPr="00000000" w14:paraId="0000021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practical applications will be simulated in class for better understanding of the concepts, which will be available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MS Teams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future reference.</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w:t>
      </w:r>
    </w:p>
    <w:p w:rsidR="00000000" w:rsidDel="00000000" w:rsidP="00000000" w:rsidRDefault="00000000" w:rsidRPr="00000000" w14:paraId="0000021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manual consisting of theory and algorithm to support the lab experiment will be uploaded on MS Teams. </w:t>
      </w:r>
    </w:p>
    <w:p w:rsidR="00000000" w:rsidDel="00000000" w:rsidP="00000000" w:rsidRDefault="00000000" w:rsidRPr="00000000" w14:paraId="0000021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lab assessment and grading will be done. Students will be marked based on parameters like completion of lab assignment, originality, logic developed, interaction during the lab, submission, punctuality and discipline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9</w:t>
      </w:r>
      <w:r w:rsidDel="00000000" w:rsidR="00000000" w:rsidRPr="00000000">
        <w:rPr>
          <w:b w:val="1"/>
          <w:rtl w:val="0"/>
        </w:rPr>
        <w:t xml:space="preserve">.</w:t>
        <w:tab/>
      </w:r>
      <w:r w:rsidDel="00000000" w:rsidR="00000000" w:rsidRPr="00000000">
        <w:rPr>
          <w:b w:val="1"/>
          <w:u w:val="single"/>
          <w:rtl w:val="0"/>
        </w:rPr>
        <w:t xml:space="preserve">Active learning techniques</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learning is a method of learning in which students are actively or experientially involved in the learning process. Following active learning techniques will be adopted for the course. </w:t>
      </w:r>
    </w:p>
    <w:p w:rsidR="00000000" w:rsidDel="00000000" w:rsidP="00000000" w:rsidRDefault="00000000" w:rsidRPr="00000000" w14:paraId="0000021E">
      <w:pPr>
        <w:numPr>
          <w:ilvl w:val="0"/>
          <w:numId w:val="7"/>
        </w:numPr>
        <w:ind w:left="360" w:hanging="360"/>
        <w:rPr/>
      </w:pPr>
      <w:r w:rsidDel="00000000" w:rsidR="00000000" w:rsidRPr="00000000">
        <w:rPr>
          <w:b w:val="1"/>
          <w:rtl w:val="0"/>
        </w:rPr>
        <w:t xml:space="preserve">Muddiest topic: </w:t>
      </w:r>
      <w:r w:rsidDel="00000000" w:rsidR="00000000" w:rsidRPr="00000000">
        <w:rPr>
          <w:rtl w:val="0"/>
        </w:rPr>
        <w:t xml:space="preserve">Faculty will find out the least understood point/topic in the session. This topic is then further explained to ensure that it is understood well. </w:t>
      </w:r>
    </w:p>
    <w:p w:rsidR="00000000" w:rsidDel="00000000" w:rsidP="00000000" w:rsidRDefault="00000000" w:rsidRPr="00000000" w14:paraId="0000021F">
      <w:pPr>
        <w:numPr>
          <w:ilvl w:val="0"/>
          <w:numId w:val="7"/>
        </w:numPr>
        <w:ind w:left="360" w:hanging="360"/>
        <w:rPr>
          <w:b w:val="1"/>
        </w:rPr>
      </w:pPr>
      <w:r w:rsidDel="00000000" w:rsidR="00000000" w:rsidRPr="00000000">
        <w:rPr>
          <w:b w:val="1"/>
          <w:rtl w:val="0"/>
        </w:rPr>
        <w:t xml:space="preserve">Blended Learning:  </w:t>
      </w:r>
      <w:r w:rsidDel="00000000" w:rsidR="00000000" w:rsidRPr="00000000">
        <w:rPr>
          <w:rtl w:val="0"/>
        </w:rPr>
        <w:t xml:space="preserve">Students will be introduced to the topic at home while the in-depth topics, applications and numerical problems will be discussed by the faculty in the lecture session. Outline for preliminary study to be done for each unit will be provided prior to commencement of each unit.  Preliminary study material (video links, presentation, notes etc) will be made available on the MS Teams.</w:t>
      </w:r>
      <w:r w:rsidDel="00000000" w:rsidR="00000000" w:rsidRPr="00000000">
        <w:rPr>
          <w:rtl w:val="0"/>
        </w:rPr>
      </w:r>
    </w:p>
    <w:p w:rsidR="00000000" w:rsidDel="00000000" w:rsidP="00000000" w:rsidRDefault="00000000" w:rsidRPr="00000000" w14:paraId="00000220">
      <w:pPr>
        <w:numPr>
          <w:ilvl w:val="0"/>
          <w:numId w:val="7"/>
        </w:numPr>
        <w:spacing w:after="0" w:lineRule="auto"/>
        <w:ind w:left="360" w:hanging="360"/>
        <w:rPr>
          <w:b w:val="1"/>
          <w:i w:val="1"/>
          <w:color w:val="1f497d"/>
        </w:rPr>
      </w:pPr>
      <w:r w:rsidDel="00000000" w:rsidR="00000000" w:rsidRPr="00000000">
        <w:rPr>
          <w:b w:val="1"/>
          <w:rtl w:val="0"/>
        </w:rPr>
        <w:t xml:space="preserve">Brainstorming: S</w:t>
      </w:r>
      <w:r w:rsidDel="00000000" w:rsidR="00000000" w:rsidRPr="00000000">
        <w:rPr>
          <w:rtl w:val="0"/>
        </w:rPr>
        <w:t xml:space="preserve">tudents will be asked to generate ideas on a certain topic, category or question while the faculty will facilitate and record the answers on the blackboard/whiteboard. </w:t>
      </w:r>
      <w:r w:rsidDel="00000000" w:rsidR="00000000" w:rsidRPr="00000000">
        <w:rPr>
          <w:rtl w:val="0"/>
        </w:rPr>
      </w:r>
    </w:p>
    <w:p w:rsidR="00000000" w:rsidDel="00000000" w:rsidP="00000000" w:rsidRDefault="00000000" w:rsidRPr="00000000" w14:paraId="00000221">
      <w:pPr>
        <w:numPr>
          <w:ilvl w:val="0"/>
          <w:numId w:val="7"/>
        </w:numPr>
        <w:spacing w:after="0" w:lineRule="auto"/>
        <w:ind w:left="360" w:hanging="360"/>
        <w:rPr>
          <w:b w:val="1"/>
          <w:i w:val="1"/>
          <w:color w:val="1f497d"/>
        </w:rPr>
      </w:pPr>
      <w:r w:rsidDel="00000000" w:rsidR="00000000" w:rsidRPr="00000000">
        <w:rPr>
          <w:b w:val="1"/>
          <w:rtl w:val="0"/>
        </w:rPr>
        <w:t xml:space="preserve">Case Study / Project based learning:  </w:t>
      </w:r>
      <w:r w:rsidDel="00000000" w:rsidR="00000000" w:rsidRPr="00000000">
        <w:rPr>
          <w:rtl w:val="0"/>
        </w:rPr>
        <w:t xml:space="preserve">Students shall be creating groups for learning, discussion and implementation of projects or research. They shall provide a report/ proposal based on the concepts learnt in the course.  </w:t>
      </w:r>
      <w:r w:rsidDel="00000000" w:rsidR="00000000" w:rsidRPr="00000000">
        <w:rPr>
          <w:rtl w:val="0"/>
        </w:rPr>
      </w:r>
    </w:p>
    <w:p w:rsidR="00000000" w:rsidDel="00000000" w:rsidP="00000000" w:rsidRDefault="00000000" w:rsidRPr="00000000" w14:paraId="00000222">
      <w:pPr>
        <w:spacing w:after="0" w:lineRule="auto"/>
        <w:ind w:left="360" w:firstLine="0"/>
        <w:rPr>
          <w:b w:val="1"/>
          <w:i w:val="1"/>
          <w:color w:val="1f497d"/>
        </w:rPr>
      </w:pPr>
      <w:r w:rsidDel="00000000" w:rsidR="00000000" w:rsidRPr="00000000">
        <w:rPr>
          <w:rtl w:val="0"/>
        </w:rPr>
      </w:r>
    </w:p>
    <w:p w:rsidR="00000000" w:rsidDel="00000000" w:rsidP="00000000" w:rsidRDefault="00000000" w:rsidRPr="00000000" w14:paraId="00000223">
      <w:pPr>
        <w:rPr>
          <w:b w:val="1"/>
          <w:u w:val="single"/>
        </w:rPr>
      </w:pPr>
      <w:r w:rsidDel="00000000" w:rsidR="00000000" w:rsidRPr="00000000">
        <w:rPr>
          <w:b w:val="1"/>
          <w:rtl w:val="0"/>
        </w:rPr>
        <w:t xml:space="preserve">10.</w:t>
        <w:tab/>
      </w:r>
      <w:r w:rsidDel="00000000" w:rsidR="00000000" w:rsidRPr="00000000">
        <w:rPr>
          <w:b w:val="1"/>
          <w:u w:val="single"/>
          <w:rtl w:val="0"/>
        </w:rPr>
        <w:t xml:space="preserve">Course Material</w:t>
      </w:r>
    </w:p>
    <w:p w:rsidR="00000000" w:rsidDel="00000000" w:rsidP="00000000" w:rsidRDefault="00000000" w:rsidRPr="00000000" w14:paraId="00000224">
      <w:pPr>
        <w:spacing w:after="0" w:line="360" w:lineRule="auto"/>
        <w:rPr/>
      </w:pPr>
      <w:r w:rsidDel="00000000" w:rsidR="00000000" w:rsidRPr="00000000">
        <w:rPr>
          <w:rtl w:val="0"/>
        </w:rPr>
        <w:t xml:space="preserve">Following course material is uploaded on the MS teams </w:t>
      </w:r>
    </w:p>
    <w:p w:rsidR="00000000" w:rsidDel="00000000" w:rsidP="00000000" w:rsidRDefault="00000000" w:rsidRPr="00000000" w14:paraId="00000225">
      <w:pPr>
        <w:spacing w:after="0" w:line="360" w:lineRule="auto"/>
        <w:rPr/>
      </w:pPr>
      <w:hyperlink r:id="rId7">
        <w:r w:rsidDel="00000000" w:rsidR="00000000" w:rsidRPr="00000000">
          <w:rPr>
            <w:color w:val="1155cc"/>
            <w:u w:val="single"/>
            <w:rtl w:val="0"/>
          </w:rPr>
          <w:t xml:space="preserve">https://teams.microsoft.com/_#/school/files/Compiler%20Design?threadId=19%3Ac7185174cbca4e6a8e58b11f511b6406%40thread.tacv2&amp;ctx=channel&amp;context=Compiler%2520Design&amp;rootfolder=%252Fsites%252FB.TechCSBSSEMV_A.Y.2021-22%252FShared%2520Documents%252FCompiler%2520Design</w:t>
        </w:r>
      </w:hyperlink>
      <w:r w:rsidDel="00000000" w:rsidR="00000000" w:rsidRPr="00000000">
        <w:rPr>
          <w:rtl w:val="0"/>
        </w:rPr>
      </w:r>
    </w:p>
    <w:p w:rsidR="00000000" w:rsidDel="00000000" w:rsidP="00000000" w:rsidRDefault="00000000" w:rsidRPr="00000000" w14:paraId="00000226">
      <w:pPr>
        <w:spacing w:after="0" w:line="360" w:lineRule="auto"/>
        <w:rPr/>
      </w:pPr>
      <w:r w:rsidDel="00000000" w:rsidR="00000000" w:rsidRPr="00000000">
        <w:rPr>
          <w:rtl w:val="0"/>
        </w:rPr>
      </w:r>
    </w:p>
    <w:p w:rsidR="00000000" w:rsidDel="00000000" w:rsidP="00000000" w:rsidRDefault="00000000" w:rsidRPr="00000000" w14:paraId="00000227">
      <w:pPr>
        <w:spacing w:after="0" w:line="360" w:lineRule="auto"/>
        <w:rPr/>
      </w:pPr>
      <w:r w:rsidDel="00000000" w:rsidR="00000000" w:rsidRPr="00000000">
        <w:rPr>
          <w:rtl w:val="0"/>
        </w:rPr>
      </w:r>
    </w:p>
    <w:p w:rsidR="00000000" w:rsidDel="00000000" w:rsidP="00000000" w:rsidRDefault="00000000" w:rsidRPr="00000000" w14:paraId="000002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Policy </w:t>
      </w:r>
    </w:p>
    <w:p w:rsidR="00000000" w:rsidDel="00000000" w:rsidP="00000000" w:rsidRDefault="00000000" w:rsidRPr="00000000" w14:paraId="000002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 Notes</w:t>
      </w:r>
    </w:p>
    <w:p w:rsidR="00000000" w:rsidDel="00000000" w:rsidP="00000000" w:rsidRDefault="00000000" w:rsidRPr="00000000" w14:paraId="000002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 Videos</w:t>
      </w:r>
    </w:p>
    <w:p w:rsidR="00000000" w:rsidDel="00000000" w:rsidP="00000000" w:rsidRDefault="00000000" w:rsidRPr="00000000" w14:paraId="000002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Lecture Presentations</w:t>
      </w:r>
    </w:p>
    <w:p w:rsidR="00000000" w:rsidDel="00000000" w:rsidP="00000000" w:rsidRDefault="00000000" w:rsidRPr="00000000" w14:paraId="000002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 / Reference Books / Online links for reference</w:t>
      </w:r>
    </w:p>
    <w:p w:rsidR="00000000" w:rsidDel="00000000" w:rsidP="00000000" w:rsidRDefault="00000000" w:rsidRPr="00000000" w14:paraId="000002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Manuals</w:t>
      </w:r>
    </w:p>
    <w:p w:rsidR="00000000" w:rsidDel="00000000" w:rsidP="00000000" w:rsidRDefault="00000000" w:rsidRPr="00000000" w14:paraId="000002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Program Outcomes</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tabs>
          <w:tab w:val="left" w:pos="720"/>
        </w:tabs>
        <w:spacing w:after="0" w:lineRule="auto"/>
        <w:rPr>
          <w:b w:val="1"/>
        </w:rPr>
      </w:pPr>
      <w:r w:rsidDel="00000000" w:rsidR="00000000" w:rsidRPr="00000000">
        <w:rPr>
          <w:b w:val="1"/>
          <w:rtl w:val="0"/>
        </w:rPr>
        <w:t xml:space="preserve">11.</w:t>
        <w:tab/>
      </w:r>
      <w:r w:rsidDel="00000000" w:rsidR="00000000" w:rsidRPr="00000000">
        <w:rPr>
          <w:b w:val="1"/>
          <w:u w:val="single"/>
          <w:rtl w:val="0"/>
        </w:rPr>
        <w:t xml:space="preserve">Course Outcome Attainment</w:t>
      </w:r>
      <w:r w:rsidDel="00000000" w:rsidR="00000000" w:rsidRPr="00000000">
        <w:rPr>
          <w:rtl w:val="0"/>
        </w:rPr>
      </w:r>
    </w:p>
    <w:p w:rsidR="00000000" w:rsidDel="00000000" w:rsidP="00000000" w:rsidRDefault="00000000" w:rsidRPr="00000000" w14:paraId="00000231">
      <w:pPr>
        <w:tabs>
          <w:tab w:val="left" w:pos="720"/>
        </w:tabs>
        <w:spacing w:after="0" w:lineRule="auto"/>
        <w:rPr>
          <w:b w:val="1"/>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means will be used to assess attainment of course learning outcomes. </w:t>
      </w:r>
    </w:p>
    <w:p w:rsidR="00000000" w:rsidDel="00000000" w:rsidP="00000000" w:rsidRDefault="00000000" w:rsidRPr="00000000" w14:paraId="000002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formal evaluation components of continuous evaluation, laboratory work, semester end examination</w:t>
      </w:r>
    </w:p>
    <w:p w:rsidR="00000000" w:rsidDel="00000000" w:rsidP="00000000" w:rsidRDefault="00000000" w:rsidRPr="00000000" w14:paraId="000002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 feedback during course conduction</w:t>
      </w:r>
    </w:p>
    <w:p w:rsidR="00000000" w:rsidDel="00000000" w:rsidP="00000000" w:rsidRDefault="00000000" w:rsidRPr="00000000" w14:paraId="00000235">
      <w:pPr>
        <w:tabs>
          <w:tab w:val="left" w:pos="720"/>
        </w:tabs>
        <w:spacing w:after="0" w:lineRule="auto"/>
        <w:rPr/>
      </w:pPr>
      <w:r w:rsidDel="00000000" w:rsidR="00000000" w:rsidRPr="00000000">
        <w:rPr>
          <w:rtl w:val="0"/>
        </w:rPr>
      </w:r>
    </w:p>
    <w:p w:rsidR="00000000" w:rsidDel="00000000" w:rsidP="00000000" w:rsidRDefault="00000000" w:rsidRPr="00000000" w14:paraId="00000236">
      <w:pPr>
        <w:tabs>
          <w:tab w:val="left" w:pos="720"/>
        </w:tabs>
        <w:spacing w:after="0" w:lineRule="auto"/>
        <w:rPr/>
      </w:pPr>
      <w:r w:rsidDel="00000000" w:rsidR="00000000" w:rsidRPr="00000000">
        <w:rPr>
          <w:rtl w:val="0"/>
        </w:rPr>
      </w:r>
    </w:p>
    <w:p w:rsidR="00000000" w:rsidDel="00000000" w:rsidP="00000000" w:rsidRDefault="00000000" w:rsidRPr="00000000" w14:paraId="00000237">
      <w:pPr>
        <w:tabs>
          <w:tab w:val="left" w:pos="720"/>
        </w:tabs>
        <w:spacing w:after="0" w:lineRule="auto"/>
        <w:rPr>
          <w:b w:val="1"/>
          <w:u w:val="single"/>
        </w:rPr>
      </w:pPr>
      <w:r w:rsidDel="00000000" w:rsidR="00000000" w:rsidRPr="00000000">
        <w:rPr>
          <w:b w:val="1"/>
          <w:rtl w:val="0"/>
        </w:rPr>
        <w:t xml:space="preserve">12. </w:t>
        <w:tab/>
      </w:r>
      <w:r w:rsidDel="00000000" w:rsidR="00000000" w:rsidRPr="00000000">
        <w:rPr>
          <w:b w:val="1"/>
          <w:u w:val="single"/>
          <w:rtl w:val="0"/>
        </w:rPr>
        <w:t xml:space="preserve">Academic Integrity Statement</w:t>
      </w:r>
    </w:p>
    <w:p w:rsidR="00000000" w:rsidDel="00000000" w:rsidP="00000000" w:rsidRDefault="00000000" w:rsidRPr="00000000" w14:paraId="00000238">
      <w:pPr>
        <w:tabs>
          <w:tab w:val="left" w:pos="720"/>
        </w:tabs>
        <w:spacing w:after="0" w:lineRule="auto"/>
        <w:rPr/>
      </w:pPr>
      <w:r w:rsidDel="00000000" w:rsidR="00000000" w:rsidRPr="00000000">
        <w:rPr>
          <w:rtl w:val="0"/>
        </w:rPr>
      </w:r>
    </w:p>
    <w:p w:rsidR="00000000" w:rsidDel="00000000" w:rsidP="00000000" w:rsidRDefault="00000000" w:rsidRPr="00000000" w14:paraId="00000239">
      <w:pPr>
        <w:tabs>
          <w:tab w:val="left" w:pos="720"/>
        </w:tabs>
        <w:spacing w:after="0" w:lineRule="auto"/>
        <w:ind w:left="709" w:firstLine="0"/>
        <w:rPr>
          <w:b w:val="1"/>
        </w:rPr>
      </w:pPr>
      <w:r w:rsidDel="00000000" w:rsidR="00000000" w:rsidRPr="00000000">
        <w:rPr>
          <w:rtl w:val="0"/>
        </w:rPr>
        <w:tab/>
        <w:t xml:space="preserve">Students are expected to carry out assigned work under Internal Continuous Assessment (ICA) independently. Copying in any form is not acceptable and will invite strict disciplinary action. Evaluation of corresponding components will be affected proportionately in such cases. Plagiarism detection software will be used to check plagiarism wherever applicable. Academic integrity is expected from students in all components of course assessment.</w:t>
      </w: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Policy</w:t>
      <w:tab/>
      <w:tab/>
      <w:t xml:space="preserve">Compiler Design</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3"/>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i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b w:val="1"/>
    </w:rPr>
  </w:style>
  <w:style w:type="paragraph" w:styleId="Heading2">
    <w:name w:val="heading 2"/>
    <w:basedOn w:val="Normal"/>
    <w:next w:val="Normal"/>
    <w:pPr>
      <w:keepNext w:val="1"/>
      <w:spacing w:after="0" w:lineRule="auto"/>
      <w:ind w:left="576" w:hanging="576"/>
    </w:pPr>
    <w:rPr>
      <w:u w:val="single"/>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A78BF"/>
    <w:pPr>
      <w:spacing w:after="200" w:line="240" w:lineRule="auto"/>
      <w:jc w:val="both"/>
    </w:pPr>
    <w:rPr>
      <w:rFonts w:cstheme="minorBidi" w:eastAsiaTheme="minorHAnsi"/>
      <w:sz w:val="24"/>
      <w:szCs w:val="22"/>
    </w:rPr>
  </w:style>
  <w:style w:type="paragraph" w:styleId="Heading1">
    <w:name w:val="heading 1"/>
    <w:basedOn w:val="Normal"/>
    <w:next w:val="Normal"/>
    <w:link w:val="Heading1Char"/>
    <w:uiPriority w:val="9"/>
    <w:qFormat w:val="1"/>
    <w:rsid w:val="00330E41"/>
    <w:pPr>
      <w:keepNext w:val="1"/>
      <w:keepLines w:val="1"/>
      <w:numPr>
        <w:numId w:val="21"/>
      </w:numPr>
      <w:spacing w:after="0" w:before="480"/>
      <w:outlineLvl w:val="0"/>
    </w:pPr>
    <w:rPr>
      <w:rFonts w:cstheme="majorBidi" w:eastAsiaTheme="majorEastAsia"/>
      <w:b w:val="1"/>
      <w:bCs w:val="1"/>
      <w:szCs w:val="28"/>
    </w:rPr>
  </w:style>
  <w:style w:type="paragraph" w:styleId="Heading2">
    <w:name w:val="heading 2"/>
    <w:basedOn w:val="Normal"/>
    <w:next w:val="Normal"/>
    <w:link w:val="Heading2Char"/>
    <w:qFormat w:val="1"/>
    <w:rsid w:val="00A9039F"/>
    <w:pPr>
      <w:keepNext w:val="1"/>
      <w:numPr>
        <w:ilvl w:val="1"/>
        <w:numId w:val="21"/>
      </w:numPr>
      <w:suppressAutoHyphens w:val="1"/>
      <w:spacing w:after="0"/>
      <w:outlineLvl w:val="1"/>
    </w:pPr>
    <w:rPr>
      <w:rFonts w:cs="Times New Roman" w:eastAsia="Times New Roman"/>
      <w:szCs w:val="24"/>
      <w:u w:val="single"/>
      <w:lang w:eastAsia="ar-SA"/>
    </w:rPr>
  </w:style>
  <w:style w:type="paragraph" w:styleId="Heading3">
    <w:name w:val="heading 3"/>
    <w:basedOn w:val="Normal"/>
    <w:next w:val="Normal"/>
    <w:link w:val="Heading3Char"/>
    <w:uiPriority w:val="9"/>
    <w:semiHidden w:val="1"/>
    <w:unhideWhenUsed w:val="1"/>
    <w:qFormat w:val="1"/>
    <w:rsid w:val="00A9039F"/>
    <w:pPr>
      <w:keepNext w:val="1"/>
      <w:keepLines w:val="1"/>
      <w:numPr>
        <w:ilvl w:val="2"/>
        <w:numId w:val="21"/>
      </w:numPr>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A9039F"/>
    <w:pPr>
      <w:keepNext w:val="1"/>
      <w:keepLines w:val="1"/>
      <w:numPr>
        <w:ilvl w:val="3"/>
        <w:numId w:val="2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A9039F"/>
    <w:pPr>
      <w:keepNext w:val="1"/>
      <w:keepLines w:val="1"/>
      <w:numPr>
        <w:ilvl w:val="4"/>
        <w:numId w:val="2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A9039F"/>
    <w:pPr>
      <w:keepNext w:val="1"/>
      <w:keepLines w:val="1"/>
      <w:numPr>
        <w:ilvl w:val="5"/>
        <w:numId w:val="2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A9039F"/>
    <w:pPr>
      <w:keepNext w:val="1"/>
      <w:keepLines w:val="1"/>
      <w:numPr>
        <w:ilvl w:val="6"/>
        <w:numId w:val="2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A9039F"/>
    <w:pPr>
      <w:keepNext w:val="1"/>
      <w:keepLines w:val="1"/>
      <w:numPr>
        <w:ilvl w:val="7"/>
        <w:numId w:val="2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A9039F"/>
    <w:pPr>
      <w:keepNext w:val="1"/>
      <w:keepLines w:val="1"/>
      <w:numPr>
        <w:ilvl w:val="8"/>
        <w:numId w:val="2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unhideWhenUsed w:val="1"/>
    <w:qFormat w:val="1"/>
    <w:rsid w:val="005107E9"/>
    <w:pPr>
      <w:spacing w:after="0"/>
    </w:pPr>
    <w:rPr>
      <w:rFonts w:ascii="Tahoma" w:cs="Tahoma" w:hAnsi="Tahoma"/>
      <w:sz w:val="16"/>
      <w:szCs w:val="16"/>
    </w:rPr>
  </w:style>
  <w:style w:type="paragraph" w:styleId="BodyTextIndent">
    <w:name w:val="Body Text Indent"/>
    <w:basedOn w:val="Normal"/>
    <w:link w:val="BodyTextIndentChar"/>
    <w:semiHidden w:val="1"/>
    <w:qFormat w:val="1"/>
    <w:rsid w:val="005107E9"/>
    <w:pPr>
      <w:spacing w:after="0"/>
      <w:ind w:left="2880" w:hanging="2070"/>
    </w:pPr>
    <w:rPr>
      <w:rFonts w:cs="Times New Roman" w:eastAsia="Times New Roman"/>
      <w:szCs w:val="20"/>
    </w:rPr>
  </w:style>
  <w:style w:type="paragraph" w:styleId="Footer">
    <w:name w:val="footer"/>
    <w:basedOn w:val="Normal"/>
    <w:link w:val="FooterChar"/>
    <w:uiPriority w:val="99"/>
    <w:unhideWhenUsed w:val="1"/>
    <w:qFormat w:val="1"/>
    <w:rsid w:val="005107E9"/>
    <w:pPr>
      <w:tabs>
        <w:tab w:val="center" w:pos="4680"/>
        <w:tab w:val="right" w:pos="9360"/>
      </w:tabs>
      <w:spacing w:after="0"/>
    </w:pPr>
  </w:style>
  <w:style w:type="paragraph" w:styleId="Header">
    <w:name w:val="header"/>
    <w:basedOn w:val="Normal"/>
    <w:link w:val="HeaderChar"/>
    <w:uiPriority w:val="99"/>
    <w:unhideWhenUsed w:val="1"/>
    <w:qFormat w:val="1"/>
    <w:rsid w:val="005107E9"/>
    <w:pPr>
      <w:tabs>
        <w:tab w:val="center" w:pos="4680"/>
        <w:tab w:val="right" w:pos="9360"/>
      </w:tabs>
      <w:spacing w:after="0"/>
    </w:pPr>
  </w:style>
  <w:style w:type="paragraph" w:styleId="ListBullet">
    <w:name w:val="List Bullet"/>
    <w:basedOn w:val="Normal"/>
    <w:semiHidden w:val="1"/>
    <w:qFormat w:val="1"/>
    <w:rsid w:val="005107E9"/>
    <w:pPr>
      <w:spacing w:after="0"/>
    </w:pPr>
    <w:rPr>
      <w:rFonts w:cs="Times New Roman" w:eastAsia="Times New Roman"/>
      <w:szCs w:val="20"/>
    </w:rPr>
  </w:style>
  <w:style w:type="paragraph" w:styleId="NormalWeb">
    <w:name w:val="Normal (Web)"/>
    <w:basedOn w:val="Normal"/>
    <w:uiPriority w:val="99"/>
    <w:unhideWhenUsed w:val="1"/>
    <w:qFormat w:val="1"/>
    <w:rsid w:val="005107E9"/>
    <w:pPr>
      <w:spacing w:after="100" w:afterAutospacing="1" w:before="100" w:beforeAutospacing="1"/>
    </w:pPr>
    <w:rPr>
      <w:rFonts w:cs="Times New Roman" w:eastAsiaTheme="minorEastAsia"/>
      <w:szCs w:val="24"/>
      <w:lang w:bidi="ml-IN"/>
    </w:rPr>
  </w:style>
  <w:style w:type="paragraph" w:styleId="PlainText">
    <w:name w:val="Plain Text"/>
    <w:basedOn w:val="Normal"/>
    <w:link w:val="PlainTextChar"/>
    <w:qFormat w:val="1"/>
    <w:rsid w:val="005107E9"/>
    <w:pPr>
      <w:suppressAutoHyphens w:val="1"/>
      <w:spacing w:after="0"/>
    </w:pPr>
    <w:rPr>
      <w:rFonts w:ascii="Courier New" w:cs="Times New Roman" w:eastAsia="Times New Roman" w:hAnsi="Courier New"/>
      <w:sz w:val="20"/>
      <w:szCs w:val="24"/>
      <w:lang w:eastAsia="ar-SA"/>
    </w:rPr>
  </w:style>
  <w:style w:type="character" w:styleId="Emphasis">
    <w:name w:val="Emphasis"/>
    <w:basedOn w:val="DefaultParagraphFont"/>
    <w:uiPriority w:val="20"/>
    <w:qFormat w:val="1"/>
    <w:rsid w:val="005107E9"/>
    <w:rPr>
      <w:i w:val="1"/>
      <w:iCs w:val="1"/>
    </w:rPr>
  </w:style>
  <w:style w:type="character" w:styleId="Hyperlink">
    <w:name w:val="Hyperlink"/>
    <w:basedOn w:val="DefaultParagraphFont"/>
    <w:uiPriority w:val="99"/>
    <w:unhideWhenUsed w:val="1"/>
    <w:qFormat w:val="1"/>
    <w:rsid w:val="005107E9"/>
    <w:rPr>
      <w:color w:val="0000ff" w:themeColor="hyperlink"/>
      <w:u w:val="single"/>
    </w:rPr>
  </w:style>
  <w:style w:type="character" w:styleId="Strong">
    <w:name w:val="Strong"/>
    <w:basedOn w:val="DefaultParagraphFont"/>
    <w:uiPriority w:val="22"/>
    <w:qFormat w:val="1"/>
    <w:rsid w:val="005107E9"/>
    <w:rPr>
      <w:b w:val="1"/>
      <w:bCs w:val="1"/>
    </w:rPr>
  </w:style>
  <w:style w:type="table" w:styleId="TableGrid">
    <w:name w:val="Table Grid"/>
    <w:basedOn w:val="TableNormal"/>
    <w:uiPriority w:val="59"/>
    <w:qFormat w:val="1"/>
    <w:rsid w:val="005107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1" w:customStyle="1">
    <w:name w:val="List Paragraph1"/>
    <w:basedOn w:val="Normal"/>
    <w:uiPriority w:val="34"/>
    <w:qFormat w:val="1"/>
    <w:rsid w:val="005107E9"/>
    <w:pPr>
      <w:ind w:left="720"/>
      <w:contextualSpacing w:val="1"/>
    </w:pPr>
  </w:style>
  <w:style w:type="character" w:styleId="BalloonTextChar" w:customStyle="1">
    <w:name w:val="Balloon Text Char"/>
    <w:basedOn w:val="DefaultParagraphFont"/>
    <w:link w:val="BalloonText"/>
    <w:uiPriority w:val="99"/>
    <w:semiHidden w:val="1"/>
    <w:qFormat w:val="1"/>
    <w:rsid w:val="005107E9"/>
    <w:rPr>
      <w:rFonts w:ascii="Tahoma" w:cs="Tahoma" w:hAnsi="Tahoma"/>
      <w:sz w:val="16"/>
      <w:szCs w:val="16"/>
    </w:rPr>
  </w:style>
  <w:style w:type="character" w:styleId="Hyperlink1" w:customStyle="1">
    <w:name w:val="Hyperlink1"/>
    <w:basedOn w:val="DefaultParagraphFont"/>
    <w:uiPriority w:val="99"/>
    <w:unhideWhenUsed w:val="1"/>
    <w:qFormat w:val="1"/>
    <w:rsid w:val="005107E9"/>
    <w:rPr>
      <w:color w:val="0000ff"/>
      <w:u w:val="single"/>
    </w:rPr>
  </w:style>
  <w:style w:type="paragraph" w:styleId="Default" w:customStyle="1">
    <w:name w:val="Default"/>
    <w:qFormat w:val="1"/>
    <w:rsid w:val="005107E9"/>
    <w:pPr>
      <w:autoSpaceDE w:val="0"/>
      <w:autoSpaceDN w:val="0"/>
      <w:adjustRightInd w:val="0"/>
      <w:spacing w:after="0" w:line="240" w:lineRule="auto"/>
    </w:pPr>
    <w:rPr>
      <w:rFonts w:eastAsiaTheme="minorHAnsi"/>
      <w:color w:val="000000"/>
      <w:sz w:val="24"/>
      <w:szCs w:val="24"/>
    </w:rPr>
  </w:style>
  <w:style w:type="character" w:styleId="HeaderChar" w:customStyle="1">
    <w:name w:val="Header Char"/>
    <w:basedOn w:val="DefaultParagraphFont"/>
    <w:link w:val="Header"/>
    <w:uiPriority w:val="99"/>
    <w:qFormat w:val="1"/>
    <w:rsid w:val="005107E9"/>
  </w:style>
  <w:style w:type="character" w:styleId="FooterChar" w:customStyle="1">
    <w:name w:val="Footer Char"/>
    <w:basedOn w:val="DefaultParagraphFont"/>
    <w:link w:val="Footer"/>
    <w:uiPriority w:val="99"/>
    <w:qFormat w:val="1"/>
    <w:rsid w:val="005107E9"/>
  </w:style>
  <w:style w:type="table" w:styleId="TableGrid1" w:customStyle="1">
    <w:name w:val="Table Grid1"/>
    <w:basedOn w:val="TableNormal"/>
    <w:uiPriority w:val="39"/>
    <w:qFormat w:val="1"/>
    <w:rsid w:val="005107E9"/>
    <w:pPr>
      <w:spacing w:after="0" w:line="240" w:lineRule="auto"/>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uiPriority w:val="59"/>
    <w:qFormat w:val="1"/>
    <w:rsid w:val="005107E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BodyTextIndentChar" w:customStyle="1">
    <w:name w:val="Body Text Indent Char"/>
    <w:basedOn w:val="DefaultParagraphFont"/>
    <w:link w:val="BodyTextIndent"/>
    <w:semiHidden w:val="1"/>
    <w:qFormat w:val="1"/>
    <w:rsid w:val="005107E9"/>
    <w:rPr>
      <w:rFonts w:ascii="Times New Roman" w:cs="Times New Roman" w:eastAsia="Times New Roman" w:hAnsi="Times New Roman"/>
      <w:sz w:val="24"/>
      <w:szCs w:val="20"/>
    </w:rPr>
  </w:style>
  <w:style w:type="paragraph" w:styleId="NoSpacing1" w:customStyle="1">
    <w:name w:val="No Spacing1"/>
    <w:uiPriority w:val="1"/>
    <w:qFormat w:val="1"/>
    <w:rsid w:val="005107E9"/>
    <w:pPr>
      <w:spacing w:after="0" w:line="240" w:lineRule="auto"/>
    </w:pPr>
    <w:rPr>
      <w:rFonts w:ascii="Calibri" w:eastAsia="Calibri" w:hAnsi="Calibri"/>
      <w:sz w:val="22"/>
      <w:szCs w:val="22"/>
    </w:rPr>
  </w:style>
  <w:style w:type="character" w:styleId="apple-converted-space" w:customStyle="1">
    <w:name w:val="apple-converted-space"/>
    <w:basedOn w:val="DefaultParagraphFont"/>
    <w:qFormat w:val="1"/>
    <w:rsid w:val="005107E9"/>
  </w:style>
  <w:style w:type="character" w:styleId="Heading2Char" w:customStyle="1">
    <w:name w:val="Heading 2 Char"/>
    <w:basedOn w:val="DefaultParagraphFont"/>
    <w:link w:val="Heading2"/>
    <w:qFormat w:val="1"/>
    <w:rsid w:val="00A9039F"/>
    <w:rPr>
      <w:rFonts w:eastAsia="Times New Roman"/>
      <w:sz w:val="24"/>
      <w:szCs w:val="24"/>
      <w:u w:val="single"/>
      <w:lang w:eastAsia="ar-SA"/>
    </w:rPr>
  </w:style>
  <w:style w:type="character" w:styleId="PlainTextChar" w:customStyle="1">
    <w:name w:val="Plain Text Char"/>
    <w:basedOn w:val="DefaultParagraphFont"/>
    <w:link w:val="PlainText"/>
    <w:qFormat w:val="1"/>
    <w:rsid w:val="005107E9"/>
    <w:rPr>
      <w:rFonts w:ascii="Courier New" w:cs="Times New Roman" w:eastAsia="Times New Roman" w:hAnsi="Courier New"/>
      <w:sz w:val="20"/>
      <w:szCs w:val="24"/>
      <w:lang w:eastAsia="ar-SA"/>
    </w:rPr>
  </w:style>
  <w:style w:type="paragraph" w:styleId="TableContents" w:customStyle="1">
    <w:name w:val="Table Contents"/>
    <w:basedOn w:val="Normal"/>
    <w:qFormat w:val="1"/>
    <w:rsid w:val="005107E9"/>
    <w:pPr>
      <w:suppressLineNumbers w:val="1"/>
      <w:suppressAutoHyphens w:val="1"/>
      <w:spacing w:after="0"/>
    </w:pPr>
    <w:rPr>
      <w:rFonts w:ascii="Arial" w:cs="Times New Roman" w:eastAsia="Times New Roman" w:hAnsi="Arial"/>
      <w:szCs w:val="24"/>
      <w:lang w:eastAsia="ar-SA"/>
    </w:rPr>
  </w:style>
  <w:style w:type="paragraph" w:styleId="ListParagraph">
    <w:name w:val="List Paragraph"/>
    <w:basedOn w:val="Normal"/>
    <w:uiPriority w:val="99"/>
    <w:rsid w:val="00161697"/>
    <w:pPr>
      <w:ind w:left="720"/>
      <w:contextualSpacing w:val="1"/>
    </w:pPr>
  </w:style>
  <w:style w:type="character" w:styleId="gmaildefault" w:customStyle="1">
    <w:name w:val="gmail_default"/>
    <w:basedOn w:val="DefaultParagraphFont"/>
    <w:rsid w:val="00B60B22"/>
  </w:style>
  <w:style w:type="character" w:styleId="UnresolvedMention1" w:customStyle="1">
    <w:name w:val="Unresolved Mention1"/>
    <w:basedOn w:val="DefaultParagraphFont"/>
    <w:uiPriority w:val="99"/>
    <w:semiHidden w:val="1"/>
    <w:unhideWhenUsed w:val="1"/>
    <w:rsid w:val="00541FCD"/>
    <w:rPr>
      <w:color w:val="605e5c"/>
      <w:shd w:color="auto" w:fill="e1dfdd" w:val="clear"/>
    </w:rPr>
  </w:style>
  <w:style w:type="character" w:styleId="FollowedHyperlink">
    <w:name w:val="FollowedHyperlink"/>
    <w:basedOn w:val="DefaultParagraphFont"/>
    <w:uiPriority w:val="99"/>
    <w:semiHidden w:val="1"/>
    <w:unhideWhenUsed w:val="1"/>
    <w:rsid w:val="009D688B"/>
    <w:rPr>
      <w:color w:val="800080" w:themeColor="followedHyperlink"/>
      <w:u w:val="single"/>
    </w:rPr>
  </w:style>
  <w:style w:type="paragraph" w:styleId="NoSpacing">
    <w:name w:val="No Spacing"/>
    <w:uiPriority w:val="1"/>
    <w:qFormat w:val="1"/>
    <w:rsid w:val="0052797C"/>
    <w:pPr>
      <w:spacing w:after="0" w:line="240" w:lineRule="auto"/>
    </w:pPr>
    <w:rPr>
      <w:rFonts w:ascii="Calibri" w:cs="Calibri" w:eastAsia="Calibri" w:hAnsi="Calibri"/>
      <w:sz w:val="22"/>
      <w:szCs w:val="22"/>
    </w:rPr>
  </w:style>
  <w:style w:type="character" w:styleId="PlaceholderText">
    <w:name w:val="Placeholder Text"/>
    <w:basedOn w:val="DefaultParagraphFont"/>
    <w:uiPriority w:val="99"/>
    <w:semiHidden w:val="1"/>
    <w:rsid w:val="00E30B9A"/>
    <w:rPr>
      <w:color w:val="808080"/>
    </w:rPr>
  </w:style>
  <w:style w:type="character" w:styleId="Heading1Char" w:customStyle="1">
    <w:name w:val="Heading 1 Char"/>
    <w:basedOn w:val="DefaultParagraphFont"/>
    <w:link w:val="Heading1"/>
    <w:uiPriority w:val="9"/>
    <w:rsid w:val="00330E41"/>
    <w:rPr>
      <w:rFonts w:cstheme="majorBidi" w:eastAsiaTheme="majorEastAsia"/>
      <w:b w:val="1"/>
      <w:bCs w:val="1"/>
      <w:sz w:val="24"/>
      <w:szCs w:val="28"/>
    </w:rPr>
  </w:style>
  <w:style w:type="character" w:styleId="Heading3Char" w:customStyle="1">
    <w:name w:val="Heading 3 Char"/>
    <w:basedOn w:val="DefaultParagraphFont"/>
    <w:link w:val="Heading3"/>
    <w:uiPriority w:val="9"/>
    <w:semiHidden w:val="1"/>
    <w:rsid w:val="00A9039F"/>
    <w:rPr>
      <w:rFonts w:asciiTheme="majorHAnsi" w:cstheme="majorBidi" w:eastAsiaTheme="majorEastAsia" w:hAnsiTheme="majorHAnsi"/>
      <w:b w:val="1"/>
      <w:bCs w:val="1"/>
      <w:color w:val="4f81bd" w:themeColor="accent1"/>
      <w:sz w:val="24"/>
      <w:szCs w:val="22"/>
    </w:rPr>
  </w:style>
  <w:style w:type="character" w:styleId="Heading4Char" w:customStyle="1">
    <w:name w:val="Heading 4 Char"/>
    <w:basedOn w:val="DefaultParagraphFont"/>
    <w:link w:val="Heading4"/>
    <w:uiPriority w:val="9"/>
    <w:semiHidden w:val="1"/>
    <w:rsid w:val="00A9039F"/>
    <w:rPr>
      <w:rFonts w:asciiTheme="majorHAnsi" w:cstheme="majorBidi" w:eastAsiaTheme="majorEastAsia" w:hAnsiTheme="majorHAnsi"/>
      <w:b w:val="1"/>
      <w:bCs w:val="1"/>
      <w:i w:val="1"/>
      <w:iCs w:val="1"/>
      <w:color w:val="4f81bd" w:themeColor="accent1"/>
      <w:sz w:val="24"/>
      <w:szCs w:val="22"/>
    </w:rPr>
  </w:style>
  <w:style w:type="character" w:styleId="Heading5Char" w:customStyle="1">
    <w:name w:val="Heading 5 Char"/>
    <w:basedOn w:val="DefaultParagraphFont"/>
    <w:link w:val="Heading5"/>
    <w:uiPriority w:val="9"/>
    <w:semiHidden w:val="1"/>
    <w:rsid w:val="00A9039F"/>
    <w:rPr>
      <w:rFonts w:asciiTheme="majorHAnsi" w:cstheme="majorBidi" w:eastAsiaTheme="majorEastAsia" w:hAnsiTheme="majorHAnsi"/>
      <w:color w:val="243f60" w:themeColor="accent1" w:themeShade="00007F"/>
      <w:sz w:val="24"/>
      <w:szCs w:val="22"/>
    </w:rPr>
  </w:style>
  <w:style w:type="character" w:styleId="Heading6Char" w:customStyle="1">
    <w:name w:val="Heading 6 Char"/>
    <w:basedOn w:val="DefaultParagraphFont"/>
    <w:link w:val="Heading6"/>
    <w:uiPriority w:val="9"/>
    <w:semiHidden w:val="1"/>
    <w:rsid w:val="00A9039F"/>
    <w:rPr>
      <w:rFonts w:asciiTheme="majorHAnsi" w:cstheme="majorBidi" w:eastAsiaTheme="majorEastAsia" w:hAnsiTheme="majorHAnsi"/>
      <w:i w:val="1"/>
      <w:iCs w:val="1"/>
      <w:color w:val="243f60" w:themeColor="accent1" w:themeShade="00007F"/>
      <w:sz w:val="24"/>
      <w:szCs w:val="22"/>
    </w:rPr>
  </w:style>
  <w:style w:type="character" w:styleId="Heading7Char" w:customStyle="1">
    <w:name w:val="Heading 7 Char"/>
    <w:basedOn w:val="DefaultParagraphFont"/>
    <w:link w:val="Heading7"/>
    <w:uiPriority w:val="9"/>
    <w:semiHidden w:val="1"/>
    <w:rsid w:val="00A9039F"/>
    <w:rPr>
      <w:rFonts w:asciiTheme="majorHAnsi" w:cstheme="majorBidi" w:eastAsiaTheme="majorEastAsia" w:hAnsiTheme="majorHAnsi"/>
      <w:i w:val="1"/>
      <w:iCs w:val="1"/>
      <w:color w:val="404040" w:themeColor="text1" w:themeTint="0000BF"/>
      <w:sz w:val="24"/>
      <w:szCs w:val="22"/>
    </w:rPr>
  </w:style>
  <w:style w:type="character" w:styleId="Heading8Char" w:customStyle="1">
    <w:name w:val="Heading 8 Char"/>
    <w:basedOn w:val="DefaultParagraphFont"/>
    <w:link w:val="Heading8"/>
    <w:uiPriority w:val="9"/>
    <w:semiHidden w:val="1"/>
    <w:rsid w:val="00A9039F"/>
    <w:rPr>
      <w:rFonts w:asciiTheme="majorHAnsi" w:cstheme="majorBidi" w:eastAsiaTheme="majorEastAsia" w:hAnsiTheme="majorHAnsi"/>
      <w:color w:val="404040" w:themeColor="text1" w:themeTint="0000BF"/>
    </w:rPr>
  </w:style>
  <w:style w:type="character" w:styleId="Heading9Char" w:customStyle="1">
    <w:name w:val="Heading 9 Char"/>
    <w:basedOn w:val="DefaultParagraphFont"/>
    <w:link w:val="Heading9"/>
    <w:uiPriority w:val="9"/>
    <w:semiHidden w:val="1"/>
    <w:rsid w:val="00A9039F"/>
    <w:rPr>
      <w:rFonts w:asciiTheme="majorHAnsi" w:cstheme="majorBidi" w:eastAsiaTheme="majorEastAsia" w:hAnsiTheme="majorHAnsi"/>
      <w:i w:val="1"/>
      <w:iCs w:val="1"/>
      <w:color w:val="404040" w:themeColor="text1" w:themeTint="0000BF"/>
    </w:rPr>
  </w:style>
  <w:style w:type="paragraph" w:styleId="BodyText">
    <w:name w:val="Body Text"/>
    <w:basedOn w:val="Normal"/>
    <w:link w:val="BodyTextChar"/>
    <w:uiPriority w:val="99"/>
    <w:semiHidden w:val="1"/>
    <w:unhideWhenUsed w:val="1"/>
    <w:rsid w:val="00AE00C2"/>
    <w:pPr>
      <w:spacing w:after="120"/>
    </w:pPr>
  </w:style>
  <w:style w:type="character" w:styleId="BodyTextChar" w:customStyle="1">
    <w:name w:val="Body Text Char"/>
    <w:basedOn w:val="DefaultParagraphFont"/>
    <w:link w:val="BodyText"/>
    <w:uiPriority w:val="99"/>
    <w:semiHidden w:val="1"/>
    <w:rsid w:val="00AE00C2"/>
    <w:rPr>
      <w:rFonts w:cstheme="minorBidi" w:eastAsiaTheme="minorHAnsi"/>
      <w:sz w:val="24"/>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hyperlink" Target="https://teams.microsoft.com/_#/school/files/Compiler%20Design?threadId=19%3Ac7185174cbca4e6a8e58b11f511b6406%40thread.tacv2&amp;ctx=channel&amp;context=Compiler%2520Design&amp;rootfolder=%252Fsites%252FB.TechCSBSSEMV_A.Y.2021-22%252FShared%2520Documents%252FCompiler%2520Design" TargetMode="Externa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O4lPfUVYpavr4KpyXa26VaXOtA==">AMUW2mX28R0ivZCIvqXY788afyfhlXuFRwuqtBMp/EyM3fE+gPYJm6EKszp8a8pllHvrtU3xt9PQBa0OCCIe5t5teH6KW7eg24ZdgGaCFfiXwRBY+Sy2jbS25doat12ouPEObvpTHR9r</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DAAB34-D61E-426E-93E7-61CE473E24D7}"/>
</file>

<file path=customXML/itemProps3.xml><?xml version="1.0" encoding="utf-8"?>
<ds:datastoreItem xmlns:ds="http://schemas.openxmlformats.org/officeDocument/2006/customXml" ds:itemID="{2579CA21-B27C-465D-87EB-383C7075719E}"/>
</file>

<file path=customXML/itemProps4.xml><?xml version="1.0" encoding="utf-8"?>
<ds:datastoreItem xmlns:ds="http://schemas.openxmlformats.org/officeDocument/2006/customXml" ds:itemID="{2B707AD4-82EA-44A0-9056-7F4156F8C8E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Digesh Joshi</dc:creator>
  <dcterms:created xsi:type="dcterms:W3CDTF">2021-07-07T06:54:00Z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0x010100075A59A193031B4FA3AE1695977455D5</vt:lpwstr>
  </property>
</Properties>
</file>