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7">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False:</w:t>
      </w:r>
      <w:r w:rsidDel="00000000" w:rsidR="00000000" w:rsidRPr="00000000">
        <w:rPr>
          <w:rFonts w:ascii="Book Antiqua" w:cs="Book Antiqua" w:eastAsia="Book Antiqua" w:hAnsi="Book Antiqua"/>
          <w:sz w:val="22"/>
          <w:szCs w:val="22"/>
          <w:rtl w:val="0"/>
        </w:rPr>
        <w:t xml:space="preserve"> The statement is false.</w:t>
      </w:r>
    </w:p>
    <w:p w:rsidR="00000000" w:rsidDel="00000000" w:rsidP="00000000" w:rsidRDefault="00000000" w:rsidRPr="00000000" w14:paraId="00000008">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Explanation</w:t>
      </w:r>
      <w:r w:rsidDel="00000000" w:rsidR="00000000" w:rsidRPr="00000000">
        <w:rPr>
          <w:rFonts w:ascii="Book Antiqua" w:cs="Book Antiqua" w:eastAsia="Book Antiqua" w:hAnsi="Book Antiqua"/>
          <w:sz w:val="22"/>
          <w:szCs w:val="22"/>
          <w:rtl w:val="0"/>
        </w:rPr>
        <w:t xml:space="preserve">: The sample size in a survey does not need to be a fixed percentage of the population size to produce representative results. The appropriate sample size depends on various factors such as the desired level of confidence, margin of error, heterogeneity of the population, and the survey methodology being used (e.g., random sampling, stratified sampling). A</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B">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C">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False</w:t>
      </w:r>
      <w:r w:rsidDel="00000000" w:rsidR="00000000" w:rsidRPr="00000000">
        <w:rPr>
          <w:rFonts w:ascii="Book Antiqua" w:cs="Book Antiqua" w:eastAsia="Book Antiqua" w:hAnsi="Book Antiqua"/>
          <w:sz w:val="22"/>
          <w:szCs w:val="22"/>
          <w:rtl w:val="0"/>
        </w:rPr>
        <w:t xml:space="preserve">: The statement is false.</w:t>
      </w:r>
    </w:p>
    <w:p w:rsidR="00000000" w:rsidDel="00000000" w:rsidP="00000000" w:rsidRDefault="00000000" w:rsidRPr="00000000" w14:paraId="0000000D">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Explanation:</w:t>
      </w:r>
      <w:r w:rsidDel="00000000" w:rsidR="00000000" w:rsidRPr="00000000">
        <w:rPr>
          <w:rFonts w:ascii="Book Antiqua" w:cs="Book Antiqua" w:eastAsia="Book Antiqua" w:hAnsi="Book Antiqua"/>
          <w:sz w:val="22"/>
          <w:szCs w:val="22"/>
          <w:rtl w:val="0"/>
        </w:rPr>
        <w:t xml:space="preserve">  The sampling frame is a list of all the elements or units from which a sample is drawn. It should ideally cover the entire population being studied and be exhaustive, but it typically does not include those who did not respond to questions. The sampling frame serves as the basis for selecting a representative sample from the population.</w:t>
      </w:r>
    </w:p>
    <w:p w:rsidR="00000000" w:rsidDel="00000000" w:rsidP="00000000" w:rsidRDefault="00000000" w:rsidRPr="00000000" w14:paraId="0000000E">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10">
      <w:pPr>
        <w:ind w:left="1080" w:firstLine="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True</w:t>
      </w:r>
    </w:p>
    <w:p w:rsidR="00000000" w:rsidDel="00000000" w:rsidP="00000000" w:rsidRDefault="00000000" w:rsidRPr="00000000" w14:paraId="0000001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10"/>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population:</w:t>
      </w:r>
    </w:p>
    <w:p w:rsidR="00000000" w:rsidDel="00000000" w:rsidP="00000000" w:rsidRDefault="00000000" w:rsidRPr="00000000" w14:paraId="00000016">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population consists of all readers of PC Magazine who were asked to participate in the survey, specifically those interested in providing feedback on different brands of electronics.</w:t>
      </w:r>
    </w:p>
    <w:p w:rsidR="00000000" w:rsidDel="00000000" w:rsidP="00000000" w:rsidRDefault="00000000" w:rsidRPr="00000000" w14:paraId="00000017">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8">
      <w:pPr>
        <w:numPr>
          <w:ilvl w:val="0"/>
          <w:numId w:val="10"/>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parameter of interest:</w:t>
      </w:r>
    </w:p>
    <w:p w:rsidR="00000000" w:rsidDel="00000000" w:rsidP="00000000" w:rsidRDefault="00000000" w:rsidRPr="00000000" w14:paraId="00000019">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parameter of interest is the true average rating that all readers of PC Magazine would give to the Kodak compact digital camera, if they were all surveyed.</w:t>
      </w:r>
    </w:p>
    <w:p w:rsidR="00000000" w:rsidDel="00000000" w:rsidP="00000000" w:rsidRDefault="00000000" w:rsidRPr="00000000" w14:paraId="0000001A">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B">
      <w:pPr>
        <w:numPr>
          <w:ilvl w:val="0"/>
          <w:numId w:val="10"/>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sampling frame:</w:t>
      </w:r>
    </w:p>
    <w:p w:rsidR="00000000" w:rsidDel="00000000" w:rsidP="00000000" w:rsidRDefault="00000000" w:rsidRPr="00000000" w14:paraId="0000001C">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sampling frame is all the readers of PC Magazine who were asked to participate in the survey. It's important to note that not all readers may have participated, so the sampling frame is a subset of the total readership.</w:t>
      </w:r>
    </w:p>
    <w:p w:rsidR="00000000" w:rsidDel="00000000" w:rsidP="00000000" w:rsidRDefault="00000000" w:rsidRPr="00000000" w14:paraId="0000001D">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E">
      <w:pPr>
        <w:numPr>
          <w:ilvl w:val="0"/>
          <w:numId w:val="10"/>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sample size:</w:t>
      </w:r>
    </w:p>
    <w:p w:rsidR="00000000" w:rsidDel="00000000" w:rsidP="00000000" w:rsidRDefault="00000000" w:rsidRPr="00000000" w14:paraId="0000001F">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sample size is 225 readers who rated the Kodak compact digital camera.</w:t>
      </w:r>
    </w:p>
    <w:p w:rsidR="00000000" w:rsidDel="00000000" w:rsidP="00000000" w:rsidRDefault="00000000" w:rsidRPr="00000000" w14:paraId="00000020">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1">
      <w:pPr>
        <w:numPr>
          <w:ilvl w:val="0"/>
          <w:numId w:val="10"/>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sampling design:</w:t>
      </w:r>
    </w:p>
    <w:p w:rsidR="00000000" w:rsidDel="00000000" w:rsidP="00000000" w:rsidRDefault="00000000" w:rsidRPr="00000000" w14:paraId="00000022">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survey used a voluntary response sampling design, where readers were invited to participate and rate the products on a scale from 1 to 10. This type of sampling can introduce bias as it only includes individuals who choose to respond, and their opinions might not represent the entire readership accurately.</w:t>
      </w:r>
    </w:p>
    <w:p w:rsidR="00000000" w:rsidDel="00000000" w:rsidP="00000000" w:rsidRDefault="00000000" w:rsidRPr="00000000" w14:paraId="00000023">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4">
      <w:pPr>
        <w:numPr>
          <w:ilvl w:val="0"/>
          <w:numId w:val="10"/>
        </w:numPr>
        <w:ind w:left="108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Any potential sources of bias or other problems with the survey or sample:</w:t>
      </w:r>
    </w:p>
    <w:p w:rsidR="00000000" w:rsidDel="00000000" w:rsidP="00000000" w:rsidRDefault="00000000" w:rsidRPr="00000000" w14:paraId="00000025">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Voluntary Response Bias:</w:t>
      </w:r>
      <w:r w:rsidDel="00000000" w:rsidR="00000000" w:rsidRPr="00000000">
        <w:rPr>
          <w:rFonts w:ascii="Book Antiqua" w:cs="Book Antiqua" w:eastAsia="Book Antiqua" w:hAnsi="Book Antiqua"/>
          <w:sz w:val="22"/>
          <w:szCs w:val="22"/>
          <w:rtl w:val="0"/>
        </w:rPr>
        <w:t xml:space="preserve"> Since participation in the survey is voluntary, individuals with particularly strong opinions (positive or negative) may be more inclined to participate, leading to a biased sample.</w:t>
      </w:r>
    </w:p>
    <w:p w:rsidR="00000000" w:rsidDel="00000000" w:rsidP="00000000" w:rsidRDefault="00000000" w:rsidRPr="00000000" w14:paraId="00000026">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7">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Self-Selection Bias:</w:t>
      </w:r>
      <w:r w:rsidDel="00000000" w:rsidR="00000000" w:rsidRPr="00000000">
        <w:rPr>
          <w:rFonts w:ascii="Book Antiqua" w:cs="Book Antiqua" w:eastAsia="Book Antiqua" w:hAnsi="Book Antiqua"/>
          <w:sz w:val="22"/>
          <w:szCs w:val="22"/>
          <w:rtl w:val="0"/>
        </w:rPr>
        <w:t xml:space="preserve"> People who choose to respond to the survey may have different opinions compared to those who chose not to respond, introducing bias.</w:t>
      </w:r>
    </w:p>
    <w:p w:rsidR="00000000" w:rsidDel="00000000" w:rsidP="00000000" w:rsidRDefault="00000000" w:rsidRPr="00000000" w14:paraId="00000028">
      <w:pPr>
        <w:ind w:left="144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9">
      <w:pPr>
        <w:ind w:left="1170" w:hanging="9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Sampling Bias:</w:t>
      </w:r>
      <w:r w:rsidDel="00000000" w:rsidR="00000000" w:rsidRPr="00000000">
        <w:rPr>
          <w:rFonts w:ascii="Book Antiqua" w:cs="Book Antiqua" w:eastAsia="Book Antiqua" w:hAnsi="Book Antiqua"/>
          <w:sz w:val="22"/>
          <w:szCs w:val="22"/>
          <w:rtl w:val="0"/>
        </w:rPr>
        <w:t xml:space="preserve"> The sample is taken only from readers of PC Magazine,</w:t>
      </w:r>
    </w:p>
    <w:p w:rsidR="00000000" w:rsidDel="00000000" w:rsidP="00000000" w:rsidRDefault="00000000" w:rsidRPr="00000000" w14:paraId="0000002A">
      <w:pPr>
        <w:ind w:left="1170" w:hanging="9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which might not represent the broader population's opinions accurately,</w:t>
      </w:r>
    </w:p>
    <w:p w:rsidR="00000000" w:rsidDel="00000000" w:rsidP="00000000" w:rsidRDefault="00000000" w:rsidRPr="00000000" w14:paraId="0000002B">
      <w:pPr>
        <w:ind w:left="1170" w:hanging="9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especially those who don't read the magazine.</w:t>
      </w:r>
    </w:p>
    <w:p w:rsidR="00000000" w:rsidDel="00000000" w:rsidP="00000000" w:rsidRDefault="00000000" w:rsidRPr="00000000" w14:paraId="0000002C">
      <w:pPr>
        <w:ind w:left="144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2D">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Rating Scale Bias:</w:t>
      </w:r>
      <w:r w:rsidDel="00000000" w:rsidR="00000000" w:rsidRPr="00000000">
        <w:rPr>
          <w:rFonts w:ascii="Book Antiqua" w:cs="Book Antiqua" w:eastAsia="Book Antiqua" w:hAnsi="Book Antiqua"/>
          <w:sz w:val="22"/>
          <w:szCs w:val="22"/>
          <w:rtl w:val="0"/>
        </w:rPr>
        <w:t xml:space="preserve"> The scale of 1 to 10 used for rating may not be uniformly interpreted by all participants, leading to potential variations in the responses.</w:t>
      </w:r>
    </w:p>
    <w:p w:rsidR="00000000" w:rsidDel="00000000" w:rsidP="00000000" w:rsidRDefault="00000000" w:rsidRPr="00000000" w14:paraId="0000002E">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3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3">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34">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5">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True:</w:t>
      </w: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36">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If the 95% confidence interval for the average purchase of customers at a department store is $50 to $110, then any value within this range is a plausible value for the population mean at the 95% confidence level. In this case, $100 falls within the range and is a plausible value for the population mean.</w:t>
      </w:r>
    </w:p>
    <w:p w:rsidR="00000000" w:rsidDel="00000000" w:rsidP="00000000" w:rsidRDefault="00000000" w:rsidRPr="00000000" w14:paraId="00000037">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39">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A">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False:</w:t>
      </w: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3B">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 95% confidence interval of 30% to 45% for the number of moviegoers who purchase concessions does not mean that fewer than half of all moviegoers purchase concessions. The 95% confidence interval provides a range of estimates, and it is possible that half or more of the moviegoers purchase concessions as 45% is included in this interval.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3E">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F">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False:</w:t>
      </w: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40">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The central limit theorem states that for a sufficiently large sample size, the sampling distribution of the sample mean will be approximately normally distributed regardless of the distribution of the population, assuming the sample is taken randomly. Therefore, the 95% confidence interval for the population mean can be applied even if the sample data are not exactly normally distributed, especially if the sample size is large (e.g., n &gt; 30).</w:t>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3">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4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5">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46">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vertAlign w:val="baseline"/>
          <w:rtl w:val="0"/>
        </w:rPr>
        <w:t xml:space="preserve">½</w:t>
      </w: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47">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48">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49">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A">
      <w:pPr>
        <w:ind w:left="36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w:t>
      </w:r>
      <w:r w:rsidDel="00000000" w:rsidR="00000000" w:rsidRPr="00000000">
        <w:rPr>
          <w:rFonts w:ascii="Book Antiqua" w:cs="Book Antiqua" w:eastAsia="Book Antiqua" w:hAnsi="Book Antiqua"/>
          <w:sz w:val="22"/>
          <w:szCs w:val="22"/>
          <w:rtl w:val="0"/>
        </w:rPr>
        <w:t xml:space="preserve"> B. 1/2</w:t>
      </w:r>
    </w:p>
    <w:p w:rsidR="00000000" w:rsidDel="00000000" w:rsidP="00000000" w:rsidRDefault="00000000" w:rsidRPr="00000000" w14:paraId="0000004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4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E">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4F">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0">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Yes:</w:t>
      </w:r>
      <w:r w:rsidDel="00000000" w:rsidR="00000000" w:rsidRPr="00000000">
        <w:rPr>
          <w:rFonts w:ascii="Book Antiqua" w:cs="Book Antiqua" w:eastAsia="Book Antiqua" w:hAnsi="Book Antiqua"/>
          <w:sz w:val="22"/>
          <w:szCs w:val="22"/>
          <w:rtl w:val="0"/>
        </w:rPr>
        <w:t xml:space="preserve"> If the sample is based on 2,000 users and 4.6% of them use Mozilla Firefox, then this is less than 5%. Microsoft could conclude that, based on this sample, Mozilla has a less than 5% share of the market.</w:t>
      </w:r>
    </w:p>
    <w:p w:rsidR="00000000" w:rsidDel="00000000" w:rsidP="00000000" w:rsidRDefault="00000000" w:rsidRPr="00000000" w14:paraId="0000005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53">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4">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No:</w:t>
      </w:r>
      <w:r w:rsidDel="00000000" w:rsidR="00000000" w:rsidRPr="00000000">
        <w:rPr>
          <w:rFonts w:ascii="Book Antiqua" w:cs="Book Antiqua" w:eastAsia="Book Antiqua" w:hAnsi="Book Antiqua"/>
          <w:sz w:val="22"/>
          <w:szCs w:val="22"/>
          <w:rtl w:val="0"/>
        </w:rPr>
        <w:t xml:space="preserve"> Even if WebSideStory claims that its sample includes all the daily Internet users, a 4.6% share found in their sample does not allow Microsoft to conclude that Mozilla has a less than 5% share of the market for all Internet users. The sample might not perfectly represent the entire population of Internet users, and there could be factors leading to the discrepancy between the sample result and the broader population's actual share of Mozilla Firefox users. A more comprehensive study and analysis would be needed to draw such a conclusion with confidence.</w:t>
      </w:r>
    </w:p>
    <w:p w:rsidR="00000000" w:rsidDel="00000000" w:rsidP="00000000" w:rsidRDefault="00000000" w:rsidRPr="00000000" w14:paraId="0000005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5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9">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5A">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False: </w:t>
      </w:r>
      <w:r w:rsidDel="00000000" w:rsidR="00000000" w:rsidRPr="00000000">
        <w:rPr>
          <w:rFonts w:ascii="Book Antiqua" w:cs="Book Antiqua" w:eastAsia="Book Antiqua" w:hAnsi="Book Antiqua"/>
          <w:sz w:val="22"/>
          <w:szCs w:val="22"/>
          <w:rtl w:val="0"/>
        </w:rPr>
        <w:t xml:space="preserve">This interpretation is incorrect. The 95% confidence interval (250 ± 45 books) does not mean that all shipments fall within this range. It's an estimate for the population mean.</w:t>
      </w:r>
    </w:p>
    <w:p w:rsidR="00000000" w:rsidDel="00000000" w:rsidP="00000000" w:rsidRDefault="00000000" w:rsidRPr="00000000" w14:paraId="0000005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5D">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False: </w:t>
      </w:r>
      <w:r w:rsidDel="00000000" w:rsidR="00000000" w:rsidRPr="00000000">
        <w:rPr>
          <w:rFonts w:ascii="Book Antiqua" w:cs="Book Antiqua" w:eastAsia="Book Antiqua" w:hAnsi="Book Antiqua"/>
          <w:sz w:val="22"/>
          <w:szCs w:val="22"/>
          <w:rtl w:val="0"/>
        </w:rPr>
        <w:t xml:space="preserve">This interpretation is incorrect. The 95% confidence interval is an estimate for the population mean, not a statement about the distribution of individual shipments.</w:t>
      </w:r>
    </w:p>
    <w:p w:rsidR="00000000" w:rsidDel="00000000" w:rsidP="00000000" w:rsidRDefault="00000000" w:rsidRPr="00000000" w14:paraId="0000005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F">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60">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True:</w:t>
      </w:r>
      <w:r w:rsidDel="00000000" w:rsidR="00000000" w:rsidRPr="00000000">
        <w:rPr>
          <w:rFonts w:ascii="Book Antiqua" w:cs="Book Antiqua" w:eastAsia="Book Antiqua" w:hAnsi="Book Antiqua"/>
          <w:sz w:val="22"/>
          <w:szCs w:val="22"/>
          <w:rtl w:val="0"/>
        </w:rPr>
        <w:t xml:space="preserve"> This interpretation is correct. The 95% confidence interval is constructed in a way that, if you were to repeat the sampling process and construct intervals in the same manner, 95% of those intervals would capture the true population mean.</w:t>
      </w:r>
    </w:p>
    <w:p w:rsidR="00000000" w:rsidDel="00000000" w:rsidP="00000000" w:rsidRDefault="00000000" w:rsidRPr="00000000" w14:paraId="0000006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63">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True:</w:t>
      </w:r>
      <w:r w:rsidDel="00000000" w:rsidR="00000000" w:rsidRPr="00000000">
        <w:rPr>
          <w:rFonts w:ascii="Book Antiqua" w:cs="Book Antiqua" w:eastAsia="Book Antiqua" w:hAnsi="Book Antiqua"/>
          <w:sz w:val="22"/>
          <w:szCs w:val="22"/>
          <w:rtl w:val="0"/>
        </w:rPr>
        <w:t xml:space="preserve"> This interpretation is correct. If you were to take another sample and construct a 95% confidence interval, you would expect the population mean to fall within that interval 95% of the time.</w:t>
      </w:r>
    </w:p>
    <w:p w:rsidR="00000000" w:rsidDel="00000000" w:rsidP="00000000" w:rsidRDefault="00000000" w:rsidRPr="00000000" w14:paraId="00000064">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5">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66">
      <w:pPr>
        <w:ind w:left="144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True:</w:t>
      </w:r>
      <w:r w:rsidDel="00000000" w:rsidR="00000000" w:rsidRPr="00000000">
        <w:rPr>
          <w:rFonts w:ascii="Book Antiqua" w:cs="Book Antiqua" w:eastAsia="Book Antiqua" w:hAnsi="Book Antiqua"/>
          <w:sz w:val="22"/>
          <w:szCs w:val="22"/>
          <w:rtl w:val="0"/>
        </w:rPr>
        <w:t xml:space="preserve"> This interpretation is correct. While the original 95% confidence interval is 205 to 295 books, the population mean is expected to be within a wider range (160 to 340 books) with 95% confidence. This wider range reflects the uncertainty associated with the sample estimate.</w:t>
      </w:r>
    </w:p>
    <w:p w:rsidR="00000000" w:rsidDel="00000000" w:rsidP="00000000" w:rsidRDefault="00000000" w:rsidRPr="00000000" w14:paraId="0000006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9">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6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5"/>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The z-interval is shorter</w:t>
      </w:r>
    </w:p>
    <w:p w:rsidR="00000000" w:rsidDel="00000000" w:rsidP="00000000" w:rsidRDefault="00000000" w:rsidRPr="00000000" w14:paraId="0000006C">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6D">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6E">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6F">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0">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 A. </w:t>
      </w:r>
      <w:r w:rsidDel="00000000" w:rsidR="00000000" w:rsidRPr="00000000">
        <w:rPr>
          <w:rFonts w:ascii="Book Antiqua" w:cs="Book Antiqua" w:eastAsia="Book Antiqua" w:hAnsi="Book Antiqua"/>
          <w:sz w:val="22"/>
          <w:szCs w:val="22"/>
          <w:rtl w:val="0"/>
        </w:rPr>
        <w:t xml:space="preserve">The z-interval is shorter</w:t>
      </w:r>
    </w:p>
    <w:p w:rsidR="00000000" w:rsidDel="00000000" w:rsidP="00000000" w:rsidRDefault="00000000" w:rsidRPr="00000000" w14:paraId="00000071">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4">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7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6">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7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8">
      <w:pPr>
        <w:numPr>
          <w:ilvl w:val="0"/>
          <w:numId w:val="6"/>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600</w:t>
      </w:r>
    </w:p>
    <w:p w:rsidR="00000000" w:rsidDel="00000000" w:rsidP="00000000" w:rsidRDefault="00000000" w:rsidRPr="00000000" w14:paraId="00000079">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7A">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7B">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C">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D">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w:t>
      </w:r>
      <w:r w:rsidDel="00000000" w:rsidR="00000000" w:rsidRPr="00000000">
        <w:rPr>
          <w:rFonts w:ascii="Book Antiqua" w:cs="Book Antiqua" w:eastAsia="Book Antiqua" w:hAnsi="Book Antiqua"/>
          <w:b w:val="1"/>
          <w:sz w:val="22"/>
          <w:szCs w:val="22"/>
          <w:rtl w:val="0"/>
        </w:rPr>
        <w:t xml:space="preserve">A</w:t>
      </w:r>
      <w:r w:rsidDel="00000000" w:rsidR="00000000" w:rsidRPr="00000000">
        <w:rPr>
          <w:rFonts w:ascii="Book Antiqua" w:cs="Book Antiqua" w:eastAsia="Book Antiqua" w:hAnsi="Book Antiqua"/>
          <w:sz w:val="22"/>
          <w:szCs w:val="22"/>
          <w:rtl w:val="0"/>
        </w:rPr>
        <w:t xml:space="preserve">. 600</w:t>
      </w:r>
    </w:p>
    <w:p w:rsidR="00000000" w:rsidDel="00000000" w:rsidP="00000000" w:rsidRDefault="00000000" w:rsidRPr="00000000" w14:paraId="0000007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0">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8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2">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83">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84">
      <w:pPr>
        <w:numPr>
          <w:ilvl w:val="0"/>
          <w:numId w:val="7"/>
        </w:numPr>
        <w:ind w:left="1170" w:hanging="36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vertAlign w:val="baseline"/>
          <w:rtl w:val="0"/>
        </w:rPr>
        <w:t xml:space="preserve">848</w:t>
      </w:r>
    </w:p>
    <w:p w:rsidR="00000000" w:rsidDel="00000000" w:rsidP="00000000" w:rsidRDefault="00000000" w:rsidRPr="00000000" w14:paraId="00000085">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86">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7">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w:t>
      </w:r>
      <w:r w:rsidDel="00000000" w:rsidR="00000000" w:rsidRPr="00000000">
        <w:rPr>
          <w:rFonts w:ascii="Book Antiqua" w:cs="Book Antiqua" w:eastAsia="Book Antiqua" w:hAnsi="Book Antiqua"/>
          <w:b w:val="1"/>
          <w:sz w:val="22"/>
          <w:szCs w:val="22"/>
          <w:rtl w:val="0"/>
        </w:rPr>
        <w:t xml:space="preserve">C.</w:t>
      </w:r>
      <w:r w:rsidDel="00000000" w:rsidR="00000000" w:rsidRPr="00000000">
        <w:rPr>
          <w:rFonts w:ascii="Book Antiqua" w:cs="Book Antiqua" w:eastAsia="Book Antiqua" w:hAnsi="Book Antiqua"/>
          <w:sz w:val="22"/>
          <w:szCs w:val="22"/>
          <w:rtl w:val="0"/>
        </w:rPr>
        <w:t xml:space="preserve"> 848</w:t>
      </w:r>
    </w:p>
    <w:p w:rsidR="00000000" w:rsidDel="00000000" w:rsidP="00000000" w:rsidRDefault="00000000" w:rsidRPr="00000000" w14:paraId="0000008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89">
      <w:pPr>
        <w:rPr>
          <w:rFonts w:ascii="Book Antiqua" w:cs="Book Antiqua" w:eastAsia="Book Antiqua" w:hAnsi="Book Antiqua"/>
          <w:sz w:val="22"/>
          <w:szCs w:val="22"/>
          <w:vertAlign w:val="baseline"/>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