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A586" w14:textId="77777777" w:rsidR="00553E69" w:rsidRDefault="00553E69" w:rsidP="00553E69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593DE643" w14:textId="77777777" w:rsidR="00553E69" w:rsidRDefault="00553E69" w:rsidP="00553E69">
      <w:pPr>
        <w:pStyle w:val="BodyText"/>
        <w:jc w:val="both"/>
      </w:pPr>
    </w:p>
    <w:p w14:paraId="36B7775A" w14:textId="77777777" w:rsidR="00553E69" w:rsidRDefault="00553E69" w:rsidP="00553E69">
      <w:pPr>
        <w:pStyle w:val="BodyText"/>
        <w:spacing w:before="21"/>
        <w:jc w:val="both"/>
      </w:pPr>
    </w:p>
    <w:p w14:paraId="376A7776" w14:textId="3CA38595" w:rsidR="00553E69" w:rsidRPr="004360D9" w:rsidRDefault="00553E69" w:rsidP="00553E69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8</w:t>
      </w:r>
    </w:p>
    <w:p w14:paraId="0A75B373" w14:textId="77777777" w:rsidR="00553E69" w:rsidRDefault="00553E69" w:rsidP="00553E69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553E69" w14:paraId="37005965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072047D" w14:textId="77777777" w:rsidR="00553E69" w:rsidRDefault="00553E69" w:rsidP="009117FC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12314B7" w14:textId="77777777" w:rsidR="00553E69" w:rsidRPr="004360D9" w:rsidRDefault="00553E69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09DE7A23" w14:textId="77777777" w:rsidR="00553E69" w:rsidRPr="004360D9" w:rsidRDefault="00553E69" w:rsidP="009117FC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553E69" w14:paraId="443481F1" w14:textId="77777777" w:rsidTr="009117F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37258E0" w14:textId="77777777" w:rsidR="00553E69" w:rsidRDefault="00553E69" w:rsidP="009117FC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4C85367" w14:textId="77777777" w:rsidR="00553E69" w:rsidRDefault="00553E69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553E69" w14:paraId="39ED56A2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D69C734" w14:textId="77777777" w:rsidR="00553E69" w:rsidRDefault="00553E69" w:rsidP="009117FC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E0BE8C3" w14:textId="77777777" w:rsidR="00553E69" w:rsidRDefault="00553E69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553E69" w14:paraId="19F9060D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1215DDD" w14:textId="77777777" w:rsidR="00553E69" w:rsidRDefault="00553E69" w:rsidP="009117FC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81ADF65" w14:textId="77777777" w:rsidR="00553E69" w:rsidRDefault="00553E69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553E69" w14:paraId="3915E14C" w14:textId="77777777" w:rsidTr="009117FC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169EAD5" w14:textId="77777777" w:rsidR="00553E69" w:rsidRDefault="00553E69" w:rsidP="009117FC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7629324" w14:textId="77777777" w:rsidR="00553E69" w:rsidRPr="004360D9" w:rsidRDefault="00553E69" w:rsidP="009117FC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7BB3BAE5" w14:textId="77777777" w:rsidR="00553E69" w:rsidRDefault="00553E69" w:rsidP="009117FC">
            <w:pPr>
              <w:pStyle w:val="TableParagraph"/>
              <w:jc w:val="both"/>
              <w:rPr>
                <w:sz w:val="20"/>
              </w:rPr>
            </w:pPr>
          </w:p>
        </w:tc>
      </w:tr>
      <w:tr w:rsidR="00553E69" w14:paraId="476E38C9" w14:textId="77777777" w:rsidTr="009117F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770EF10" w14:textId="77777777" w:rsidR="00553E69" w:rsidRDefault="00553E69" w:rsidP="009117FC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28FF31B" w14:textId="77777777" w:rsidR="00553E69" w:rsidRPr="004360D9" w:rsidRDefault="00553E69" w:rsidP="009117FC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553E69" w14:paraId="79528BB0" w14:textId="77777777" w:rsidTr="009117F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A855906" w14:textId="77777777" w:rsidR="00553E69" w:rsidRDefault="00553E69" w:rsidP="009117FC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8B52B80" w14:textId="417233CC" w:rsidR="00553E69" w:rsidRDefault="00553E69" w:rsidP="009117F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>
              <w:rPr>
                <w:sz w:val="20"/>
              </w:rPr>
              <w:t>8</w:t>
            </w:r>
          </w:p>
        </w:tc>
      </w:tr>
      <w:tr w:rsidR="00553E69" w14:paraId="4A8F1E7C" w14:textId="77777777" w:rsidTr="00553E69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57BAEF35" w14:textId="3C7A043F" w:rsidR="00553E69" w:rsidRDefault="00553E69" w:rsidP="00553E69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 xml:space="preserve">Progress Made in Week: </w:t>
            </w:r>
          </w:p>
          <w:p w14:paraId="7076ED53" w14:textId="5C1CA99E" w:rsidR="00553E69" w:rsidRPr="00553E69" w:rsidRDefault="00553E69" w:rsidP="00553E69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1. Comprehensive Hyperparameter Tuning (</w:t>
            </w:r>
            <w:proofErr w:type="spellStart"/>
            <w:r w:rsidRPr="00553E69">
              <w:rPr>
                <w:b/>
                <w:bCs/>
                <w:lang w:val="en-IN"/>
              </w:rPr>
              <w:t>Optuna</w:t>
            </w:r>
            <w:proofErr w:type="spellEnd"/>
            <w:r w:rsidRPr="00553E69">
              <w:rPr>
                <w:b/>
                <w:bCs/>
                <w:lang w:val="en-IN"/>
              </w:rPr>
              <w:t>)</w:t>
            </w:r>
          </w:p>
          <w:p w14:paraId="1D7B732E" w14:textId="77777777" w:rsidR="00553E69" w:rsidRPr="00553E69" w:rsidRDefault="00553E69" w:rsidP="00553E69">
            <w:pPr>
              <w:pStyle w:val="TableParagraph"/>
              <w:numPr>
                <w:ilvl w:val="0"/>
                <w:numId w:val="10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Objective:</w:t>
            </w:r>
            <w:r w:rsidRPr="00553E69">
              <w:rPr>
                <w:bCs/>
                <w:lang w:val="en-IN"/>
              </w:rPr>
              <w:t xml:space="preserve"> Maximize validation accuracy and combat overfitting from Week 7 by tuning hyperparameters using the </w:t>
            </w:r>
            <w:proofErr w:type="spellStart"/>
            <w:r w:rsidRPr="00553E69">
              <w:rPr>
                <w:b/>
                <w:bCs/>
                <w:lang w:val="en-IN"/>
              </w:rPr>
              <w:t>Optuna</w:t>
            </w:r>
            <w:proofErr w:type="spellEnd"/>
            <w:r w:rsidRPr="00553E69">
              <w:rPr>
                <w:bCs/>
                <w:lang w:val="en-IN"/>
              </w:rPr>
              <w:t xml:space="preserve"> framework (10 trials, 3 epochs/trial).</w:t>
            </w:r>
          </w:p>
          <w:p w14:paraId="23FE6016" w14:textId="77777777" w:rsidR="00553E69" w:rsidRPr="00553E69" w:rsidRDefault="00553E69" w:rsidP="00553E69">
            <w:pPr>
              <w:pStyle w:val="TableParagraph"/>
              <w:numPr>
                <w:ilvl w:val="0"/>
                <w:numId w:val="10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Parameters Optimized:</w:t>
            </w:r>
            <w:r w:rsidRPr="00553E69">
              <w:rPr>
                <w:bCs/>
                <w:lang w:val="en-IN"/>
              </w:rPr>
              <w:t xml:space="preserve"> Learning Rate, Dropout Rate, and strengths of five </w:t>
            </w:r>
            <w:proofErr w:type="spellStart"/>
            <w:r w:rsidRPr="00553E69">
              <w:rPr>
                <w:b/>
                <w:bCs/>
                <w:lang w:val="en-IN"/>
              </w:rPr>
              <w:t>Albumentations</w:t>
            </w:r>
            <w:proofErr w:type="spellEnd"/>
            <w:r w:rsidRPr="00553E69">
              <w:rPr>
                <w:bCs/>
                <w:lang w:val="en-IN"/>
              </w:rPr>
              <w:t xml:space="preserve"> augmentations (Flip, Noise, Compression, etc.).</w:t>
            </w:r>
          </w:p>
          <w:p w14:paraId="70B9048E" w14:textId="77777777" w:rsidR="00553E69" w:rsidRPr="00553E69" w:rsidRDefault="00553E69" w:rsidP="00553E69">
            <w:pPr>
              <w:pStyle w:val="TableParagraph"/>
              <w:numPr>
                <w:ilvl w:val="0"/>
                <w:numId w:val="10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Performance Improvement:</w:t>
            </w:r>
            <w:r w:rsidRPr="00553E69">
              <w:rPr>
                <w:bCs/>
                <w:lang w:val="en-IN"/>
              </w:rPr>
              <w:t xml:space="preserve"> Validation accuracy significantly increased from a baseline of $\</w:t>
            </w:r>
            <w:proofErr w:type="spellStart"/>
            <w:r w:rsidRPr="00553E69">
              <w:rPr>
                <w:bCs/>
                <w:lang w:val="en-IN"/>
              </w:rPr>
              <w:t>approx</w:t>
            </w:r>
            <w:proofErr w:type="spellEnd"/>
            <w:r w:rsidRPr="00553E69">
              <w:rPr>
                <w:bCs/>
                <w:lang w:val="en-IN"/>
              </w:rPr>
              <w:t xml:space="preserve"> 80\%$ to a more robust </w:t>
            </w:r>
            <w:r w:rsidRPr="00553E69">
              <w:rPr>
                <w:b/>
                <w:bCs/>
                <w:lang w:val="en-IN"/>
              </w:rPr>
              <w:t>$\</w:t>
            </w:r>
            <w:proofErr w:type="spellStart"/>
            <w:r w:rsidRPr="00553E69">
              <w:rPr>
                <w:b/>
                <w:bCs/>
                <w:lang w:val="en-IN"/>
              </w:rPr>
              <w:t>approx</w:t>
            </w:r>
            <w:proofErr w:type="spellEnd"/>
            <w:r w:rsidRPr="00553E69">
              <w:rPr>
                <w:b/>
                <w:bCs/>
                <w:lang w:val="en-IN"/>
              </w:rPr>
              <w:t xml:space="preserve"> 85.5\%$</w:t>
            </w:r>
            <w:r w:rsidRPr="00553E69">
              <w:rPr>
                <w:bCs/>
                <w:lang w:val="en-IN"/>
              </w:rPr>
              <w:t>, confirming effective mitigation of initial overfitting.</w:t>
            </w:r>
          </w:p>
          <w:p w14:paraId="04F0B041" w14:textId="52A3FA9F" w:rsidR="00553E69" w:rsidRPr="00553E69" w:rsidRDefault="00553E69" w:rsidP="00553E69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 xml:space="preserve">2. Attention Module Research </w:t>
            </w:r>
          </w:p>
          <w:p w14:paraId="20A65A0C" w14:textId="77777777" w:rsidR="00553E69" w:rsidRPr="00553E69" w:rsidRDefault="00553E69" w:rsidP="00553E69">
            <w:pPr>
              <w:pStyle w:val="TableParagraph"/>
              <w:numPr>
                <w:ilvl w:val="0"/>
                <w:numId w:val="11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Goal:</w:t>
            </w:r>
            <w:r w:rsidRPr="00553E69">
              <w:rPr>
                <w:bCs/>
                <w:lang w:val="en-IN"/>
              </w:rPr>
              <w:t xml:space="preserve"> Enhance the </w:t>
            </w:r>
            <w:proofErr w:type="spellStart"/>
            <w:r w:rsidRPr="00553E69">
              <w:rPr>
                <w:bCs/>
                <w:lang w:val="en-IN"/>
              </w:rPr>
              <w:t>XceptionNet</w:t>
            </w:r>
            <w:proofErr w:type="spellEnd"/>
            <w:r w:rsidRPr="00553E69">
              <w:rPr>
                <w:bCs/>
                <w:lang w:val="en-IN"/>
              </w:rPr>
              <w:t xml:space="preserve"> model's focus on subtle, localized deepfake artifacts (e.g., blending edges).</w:t>
            </w:r>
          </w:p>
          <w:p w14:paraId="28D94D30" w14:textId="77777777" w:rsidR="00553E69" w:rsidRPr="00553E69" w:rsidRDefault="00553E69" w:rsidP="00553E69">
            <w:pPr>
              <w:pStyle w:val="TableParagraph"/>
              <w:numPr>
                <w:ilvl w:val="0"/>
                <w:numId w:val="11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Modules Explored:</w:t>
            </w:r>
            <w:r w:rsidRPr="00553E69">
              <w:rPr>
                <w:bCs/>
                <w:lang w:val="en-IN"/>
              </w:rPr>
              <w:t xml:space="preserve"> Researched </w:t>
            </w:r>
            <w:r w:rsidRPr="00553E69">
              <w:rPr>
                <w:b/>
                <w:bCs/>
                <w:lang w:val="en-IN"/>
              </w:rPr>
              <w:t>Squeeze-and-Excitation (SE)</w:t>
            </w:r>
            <w:r w:rsidRPr="00553E69">
              <w:rPr>
                <w:bCs/>
                <w:lang w:val="en-IN"/>
              </w:rPr>
              <w:t xml:space="preserve"> and </w:t>
            </w:r>
            <w:r w:rsidRPr="00553E69">
              <w:rPr>
                <w:b/>
                <w:bCs/>
                <w:lang w:val="en-IN"/>
              </w:rPr>
              <w:t>Convolutional Block Attention Module (CBAM)</w:t>
            </w:r>
            <w:r w:rsidRPr="00553E69">
              <w:rPr>
                <w:bCs/>
                <w:lang w:val="en-IN"/>
              </w:rPr>
              <w:t xml:space="preserve"> implementations.</w:t>
            </w:r>
          </w:p>
          <w:p w14:paraId="3372E136" w14:textId="77777777" w:rsidR="00553E69" w:rsidRPr="00553E69" w:rsidRDefault="00553E69" w:rsidP="00553E69">
            <w:pPr>
              <w:pStyle w:val="TableParagraph"/>
              <w:numPr>
                <w:ilvl w:val="0"/>
                <w:numId w:val="11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Outcome:</w:t>
            </w:r>
            <w:r w:rsidRPr="00553E69">
              <w:rPr>
                <w:bCs/>
                <w:lang w:val="en-IN"/>
              </w:rPr>
              <w:t xml:space="preserve"> Developed a clear strategy to integrate </w:t>
            </w:r>
            <w:r w:rsidRPr="00553E69">
              <w:rPr>
                <w:b/>
                <w:bCs/>
                <w:lang w:val="en-IN"/>
              </w:rPr>
              <w:t>CBAM blocks</w:t>
            </w:r>
            <w:r w:rsidRPr="00553E69">
              <w:rPr>
                <w:bCs/>
                <w:lang w:val="en-IN"/>
              </w:rPr>
              <w:t xml:space="preserve"> into </w:t>
            </w:r>
            <w:proofErr w:type="spellStart"/>
            <w:r w:rsidRPr="00553E69">
              <w:rPr>
                <w:bCs/>
                <w:lang w:val="en-IN"/>
              </w:rPr>
              <w:t>XceptionNet</w:t>
            </w:r>
            <w:proofErr w:type="spellEnd"/>
            <w:r w:rsidRPr="00553E69">
              <w:rPr>
                <w:bCs/>
                <w:lang w:val="en-IN"/>
              </w:rPr>
              <w:t xml:space="preserve"> layers to combine both channel and spatial attention, crucial for better artifact localization.</w:t>
            </w:r>
          </w:p>
          <w:p w14:paraId="5936A5FD" w14:textId="77777777" w:rsidR="00553E69" w:rsidRPr="00553E69" w:rsidRDefault="00553E69" w:rsidP="00553E69">
            <w:pPr>
              <w:pStyle w:val="TableParagraph"/>
              <w:spacing w:before="8"/>
              <w:jc w:val="both"/>
              <w:rPr>
                <w:bCs/>
                <w:lang w:val="en-IN"/>
              </w:rPr>
            </w:pPr>
            <w:r w:rsidRPr="00553E69">
              <w:rPr>
                <w:bCs/>
                <w:lang w:val="en-IN"/>
              </w:rPr>
              <w:pict w14:anchorId="509D9CB4">
                <v:rect id="_x0000_i1097" style="width:0;height:1.5pt" o:hralign="center" o:hrstd="t" o:hr="t" fillcolor="#a0a0a0" stroked="f"/>
              </w:pict>
            </w:r>
          </w:p>
          <w:p w14:paraId="208ABECB" w14:textId="77777777" w:rsidR="00553E69" w:rsidRPr="00553E69" w:rsidRDefault="00553E69" w:rsidP="00553E69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Limitations &amp; Challenges</w:t>
            </w:r>
          </w:p>
          <w:p w14:paraId="05C62A19" w14:textId="77777777" w:rsidR="00553E69" w:rsidRPr="00553E69" w:rsidRDefault="00553E69" w:rsidP="00553E69">
            <w:pPr>
              <w:pStyle w:val="TableParagraph"/>
              <w:numPr>
                <w:ilvl w:val="0"/>
                <w:numId w:val="1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Computational Cost:</w:t>
            </w:r>
            <w:r w:rsidRPr="00553E69">
              <w:rPr>
                <w:bCs/>
                <w:lang w:val="en-IN"/>
              </w:rPr>
              <w:t xml:space="preserve"> The </w:t>
            </w:r>
            <w:proofErr w:type="spellStart"/>
            <w:r w:rsidRPr="00553E69">
              <w:rPr>
                <w:bCs/>
                <w:lang w:val="en-IN"/>
              </w:rPr>
              <w:t>Optuna</w:t>
            </w:r>
            <w:proofErr w:type="spellEnd"/>
            <w:r w:rsidRPr="00553E69">
              <w:rPr>
                <w:bCs/>
                <w:lang w:val="en-IN"/>
              </w:rPr>
              <w:t xml:space="preserve"> hyperparameter search was highly </w:t>
            </w:r>
            <w:r w:rsidRPr="00553E69">
              <w:rPr>
                <w:b/>
                <w:bCs/>
                <w:lang w:val="en-IN"/>
              </w:rPr>
              <w:t>GPU-intensive</w:t>
            </w:r>
            <w:r w:rsidRPr="00553E69">
              <w:rPr>
                <w:bCs/>
                <w:lang w:val="en-IN"/>
              </w:rPr>
              <w:t xml:space="preserve"> due to the complexity of the </w:t>
            </w:r>
            <w:proofErr w:type="spellStart"/>
            <w:r w:rsidRPr="00553E69">
              <w:rPr>
                <w:bCs/>
                <w:lang w:val="en-IN"/>
              </w:rPr>
              <w:t>XceptionNet</w:t>
            </w:r>
            <w:proofErr w:type="spellEnd"/>
            <w:r w:rsidRPr="00553E69">
              <w:rPr>
                <w:bCs/>
                <w:lang w:val="en-IN"/>
              </w:rPr>
              <w:t xml:space="preserve"> base model.</w:t>
            </w:r>
          </w:p>
          <w:p w14:paraId="1E49A4FA" w14:textId="77777777" w:rsidR="00553E69" w:rsidRPr="00553E69" w:rsidRDefault="00553E69" w:rsidP="00553E69">
            <w:pPr>
              <w:pStyle w:val="TableParagraph"/>
              <w:numPr>
                <w:ilvl w:val="0"/>
                <w:numId w:val="12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Integration Challenge:</w:t>
            </w:r>
            <w:r w:rsidRPr="00553E69">
              <w:rPr>
                <w:bCs/>
                <w:lang w:val="en-IN"/>
              </w:rPr>
              <w:t xml:space="preserve"> Integrating custom CBAM attention blocks into the pre-trained </w:t>
            </w:r>
            <w:proofErr w:type="spellStart"/>
            <w:r w:rsidRPr="00553E69">
              <w:rPr>
                <w:bCs/>
                <w:lang w:val="en-IN"/>
              </w:rPr>
              <w:t>Xception</w:t>
            </w:r>
            <w:proofErr w:type="spellEnd"/>
            <w:r w:rsidRPr="00553E69">
              <w:rPr>
                <w:bCs/>
                <w:lang w:val="en-IN"/>
              </w:rPr>
              <w:t xml:space="preserve"> architecture requires precise code adjustments.</w:t>
            </w:r>
          </w:p>
          <w:p w14:paraId="0A4ABE86" w14:textId="77777777" w:rsidR="00553E69" w:rsidRPr="00553E69" w:rsidRDefault="00553E69" w:rsidP="00553E69">
            <w:pPr>
              <w:pStyle w:val="TableParagraph"/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Cs/>
                <w:lang w:val="en-IN"/>
              </w:rPr>
              <w:pict w14:anchorId="49919110">
                <v:rect id="_x0000_i1098" style="width:0;height:1.5pt" o:hralign="center" o:hrstd="t" o:hr="t" fillcolor="#a0a0a0" stroked="f"/>
              </w:pict>
            </w:r>
          </w:p>
          <w:p w14:paraId="707BDAE4" w14:textId="6729AB1F" w:rsidR="00553E69" w:rsidRPr="00553E69" w:rsidRDefault="00553E69" w:rsidP="00553E69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 xml:space="preserve">Future Steps (Week 9) </w:t>
            </w:r>
          </w:p>
          <w:p w14:paraId="5A895037" w14:textId="77777777" w:rsidR="00553E69" w:rsidRPr="00553E69" w:rsidRDefault="00553E69" w:rsidP="00553E69">
            <w:pPr>
              <w:pStyle w:val="TableParagraph"/>
              <w:numPr>
                <w:ilvl w:val="0"/>
                <w:numId w:val="13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Implement CBAM:</w:t>
            </w:r>
            <w:r w:rsidRPr="00553E69">
              <w:rPr>
                <w:bCs/>
                <w:lang w:val="en-IN"/>
              </w:rPr>
              <w:t xml:space="preserve"> Integrate and test the </w:t>
            </w:r>
            <w:r w:rsidRPr="00553E69">
              <w:rPr>
                <w:b/>
                <w:bCs/>
                <w:lang w:val="en-IN"/>
              </w:rPr>
              <w:t>CBAM attention mechanism</w:t>
            </w:r>
            <w:r w:rsidRPr="00553E69">
              <w:rPr>
                <w:bCs/>
                <w:lang w:val="en-IN"/>
              </w:rPr>
              <w:t xml:space="preserve"> within the optimized </w:t>
            </w:r>
            <w:proofErr w:type="spellStart"/>
            <w:r w:rsidRPr="00553E69">
              <w:rPr>
                <w:bCs/>
                <w:lang w:val="en-IN"/>
              </w:rPr>
              <w:t>XceptionNet</w:t>
            </w:r>
            <w:proofErr w:type="spellEnd"/>
            <w:r w:rsidRPr="00553E69">
              <w:rPr>
                <w:bCs/>
                <w:lang w:val="en-IN"/>
              </w:rPr>
              <w:t>.</w:t>
            </w:r>
          </w:p>
          <w:p w14:paraId="60D743B1" w14:textId="77777777" w:rsidR="00553E69" w:rsidRPr="00553E69" w:rsidRDefault="00553E69" w:rsidP="00553E69">
            <w:pPr>
              <w:pStyle w:val="TableParagraph"/>
              <w:numPr>
                <w:ilvl w:val="0"/>
                <w:numId w:val="13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Final Training:</w:t>
            </w:r>
            <w:r w:rsidRPr="00553E69">
              <w:rPr>
                <w:bCs/>
                <w:lang w:val="en-IN"/>
              </w:rPr>
              <w:t xml:space="preserve"> Conduct the </w:t>
            </w:r>
            <w:r w:rsidRPr="00553E69">
              <w:rPr>
                <w:b/>
                <w:bCs/>
                <w:lang w:val="en-IN"/>
              </w:rPr>
              <w:t>final, full-epoch training</w:t>
            </w:r>
            <w:r w:rsidRPr="00553E69">
              <w:rPr>
                <w:bCs/>
                <w:lang w:val="en-IN"/>
              </w:rPr>
              <w:t xml:space="preserve"> run using the best </w:t>
            </w:r>
            <w:proofErr w:type="spellStart"/>
            <w:r w:rsidRPr="00553E69">
              <w:rPr>
                <w:bCs/>
                <w:lang w:val="en-IN"/>
              </w:rPr>
              <w:t>Optuna</w:t>
            </w:r>
            <w:proofErr w:type="spellEnd"/>
            <w:r w:rsidRPr="00553E69">
              <w:rPr>
                <w:bCs/>
                <w:lang w:val="en-IN"/>
              </w:rPr>
              <w:t xml:space="preserve"> parameters and the new Attention-Enhanced </w:t>
            </w:r>
            <w:proofErr w:type="spellStart"/>
            <w:r w:rsidRPr="00553E69">
              <w:rPr>
                <w:bCs/>
                <w:lang w:val="en-IN"/>
              </w:rPr>
              <w:t>XceptionNet</w:t>
            </w:r>
            <w:proofErr w:type="spellEnd"/>
            <w:r w:rsidRPr="00553E69">
              <w:rPr>
                <w:bCs/>
                <w:lang w:val="en-IN"/>
              </w:rPr>
              <w:t>.</w:t>
            </w:r>
          </w:p>
          <w:p w14:paraId="5F7FF2B6" w14:textId="193C36DF" w:rsidR="00553E69" w:rsidRPr="00553E69" w:rsidRDefault="00553E69" w:rsidP="00553E69">
            <w:pPr>
              <w:pStyle w:val="TableParagraph"/>
              <w:numPr>
                <w:ilvl w:val="0"/>
                <w:numId w:val="13"/>
              </w:numPr>
              <w:spacing w:before="8" w:line="276" w:lineRule="auto"/>
              <w:jc w:val="both"/>
              <w:rPr>
                <w:bCs/>
                <w:lang w:val="en-IN"/>
              </w:rPr>
            </w:pPr>
            <w:r w:rsidRPr="00553E69">
              <w:rPr>
                <w:b/>
                <w:bCs/>
                <w:lang w:val="en-IN"/>
              </w:rPr>
              <w:t>Evaluation:</w:t>
            </w:r>
            <w:r w:rsidRPr="00553E69">
              <w:rPr>
                <w:bCs/>
                <w:lang w:val="en-IN"/>
              </w:rPr>
              <w:t xml:space="preserve"> Perform comprehensive final testing and generate all key metrics (Accuracy, ROC-AUC, F1-Score) </w:t>
            </w:r>
            <w:r w:rsidRPr="00553E69">
              <w:rPr>
                <w:bCs/>
                <w:lang w:val="en-IN"/>
              </w:rPr>
              <w:lastRenderedPageBreak/>
              <w:t>on the held-out test set.</w:t>
            </w:r>
          </w:p>
        </w:tc>
      </w:tr>
    </w:tbl>
    <w:p w14:paraId="6F916A3D" w14:textId="77777777" w:rsidR="00553E69" w:rsidRDefault="00553E69" w:rsidP="00553E69">
      <w:pPr>
        <w:pStyle w:val="BodyText"/>
        <w:jc w:val="both"/>
        <w:rPr>
          <w:sz w:val="20"/>
        </w:rPr>
      </w:pPr>
    </w:p>
    <w:p w14:paraId="38A59548" w14:textId="77777777" w:rsidR="00553E69" w:rsidRDefault="00553E69" w:rsidP="00553E69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553E69" w14:paraId="30A685CE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AD05" w14:textId="77777777" w:rsidR="00553E69" w:rsidRPr="00BF568A" w:rsidRDefault="00553E69" w:rsidP="009117FC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556665B1" w14:textId="77777777" w:rsidR="00553E69" w:rsidRDefault="00553E69" w:rsidP="009117FC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1F13" w14:textId="77777777" w:rsidR="00553E69" w:rsidRPr="00BF568A" w:rsidRDefault="00553E69" w:rsidP="009117F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0BB2" w14:textId="77777777" w:rsidR="00553E69" w:rsidRDefault="00553E69" w:rsidP="009117FC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553E69" w14:paraId="7B24715C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F704" w14:textId="77777777" w:rsidR="00553E69" w:rsidRDefault="00553E69" w:rsidP="009117FC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66A8F421" wp14:editId="7AAA88DA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43B9" w14:textId="77777777" w:rsidR="00553E69" w:rsidRDefault="00553E69" w:rsidP="009117FC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7B50FE7D" wp14:editId="6D4005CE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E002" w14:textId="77777777" w:rsidR="00553E69" w:rsidRDefault="00553E69" w:rsidP="009117FC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553E69" w14:paraId="2862D68B" w14:textId="77777777" w:rsidTr="009117F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BEF2" w14:textId="77777777" w:rsidR="00553E69" w:rsidRDefault="00553E69" w:rsidP="009117FC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32BD" w14:textId="77777777" w:rsidR="00553E69" w:rsidRPr="004360D9" w:rsidRDefault="00553E69" w:rsidP="009117F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5AEB" w14:textId="77777777" w:rsidR="00553E69" w:rsidRPr="004360D9" w:rsidRDefault="00553E69" w:rsidP="009117FC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72CD5EEC" w14:textId="77777777" w:rsidR="00553E69" w:rsidRDefault="00553E69" w:rsidP="00553E69">
      <w:pPr>
        <w:jc w:val="both"/>
      </w:pPr>
    </w:p>
    <w:p w14:paraId="4BBF6810" w14:textId="77777777" w:rsidR="00553E69" w:rsidRDefault="00553E69" w:rsidP="00553E69">
      <w:pPr>
        <w:jc w:val="both"/>
      </w:pPr>
    </w:p>
    <w:p w14:paraId="0908100C" w14:textId="77777777" w:rsidR="00553E69" w:rsidRDefault="00553E69" w:rsidP="00553E69">
      <w:pPr>
        <w:jc w:val="both"/>
      </w:pPr>
    </w:p>
    <w:p w14:paraId="155C54DC" w14:textId="77777777" w:rsidR="00553E69" w:rsidRDefault="00553E69" w:rsidP="00553E69">
      <w:pPr>
        <w:jc w:val="both"/>
      </w:pPr>
    </w:p>
    <w:p w14:paraId="12302DC1" w14:textId="77777777" w:rsidR="00553E69" w:rsidRDefault="00553E69" w:rsidP="00553E69">
      <w:pPr>
        <w:jc w:val="both"/>
      </w:pPr>
    </w:p>
    <w:p w14:paraId="5D57F092" w14:textId="77777777" w:rsidR="00553E69" w:rsidRDefault="00553E69" w:rsidP="00553E69"/>
    <w:p w14:paraId="11B4F85E" w14:textId="77777777" w:rsidR="00553E69" w:rsidRDefault="00553E69" w:rsidP="00553E69"/>
    <w:p w14:paraId="35B957FF" w14:textId="77777777" w:rsidR="00BF76D5" w:rsidRDefault="00BF76D5"/>
    <w:sectPr w:rsidR="00BF76D5" w:rsidSect="00553E69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C0C8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8CE89AF" wp14:editId="0684E382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BAE8A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E89A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4C2BAE8A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220"/>
    <w:multiLevelType w:val="multilevel"/>
    <w:tmpl w:val="4DF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782"/>
    <w:multiLevelType w:val="multilevel"/>
    <w:tmpl w:val="601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7665C"/>
    <w:multiLevelType w:val="multilevel"/>
    <w:tmpl w:val="5FA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7032E"/>
    <w:multiLevelType w:val="multilevel"/>
    <w:tmpl w:val="653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97C01"/>
    <w:multiLevelType w:val="multilevel"/>
    <w:tmpl w:val="1E3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0CD"/>
    <w:multiLevelType w:val="multilevel"/>
    <w:tmpl w:val="30C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D1056"/>
    <w:multiLevelType w:val="multilevel"/>
    <w:tmpl w:val="AFF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59A0"/>
    <w:multiLevelType w:val="multilevel"/>
    <w:tmpl w:val="35C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B4A5E"/>
    <w:multiLevelType w:val="multilevel"/>
    <w:tmpl w:val="67B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7016"/>
    <w:multiLevelType w:val="multilevel"/>
    <w:tmpl w:val="92D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E7CB5"/>
    <w:multiLevelType w:val="multilevel"/>
    <w:tmpl w:val="0FD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A2141"/>
    <w:multiLevelType w:val="multilevel"/>
    <w:tmpl w:val="DB8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27DAE"/>
    <w:multiLevelType w:val="multilevel"/>
    <w:tmpl w:val="A32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708952">
    <w:abstractNumId w:val="1"/>
  </w:num>
  <w:num w:numId="2" w16cid:durableId="437257705">
    <w:abstractNumId w:val="8"/>
  </w:num>
  <w:num w:numId="3" w16cid:durableId="614168405">
    <w:abstractNumId w:val="11"/>
  </w:num>
  <w:num w:numId="4" w16cid:durableId="455371131">
    <w:abstractNumId w:val="5"/>
  </w:num>
  <w:num w:numId="5" w16cid:durableId="1821380223">
    <w:abstractNumId w:val="10"/>
  </w:num>
  <w:num w:numId="6" w16cid:durableId="2032411663">
    <w:abstractNumId w:val="7"/>
  </w:num>
  <w:num w:numId="7" w16cid:durableId="1959724187">
    <w:abstractNumId w:val="12"/>
  </w:num>
  <w:num w:numId="8" w16cid:durableId="1088582228">
    <w:abstractNumId w:val="9"/>
  </w:num>
  <w:num w:numId="9" w16cid:durableId="1541212715">
    <w:abstractNumId w:val="6"/>
  </w:num>
  <w:num w:numId="10" w16cid:durableId="1156996839">
    <w:abstractNumId w:val="2"/>
  </w:num>
  <w:num w:numId="11" w16cid:durableId="99030745">
    <w:abstractNumId w:val="0"/>
  </w:num>
  <w:num w:numId="12" w16cid:durableId="265046208">
    <w:abstractNumId w:val="4"/>
  </w:num>
  <w:num w:numId="13" w16cid:durableId="838694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69"/>
    <w:rsid w:val="001B5F4D"/>
    <w:rsid w:val="003B1D06"/>
    <w:rsid w:val="00553E69"/>
    <w:rsid w:val="00A61E22"/>
    <w:rsid w:val="00BF76D5"/>
    <w:rsid w:val="00D1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3130"/>
  <w15:chartTrackingRefBased/>
  <w15:docId w15:val="{33BEF2CB-67C0-40B9-A596-65F4A44C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E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3E69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53E69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3E6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1</cp:revision>
  <dcterms:created xsi:type="dcterms:W3CDTF">2025-10-28T08:28:00Z</dcterms:created>
  <dcterms:modified xsi:type="dcterms:W3CDTF">2025-10-28T08:35:00Z</dcterms:modified>
</cp:coreProperties>
</file>