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156BE" w14:textId="77777777" w:rsidR="001735E9" w:rsidRDefault="001735E9"/>
    <w:p w14:paraId="47097CC8" w14:textId="77777777" w:rsidR="001735E9" w:rsidRDefault="001735E9"/>
    <w:p w14:paraId="5204E29E" w14:textId="77777777" w:rsidR="001735E9" w:rsidRDefault="00080759">
      <w:pPr>
        <w:spacing w:before="60" w:after="40"/>
        <w:jc w:val="center"/>
      </w:pPr>
      <w:r>
        <w:rPr>
          <w:b/>
          <w:bCs/>
          <w:sz w:val="28"/>
          <w:szCs w:val="28"/>
        </w:rPr>
        <w:t>SYNOPSIS</w:t>
      </w:r>
    </w:p>
    <w:p w14:paraId="207698B3" w14:textId="77777777" w:rsidR="001735E9" w:rsidRDefault="00080759">
      <w:pPr>
        <w:spacing w:before="40" w:after="40"/>
        <w:jc w:val="center"/>
      </w:pPr>
      <w:r>
        <w:t>ON</w:t>
      </w:r>
    </w:p>
    <w:p w14:paraId="00CCC194" w14:textId="77777777" w:rsidR="001735E9" w:rsidRDefault="00080759">
      <w:pPr>
        <w:spacing w:before="40" w:after="80"/>
        <w:jc w:val="center"/>
      </w:pPr>
      <w:r>
        <w:rPr>
          <w:b/>
          <w:bCs/>
          <w:sz w:val="28"/>
          <w:szCs w:val="28"/>
        </w:rPr>
        <w:t>FinAI – Intelligent Financial Advisor System</w:t>
      </w:r>
    </w:p>
    <w:p w14:paraId="4A2B073C" w14:textId="77777777" w:rsidR="001735E9" w:rsidRDefault="001735E9"/>
    <w:p w14:paraId="6FC152AD" w14:textId="77777777" w:rsidR="001735E9" w:rsidRDefault="00080759">
      <w:pPr>
        <w:spacing w:before="80" w:after="80"/>
        <w:jc w:val="center"/>
      </w:pPr>
      <w:r>
        <w:t>SUBMITTED IN PARTIAL FULFILLMENT OF THE REQUIREMENT FOR THE AWARD OF THE DEGREE OF</w:t>
      </w:r>
    </w:p>
    <w:p w14:paraId="668D9FE5" w14:textId="77777777" w:rsidR="001735E9" w:rsidRDefault="001735E9"/>
    <w:p w14:paraId="623C0781" w14:textId="371E14D2" w:rsidR="001735E9" w:rsidRDefault="00080759">
      <w:pPr>
        <w:spacing w:before="60" w:after="60"/>
        <w:jc w:val="center"/>
      </w:pPr>
      <w:r>
        <w:rPr>
          <w:b/>
          <w:bCs/>
          <w:sz w:val="28"/>
          <w:szCs w:val="28"/>
        </w:rPr>
        <w:t>BACHELOR OF TECHNOLOGY</w:t>
      </w:r>
      <w:r w:rsidR="005D6AAA">
        <w:rPr>
          <w:b/>
          <w:bCs/>
          <w:sz w:val="28"/>
          <w:szCs w:val="28"/>
        </w:rPr>
        <w:t xml:space="preserve"> (CYBER SECURITY)</w:t>
      </w:r>
    </w:p>
    <w:p w14:paraId="33F8CE9C" w14:textId="77777777" w:rsidR="001735E9" w:rsidRDefault="00080759">
      <w:pPr>
        <w:spacing w:before="60" w:after="60"/>
        <w:jc w:val="center"/>
      </w:pPr>
      <w:r>
        <w:t>(Computer Science and Engineering)</w:t>
      </w:r>
    </w:p>
    <w:p w14:paraId="6B1AFBFA" w14:textId="77777777" w:rsidR="001735E9" w:rsidRDefault="001735E9"/>
    <w:p w14:paraId="0541A6B3" w14:textId="77777777" w:rsidR="001735E9" w:rsidRDefault="00080759">
      <w:pPr>
        <w:spacing w:before="60" w:after="60"/>
        <w:jc w:val="center"/>
      </w:pPr>
      <w:r>
        <w:t>JAN – MAY, 2026</w:t>
      </w:r>
    </w:p>
    <w:p w14:paraId="42A4E4B0" w14:textId="77777777" w:rsidR="001735E9" w:rsidRDefault="001735E9"/>
    <w:p w14:paraId="4AE60E9A" w14:textId="77777777" w:rsidR="001735E9" w:rsidRDefault="001735E9"/>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3"/>
        <w:gridCol w:w="4893"/>
      </w:tblGrid>
      <w:tr w:rsidR="001735E9" w14:paraId="5ABB6AB7" w14:textId="77777777">
        <w:tblPrEx>
          <w:tblCellMar>
            <w:top w:w="0" w:type="dxa"/>
            <w:bottom w:w="0" w:type="dxa"/>
          </w:tblCellMar>
        </w:tblPrEx>
        <w:tc>
          <w:tcPr>
            <w:tcW w:w="4893" w:type="dxa"/>
            <w:tcBorders>
              <w:top w:val="single" w:sz="1" w:space="0" w:color="000000"/>
              <w:left w:val="single" w:sz="1" w:space="0" w:color="000000"/>
              <w:bottom w:val="single" w:sz="1" w:space="0" w:color="000000"/>
              <w:right w:val="single" w:sz="1" w:space="0" w:color="000000"/>
            </w:tcBorders>
            <w:shd w:val="clear" w:color="auto" w:fill="D9E1F2"/>
            <w:tcMar>
              <w:top w:w="120" w:type="dxa"/>
              <w:left w:w="180" w:type="dxa"/>
              <w:bottom w:w="120" w:type="dxa"/>
              <w:right w:w="180" w:type="dxa"/>
            </w:tcMar>
          </w:tcPr>
          <w:p w14:paraId="76CAFB8A" w14:textId="77777777" w:rsidR="001735E9" w:rsidRDefault="00080759">
            <w:pPr>
              <w:jc w:val="center"/>
            </w:pPr>
            <w:r>
              <w:rPr>
                <w:b/>
                <w:bCs/>
              </w:rPr>
              <w:t>SUBMITTED TO</w:t>
            </w:r>
          </w:p>
        </w:tc>
        <w:tc>
          <w:tcPr>
            <w:tcW w:w="4893" w:type="dxa"/>
            <w:tcBorders>
              <w:top w:val="single" w:sz="1" w:space="0" w:color="000000"/>
              <w:left w:val="single" w:sz="1" w:space="0" w:color="000000"/>
              <w:bottom w:val="single" w:sz="1" w:space="0" w:color="000000"/>
              <w:right w:val="single" w:sz="1" w:space="0" w:color="000000"/>
            </w:tcBorders>
            <w:shd w:val="clear" w:color="auto" w:fill="D9E1F2"/>
            <w:tcMar>
              <w:top w:w="120" w:type="dxa"/>
              <w:left w:w="180" w:type="dxa"/>
              <w:bottom w:w="120" w:type="dxa"/>
              <w:right w:w="180" w:type="dxa"/>
            </w:tcMar>
          </w:tcPr>
          <w:p w14:paraId="6420D5EA" w14:textId="77777777" w:rsidR="001735E9" w:rsidRDefault="00080759">
            <w:pPr>
              <w:jc w:val="center"/>
            </w:pPr>
            <w:r>
              <w:rPr>
                <w:b/>
                <w:bCs/>
              </w:rPr>
              <w:t>SUBMITTED BY</w:t>
            </w:r>
          </w:p>
        </w:tc>
      </w:tr>
      <w:tr w:rsidR="001735E9" w14:paraId="69F6C61C" w14:textId="77777777">
        <w:tblPrEx>
          <w:tblCellMar>
            <w:top w:w="0" w:type="dxa"/>
            <w:bottom w:w="0" w:type="dxa"/>
          </w:tblCellMar>
        </w:tblPrEx>
        <w:tc>
          <w:tcPr>
            <w:tcW w:w="4893" w:type="dxa"/>
            <w:tcBorders>
              <w:top w:val="single" w:sz="1" w:space="0" w:color="000000"/>
              <w:left w:val="single" w:sz="1" w:space="0" w:color="000000"/>
              <w:bottom w:val="single" w:sz="1" w:space="0" w:color="000000"/>
              <w:right w:val="single" w:sz="1" w:space="0" w:color="000000"/>
            </w:tcBorders>
            <w:tcMar>
              <w:top w:w="100" w:type="dxa"/>
              <w:left w:w="180" w:type="dxa"/>
              <w:bottom w:w="100" w:type="dxa"/>
              <w:right w:w="180" w:type="dxa"/>
            </w:tcMar>
          </w:tcPr>
          <w:p w14:paraId="62F9E038" w14:textId="77777777" w:rsidR="001735E9" w:rsidRDefault="00080759">
            <w:pPr>
              <w:spacing w:before="60" w:after="60"/>
            </w:pPr>
            <w:r>
              <w:rPr>
                <w:b/>
                <w:bCs/>
              </w:rPr>
              <w:t xml:space="preserve">Supervisor/Guide:  </w:t>
            </w:r>
            <w:r>
              <w:t>Ms. Shalu</w:t>
            </w:r>
          </w:p>
          <w:p w14:paraId="271BBA35" w14:textId="77777777" w:rsidR="001735E9" w:rsidRDefault="00080759">
            <w:pPr>
              <w:spacing w:before="60" w:after="60"/>
            </w:pPr>
            <w:r>
              <w:rPr>
                <w:b/>
                <w:bCs/>
              </w:rPr>
              <w:t xml:space="preserve">Designation:  </w:t>
            </w:r>
            <w:r>
              <w:t>Assistant Professor</w:t>
            </w:r>
          </w:p>
          <w:p w14:paraId="6DC35260" w14:textId="77777777" w:rsidR="001735E9" w:rsidRDefault="00080759">
            <w:pPr>
              <w:spacing w:before="60" w:after="60"/>
            </w:pPr>
            <w:r>
              <w:rPr>
                <w:b/>
                <w:bCs/>
              </w:rPr>
              <w:t xml:space="preserve">Department:  </w:t>
            </w:r>
            <w:r>
              <w:t>CSE</w:t>
            </w:r>
          </w:p>
        </w:tc>
        <w:tc>
          <w:tcPr>
            <w:tcW w:w="4893" w:type="dxa"/>
            <w:tcBorders>
              <w:top w:val="single" w:sz="1" w:space="0" w:color="000000"/>
              <w:left w:val="single" w:sz="1" w:space="0" w:color="000000"/>
              <w:bottom w:val="single" w:sz="1" w:space="0" w:color="000000"/>
              <w:right w:val="single" w:sz="1" w:space="0" w:color="000000"/>
            </w:tcBorders>
            <w:tcMar>
              <w:top w:w="100" w:type="dxa"/>
              <w:left w:w="180" w:type="dxa"/>
              <w:bottom w:w="100" w:type="dxa"/>
              <w:right w:w="180" w:type="dxa"/>
            </w:tcMar>
          </w:tcPr>
          <w:p w14:paraId="793C25E2" w14:textId="77777777" w:rsidR="001735E9" w:rsidRDefault="00080759">
            <w:pPr>
              <w:spacing w:before="60" w:after="60"/>
            </w:pPr>
            <w:r>
              <w:rPr>
                <w:b/>
                <w:bCs/>
              </w:rPr>
              <w:t xml:space="preserve">1.  </w:t>
            </w:r>
            <w:r>
              <w:t>Prakhar Pandey</w:t>
            </w:r>
          </w:p>
          <w:p w14:paraId="1386366E" w14:textId="77777777" w:rsidR="001735E9" w:rsidRDefault="00080759">
            <w:pPr>
              <w:spacing w:before="20" w:after="40"/>
            </w:pPr>
            <w:r>
              <w:rPr>
                <w:b/>
                <w:bCs/>
              </w:rPr>
              <w:t xml:space="preserve">    Roll No:  </w:t>
            </w:r>
            <w:r>
              <w:t>231031160048</w:t>
            </w:r>
          </w:p>
          <w:p w14:paraId="1EE2E005" w14:textId="77777777" w:rsidR="001735E9" w:rsidRDefault="00080759">
            <w:pPr>
              <w:spacing w:before="60" w:after="20"/>
            </w:pPr>
            <w:r>
              <w:rPr>
                <w:b/>
                <w:bCs/>
              </w:rPr>
              <w:t xml:space="preserve">2.  </w:t>
            </w:r>
            <w:r>
              <w:t>Manish Yadav</w:t>
            </w:r>
          </w:p>
          <w:p w14:paraId="00B8F34A" w14:textId="77777777" w:rsidR="001735E9" w:rsidRDefault="00080759">
            <w:pPr>
              <w:spacing w:before="20" w:after="40"/>
            </w:pPr>
            <w:r>
              <w:rPr>
                <w:b/>
                <w:bCs/>
              </w:rPr>
              <w:t xml:space="preserve">    Roll No:  </w:t>
            </w:r>
            <w:r>
              <w:t>231031160041</w:t>
            </w:r>
          </w:p>
          <w:p w14:paraId="525A1EB2" w14:textId="77777777" w:rsidR="001735E9" w:rsidRDefault="00080759">
            <w:pPr>
              <w:spacing w:before="60" w:after="20"/>
            </w:pPr>
            <w:r>
              <w:rPr>
                <w:b/>
                <w:bCs/>
              </w:rPr>
              <w:t xml:space="preserve">3.  </w:t>
            </w:r>
            <w:r>
              <w:t>Kunal Srivastava</w:t>
            </w:r>
          </w:p>
          <w:p w14:paraId="66587113" w14:textId="77777777" w:rsidR="001735E9" w:rsidRDefault="00080759">
            <w:pPr>
              <w:spacing w:before="20" w:after="40"/>
            </w:pPr>
            <w:r>
              <w:rPr>
                <w:b/>
                <w:bCs/>
              </w:rPr>
              <w:t xml:space="preserve">    Roll No:  </w:t>
            </w:r>
            <w:r>
              <w:t>231031160039</w:t>
            </w:r>
          </w:p>
        </w:tc>
      </w:tr>
    </w:tbl>
    <w:p w14:paraId="3B1B02B4" w14:textId="77777777" w:rsidR="001735E9" w:rsidRDefault="001735E9"/>
    <w:p w14:paraId="164387C3" w14:textId="77777777" w:rsidR="001735E9" w:rsidRDefault="001735E9"/>
    <w:p w14:paraId="37BC0B8C" w14:textId="77777777" w:rsidR="001735E9" w:rsidRDefault="00080759">
      <w:pPr>
        <w:spacing w:before="120" w:after="60"/>
        <w:jc w:val="center"/>
      </w:pPr>
      <w:r>
        <w:rPr>
          <w:b/>
          <w:bCs/>
        </w:rPr>
        <w:t>DEPARTMENT OF COMPUTER SCIENCE AND ENGINEERING</w:t>
      </w:r>
    </w:p>
    <w:p w14:paraId="4413CD2E" w14:textId="77777777" w:rsidR="001735E9" w:rsidRDefault="00080759">
      <w:pPr>
        <w:spacing w:before="60" w:after="60"/>
        <w:jc w:val="center"/>
      </w:pPr>
      <w:r>
        <w:rPr>
          <w:b/>
          <w:bCs/>
          <w:sz w:val="28"/>
          <w:szCs w:val="28"/>
        </w:rPr>
        <w:t>GURUGRAM UNIVERSITY, GURUGRAM</w:t>
      </w:r>
    </w:p>
    <w:p w14:paraId="46B336F3" w14:textId="77777777" w:rsidR="001735E9" w:rsidRDefault="001735E9"/>
    <w:p w14:paraId="644FEEED" w14:textId="77777777" w:rsidR="001735E9" w:rsidRDefault="00080759">
      <w:r>
        <w:br w:type="page"/>
      </w:r>
    </w:p>
    <w:p w14:paraId="698DF474" w14:textId="77777777" w:rsidR="001735E9" w:rsidRDefault="00080759">
      <w:pPr>
        <w:spacing w:before="60" w:after="120"/>
        <w:jc w:val="center"/>
      </w:pPr>
      <w:r>
        <w:rPr>
          <w:b/>
          <w:bCs/>
          <w:sz w:val="28"/>
          <w:szCs w:val="28"/>
        </w:rPr>
        <w:lastRenderedPageBreak/>
        <w:t>TABLE OF CONTENTS</w:t>
      </w: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6"/>
        <w:gridCol w:w="2000"/>
      </w:tblGrid>
      <w:tr w:rsidR="001735E9" w14:paraId="39B5D74A"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5E7F7BC" w14:textId="77777777" w:rsidR="001735E9" w:rsidRDefault="00080759">
            <w:pPr>
              <w:spacing w:before="60" w:after="60"/>
            </w:pPr>
            <w:r>
              <w:rPr>
                <w:b/>
                <w:bCs/>
              </w:rPr>
              <w:t>Abstract</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F17A8DC" w14:textId="77777777" w:rsidR="001735E9" w:rsidRDefault="00080759">
            <w:pPr>
              <w:spacing w:before="60" w:after="60"/>
              <w:jc w:val="center"/>
            </w:pPr>
            <w:r>
              <w:t>ii</w:t>
            </w:r>
          </w:p>
        </w:tc>
      </w:tr>
      <w:tr w:rsidR="001735E9" w14:paraId="3BBD7DB8"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01103C8" w14:textId="77777777" w:rsidR="001735E9" w:rsidRDefault="00080759">
            <w:pPr>
              <w:spacing w:before="60" w:after="60"/>
            </w:pPr>
            <w:r>
              <w:rPr>
                <w:b/>
                <w:bCs/>
              </w:rPr>
              <w:t>1. Introduction</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7CAD796" w14:textId="77777777" w:rsidR="001735E9" w:rsidRDefault="00080759">
            <w:pPr>
              <w:spacing w:before="60" w:after="60"/>
              <w:jc w:val="center"/>
            </w:pPr>
            <w:r>
              <w:t>1</w:t>
            </w:r>
          </w:p>
        </w:tc>
      </w:tr>
      <w:tr w:rsidR="001735E9" w14:paraId="266C613C"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F8CC8CB" w14:textId="77777777" w:rsidR="001735E9" w:rsidRDefault="00080759">
            <w:pPr>
              <w:spacing w:before="60" w:after="60"/>
            </w:pPr>
            <w:r>
              <w:rPr>
                <w:b/>
                <w:bCs/>
              </w:rPr>
              <w:t>2. Problem Statement</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700027E" w14:textId="77777777" w:rsidR="001735E9" w:rsidRDefault="00080759">
            <w:pPr>
              <w:spacing w:before="60" w:after="60"/>
              <w:jc w:val="center"/>
            </w:pPr>
            <w:r>
              <w:t>2</w:t>
            </w:r>
          </w:p>
        </w:tc>
      </w:tr>
      <w:tr w:rsidR="001735E9" w14:paraId="1D7FF884"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DAFCE3" w14:textId="77777777" w:rsidR="001735E9" w:rsidRDefault="00080759">
            <w:pPr>
              <w:spacing w:before="60" w:after="60"/>
            </w:pPr>
            <w:r>
              <w:rPr>
                <w:b/>
                <w:bCs/>
              </w:rPr>
              <w:t>3. Project Objectives</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A244BE2" w14:textId="77777777" w:rsidR="001735E9" w:rsidRDefault="00080759">
            <w:pPr>
              <w:spacing w:before="60" w:after="60"/>
              <w:jc w:val="center"/>
            </w:pPr>
            <w:r>
              <w:t>3</w:t>
            </w:r>
          </w:p>
        </w:tc>
      </w:tr>
      <w:tr w:rsidR="001735E9" w14:paraId="7C7EEA90"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16DAA82" w14:textId="77777777" w:rsidR="001735E9" w:rsidRDefault="00080759">
            <w:pPr>
              <w:spacing w:before="60" w:after="60"/>
            </w:pPr>
            <w:r>
              <w:rPr>
                <w:b/>
                <w:bCs/>
              </w:rPr>
              <w:t>4. Design / Methodology</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7330CCC" w14:textId="77777777" w:rsidR="001735E9" w:rsidRDefault="00080759">
            <w:pPr>
              <w:spacing w:before="60" w:after="60"/>
              <w:jc w:val="center"/>
            </w:pPr>
            <w:r>
              <w:t>4</w:t>
            </w:r>
          </w:p>
        </w:tc>
      </w:tr>
      <w:tr w:rsidR="001735E9" w14:paraId="642802C9"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BF98B47" w14:textId="77777777" w:rsidR="001735E9" w:rsidRDefault="00080759">
            <w:pPr>
              <w:spacing w:before="60" w:after="60"/>
            </w:pPr>
            <w:r>
              <w:rPr>
                <w:b/>
                <w:bCs/>
              </w:rPr>
              <w:t>5. Tools and Technology</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F60EB1A" w14:textId="77777777" w:rsidR="001735E9" w:rsidRDefault="00080759">
            <w:pPr>
              <w:spacing w:before="60" w:after="60"/>
              <w:jc w:val="center"/>
            </w:pPr>
            <w:r>
              <w:t>5</w:t>
            </w:r>
          </w:p>
        </w:tc>
      </w:tr>
      <w:tr w:rsidR="001735E9" w14:paraId="4A62E0C3"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FFB7A7" w14:textId="77777777" w:rsidR="001735E9" w:rsidRDefault="00080759">
            <w:pPr>
              <w:spacing w:before="60" w:after="60"/>
            </w:pPr>
            <w:r>
              <w:rPr>
                <w:b/>
                <w:bCs/>
              </w:rPr>
              <w:t>6. Expected Outcome</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6356B52" w14:textId="77777777" w:rsidR="001735E9" w:rsidRDefault="00080759">
            <w:pPr>
              <w:spacing w:before="60" w:after="60"/>
              <w:jc w:val="center"/>
            </w:pPr>
            <w:r>
              <w:t>6</w:t>
            </w:r>
          </w:p>
        </w:tc>
      </w:tr>
      <w:tr w:rsidR="001735E9" w14:paraId="081F7519" w14:textId="77777777">
        <w:tblPrEx>
          <w:tblCellMar>
            <w:top w:w="0" w:type="dxa"/>
            <w:bottom w:w="0" w:type="dxa"/>
          </w:tblCellMar>
        </w:tblPrEx>
        <w:tc>
          <w:tcPr>
            <w:tcW w:w="77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55669D" w14:textId="77777777" w:rsidR="001735E9" w:rsidRDefault="00080759">
            <w:pPr>
              <w:spacing w:before="60" w:after="60"/>
            </w:pPr>
            <w:r>
              <w:rPr>
                <w:b/>
                <w:bCs/>
              </w:rPr>
              <w:t>References</w:t>
            </w:r>
          </w:p>
        </w:tc>
        <w:tc>
          <w:tcPr>
            <w:tcW w:w="20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4E83B4" w14:textId="77777777" w:rsidR="001735E9" w:rsidRDefault="00080759">
            <w:pPr>
              <w:spacing w:before="60" w:after="60"/>
              <w:jc w:val="center"/>
            </w:pPr>
            <w:r>
              <w:t>7</w:t>
            </w:r>
          </w:p>
        </w:tc>
      </w:tr>
    </w:tbl>
    <w:p w14:paraId="39DBF85B" w14:textId="77777777" w:rsidR="001735E9" w:rsidRDefault="00080759">
      <w:r>
        <w:br w:type="page"/>
      </w:r>
    </w:p>
    <w:p w14:paraId="46D37E58" w14:textId="77777777" w:rsidR="001735E9" w:rsidRDefault="00080759">
      <w:pPr>
        <w:spacing w:before="60" w:after="120"/>
        <w:jc w:val="center"/>
      </w:pPr>
      <w:r>
        <w:rPr>
          <w:b/>
          <w:bCs/>
          <w:sz w:val="28"/>
          <w:szCs w:val="28"/>
        </w:rPr>
        <w:lastRenderedPageBreak/>
        <w:t>ABSTRACT</w:t>
      </w:r>
    </w:p>
    <w:p w14:paraId="3AA2D427" w14:textId="77777777" w:rsidR="001735E9" w:rsidRDefault="00080759">
      <w:pPr>
        <w:spacing w:before="60" w:after="60"/>
        <w:ind w:firstLine="720"/>
        <w:jc w:val="both"/>
      </w:pPr>
      <w:r>
        <w:t>FinAI – Intelligent Financial Advisor System is an AI-powered personal finance management platform that leverages machine learning and data analytics to help users track, analyze, and optimize their financial lives. The system monitors income and expenditu</w:t>
      </w:r>
      <w:r>
        <w:t>re, identifies behavioral spending patterns, and delivers personalized, actionable recommendations for savings and investment.</w:t>
      </w:r>
    </w:p>
    <w:p w14:paraId="13B1C260" w14:textId="77777777" w:rsidR="001735E9" w:rsidRDefault="00080759">
      <w:pPr>
        <w:spacing w:before="60" w:after="60"/>
        <w:ind w:firstLine="720"/>
        <w:jc w:val="both"/>
      </w:pPr>
      <w:r>
        <w:t xml:space="preserve">The platform integrates a hybrid rule-based and AI-driven recommendation engine that suggests investment instruments – including </w:t>
      </w:r>
      <w:r>
        <w:t>Systematic Investment Plans (SIPs), mutual funds, and equity stocks – tailored to each user’s risk profile and financial goals. Regression and time-series prediction models forecast future expenses and savings trajectories, enabling proactive and data-driv</w:t>
      </w:r>
      <w:r>
        <w:t>en financial planning.</w:t>
      </w:r>
    </w:p>
    <w:p w14:paraId="257A8710" w14:textId="77777777" w:rsidR="001735E9" w:rsidRDefault="00080759">
      <w:pPr>
        <w:spacing w:before="60" w:after="60"/>
        <w:ind w:firstLine="720"/>
        <w:jc w:val="both"/>
      </w:pPr>
      <w:r>
        <w:t>An interactive dashboard provides real-time visualization through bar charts, pie charts, and key performance indicators. A smart alert system notifies users of budget overruns and emerging investment opportunities. A feedback learni</w:t>
      </w:r>
      <w:r>
        <w:t>ng loop continuously refines the system’s recommendations based on evolving user behavior, making FinAI progressively more accurate and personalized over time.</w:t>
      </w:r>
    </w:p>
    <w:p w14:paraId="689C2E67" w14:textId="77777777" w:rsidR="001735E9" w:rsidRDefault="001735E9"/>
    <w:p w14:paraId="4AAD0B18" w14:textId="77777777" w:rsidR="001735E9" w:rsidRDefault="00080759">
      <w:pPr>
        <w:spacing w:before="80" w:after="60"/>
        <w:jc w:val="both"/>
      </w:pPr>
      <w:r>
        <w:rPr>
          <w:b/>
          <w:bCs/>
        </w:rPr>
        <w:t xml:space="preserve">Keywords: </w:t>
      </w:r>
      <w:r>
        <w:rPr>
          <w:i/>
          <w:iCs/>
        </w:rPr>
        <w:t>Artificial Intelligence, Machine Learning, Personal Finance, Spending Analysis, Investment Advisor, Recommendation Engine, Predictive Analytics, Interactive Dashboard.</w:t>
      </w:r>
    </w:p>
    <w:p w14:paraId="6B8F8436" w14:textId="77777777" w:rsidR="001735E9" w:rsidRDefault="00080759">
      <w:r>
        <w:br w:type="page"/>
      </w:r>
    </w:p>
    <w:p w14:paraId="7BD00C6A" w14:textId="77777777" w:rsidR="001735E9" w:rsidRDefault="00080759">
      <w:pPr>
        <w:spacing w:before="240" w:after="120"/>
      </w:pPr>
      <w:r>
        <w:rPr>
          <w:b/>
          <w:bCs/>
          <w:u w:val="single"/>
        </w:rPr>
        <w:lastRenderedPageBreak/>
        <w:t>1. INTRODUCTION</w:t>
      </w:r>
    </w:p>
    <w:p w14:paraId="77794800" w14:textId="77777777" w:rsidR="001735E9" w:rsidRDefault="00080759">
      <w:pPr>
        <w:spacing w:before="60" w:after="60"/>
        <w:ind w:firstLine="720"/>
        <w:jc w:val="both"/>
      </w:pPr>
      <w:r>
        <w:t>Financial management is a critical aspect of everyday life, yet a larg</w:t>
      </w:r>
      <w:r>
        <w:t>e proportion of individuals struggle to effectively track their income and expenditure, plan for future financial goals, or make informed investment decisions. The rapid growth of digital financial services and the proliferation of data-driven technologies</w:t>
      </w:r>
      <w:r>
        <w:t xml:space="preserve"> have created a timely opportunity to build intelligent systems that simplify and automate personal finance management.</w:t>
      </w:r>
    </w:p>
    <w:p w14:paraId="02CC0DD5" w14:textId="77777777" w:rsidR="001735E9" w:rsidRDefault="00080759">
      <w:pPr>
        <w:spacing w:before="60" w:after="60"/>
        <w:ind w:firstLine="720"/>
        <w:jc w:val="both"/>
      </w:pPr>
      <w:r>
        <w:t>The FinAI – Intelligent Financial Advisor System proposes an intelligent, data-driven platform that integrates artificial intelligence a</w:t>
      </w:r>
      <w:r>
        <w:t>nd machine learning techniques to help users manage their finances more effectively. The system collects and processes financial data entered by users or imported via CSV files and financial APIs, categorizes expenditures, identifies spending patterns, and</w:t>
      </w:r>
      <w:r>
        <w:t xml:space="preserve"> generates personalized recommendations for savings and investments.</w:t>
      </w:r>
    </w:p>
    <w:p w14:paraId="693B5228" w14:textId="77777777" w:rsidR="001735E9" w:rsidRDefault="00080759">
      <w:pPr>
        <w:spacing w:before="60" w:after="60"/>
        <w:ind w:firstLine="720"/>
        <w:jc w:val="both"/>
      </w:pPr>
      <w:r>
        <w:t xml:space="preserve">Unlike traditional budgeting applications that merely record transactions, FinAI employs predictive modeling to forecast future expenses and savings potential. It features a personalized </w:t>
      </w:r>
      <w:r>
        <w:t>investment advisory module that recommends suitable financial instruments – including SIPs, mutual funds, and equity stocks – based on the user’s risk profile, income, and defined financial goals.</w:t>
      </w:r>
    </w:p>
    <w:p w14:paraId="23CBC810" w14:textId="77777777" w:rsidR="001735E9" w:rsidRDefault="00080759">
      <w:pPr>
        <w:spacing w:before="60" w:after="60"/>
        <w:ind w:firstLine="720"/>
        <w:jc w:val="both"/>
      </w:pPr>
      <w:r>
        <w:t>The platform is designed to be accessible to everyday users</w:t>
      </w:r>
      <w:r>
        <w:t xml:space="preserve"> irrespective of their financial literacy level, making advanced financial planning tools available through an intuitive interface. With interactive dashboards, real-time smart alerts, and a continuously learning recommendation engine, FinAI bridges the ga</w:t>
      </w:r>
      <w:r>
        <w:t>p between complex financial analysis and practical, personalized guidance.</w:t>
      </w:r>
    </w:p>
    <w:p w14:paraId="5BC6DE22" w14:textId="77777777" w:rsidR="001735E9" w:rsidRDefault="00080759">
      <w:r>
        <w:br w:type="page"/>
      </w:r>
    </w:p>
    <w:p w14:paraId="7744B3C3" w14:textId="77777777" w:rsidR="001735E9" w:rsidRDefault="00080759">
      <w:pPr>
        <w:spacing w:before="240" w:after="120"/>
      </w:pPr>
      <w:r>
        <w:rPr>
          <w:b/>
          <w:bCs/>
          <w:u w:val="single"/>
        </w:rPr>
        <w:lastRenderedPageBreak/>
        <w:t>2. PROBLEM STATEMENT</w:t>
      </w:r>
    </w:p>
    <w:p w14:paraId="21B131E2" w14:textId="77777777" w:rsidR="001735E9" w:rsidRDefault="00080759">
      <w:pPr>
        <w:spacing w:before="60" w:after="60"/>
        <w:ind w:firstLine="720"/>
        <w:jc w:val="both"/>
      </w:pPr>
      <w:r>
        <w:t>Despite the availability of various financial management tools and mobile applications, most individuals continue to face significant challenges in managing t</w:t>
      </w:r>
      <w:r>
        <w:t>heir personal finances. The core issues include inability to track expenses systematically, lack of awareness about spending patterns, absence of personalized investment guidance, and limited access to professional financial advisory services.</w:t>
      </w:r>
    </w:p>
    <w:p w14:paraId="25D37043" w14:textId="77777777" w:rsidR="001735E9" w:rsidRDefault="00080759">
      <w:pPr>
        <w:spacing w:before="60" w:after="60"/>
        <w:ind w:firstLine="720"/>
        <w:jc w:val="both"/>
      </w:pPr>
      <w:r>
        <w:t>The followin</w:t>
      </w:r>
      <w:r>
        <w:t>g specific problems have been identified that motivate the development of FinAI:</w:t>
      </w:r>
    </w:p>
    <w:p w14:paraId="3B8686EB" w14:textId="77777777" w:rsidR="001735E9" w:rsidRDefault="001735E9"/>
    <w:p w14:paraId="32F2B146" w14:textId="77777777" w:rsidR="001735E9" w:rsidRDefault="00080759">
      <w:pPr>
        <w:pStyle w:val="ListParagraph"/>
        <w:numPr>
          <w:ilvl w:val="0"/>
          <w:numId w:val="2"/>
        </w:numPr>
        <w:spacing w:before="40" w:after="40"/>
        <w:jc w:val="both"/>
      </w:pPr>
      <w:r>
        <w:t>Most existing applications focus on passive tracking of expenses without providing intelligent, forward-looking insights or predictions about future financial behavior.</w:t>
      </w:r>
    </w:p>
    <w:p w14:paraId="2387A458" w14:textId="77777777" w:rsidR="001735E9" w:rsidRDefault="00080759">
      <w:pPr>
        <w:pStyle w:val="ListParagraph"/>
        <w:numPr>
          <w:ilvl w:val="0"/>
          <w:numId w:val="2"/>
        </w:numPr>
        <w:spacing w:before="40" w:after="40"/>
        <w:jc w:val="both"/>
      </w:pPr>
      <w:r>
        <w:t>Users</w:t>
      </w:r>
      <w:r>
        <w:t xml:space="preserve"> lack personalized investment advice tailored to their specific risk tolerance, income levels, and financial goals. Generic recommendations often fail to align with individual circumstances.</w:t>
      </w:r>
    </w:p>
    <w:p w14:paraId="25B89C9C" w14:textId="77777777" w:rsidR="001735E9" w:rsidRDefault="00080759">
      <w:pPr>
        <w:pStyle w:val="ListParagraph"/>
        <w:numPr>
          <w:ilvl w:val="0"/>
          <w:numId w:val="2"/>
        </w:numPr>
        <w:spacing w:before="40" w:after="40"/>
        <w:jc w:val="both"/>
      </w:pPr>
      <w:r>
        <w:t>There is no integrated platform that simultaneously addresses bud</w:t>
      </w:r>
      <w:r>
        <w:t>geting, expenditure categorization, spending behavior analysis, savings optimization, and investment recommendation in a unified intelligent system.</w:t>
      </w:r>
    </w:p>
    <w:p w14:paraId="365CE1F1" w14:textId="77777777" w:rsidR="001735E9" w:rsidRDefault="00080759">
      <w:pPr>
        <w:pStyle w:val="ListParagraph"/>
        <w:numPr>
          <w:ilvl w:val="0"/>
          <w:numId w:val="2"/>
        </w:numPr>
        <w:spacing w:before="40" w:after="40"/>
        <w:jc w:val="both"/>
      </w:pPr>
      <w:r>
        <w:t xml:space="preserve">Manual financial planning is error-prone and time-consuming, deterring users from consistently maintaining </w:t>
      </w:r>
      <w:r>
        <w:t>their financial records and reviewing their financial health.</w:t>
      </w:r>
    </w:p>
    <w:p w14:paraId="2454A927" w14:textId="77777777" w:rsidR="001735E9" w:rsidRDefault="00080759">
      <w:pPr>
        <w:pStyle w:val="ListParagraph"/>
        <w:numPr>
          <w:ilvl w:val="0"/>
          <w:numId w:val="2"/>
        </w:numPr>
        <w:spacing w:before="40" w:after="40"/>
        <w:jc w:val="both"/>
      </w:pPr>
      <w:r>
        <w:t>Existing solutions do not leverage behavioral learning to improve the quality and relevance of recommendations over time, resulting in static, non-adaptive systems.</w:t>
      </w:r>
    </w:p>
    <w:p w14:paraId="5EEA0566" w14:textId="77777777" w:rsidR="001735E9" w:rsidRDefault="00080759">
      <w:pPr>
        <w:pStyle w:val="ListParagraph"/>
        <w:numPr>
          <w:ilvl w:val="0"/>
          <w:numId w:val="2"/>
        </w:numPr>
        <w:spacing w:before="40" w:after="40"/>
        <w:jc w:val="both"/>
      </w:pPr>
      <w:r>
        <w:t>Users in emerging markets suc</w:t>
      </w:r>
      <w:r>
        <w:t>h as India have limited access to qualified financial advisors and require affordable, automated tools that are culturally relevant and accessible.</w:t>
      </w:r>
    </w:p>
    <w:p w14:paraId="52DDF7CA" w14:textId="77777777" w:rsidR="001735E9" w:rsidRDefault="001735E9"/>
    <w:p w14:paraId="2877E324" w14:textId="77777777" w:rsidR="001735E9" w:rsidRDefault="00080759">
      <w:pPr>
        <w:spacing w:before="60" w:after="60"/>
        <w:ind w:firstLine="720"/>
        <w:jc w:val="both"/>
      </w:pPr>
      <w:r>
        <w:t xml:space="preserve">This project addresses these gaps by building an AI-powered system that not only tracks financial data but </w:t>
      </w:r>
      <w:r>
        <w:t>actively analyzes it, predicts future trends, and provides intelligent, personalized guidance to help users achieve their financial goals.</w:t>
      </w:r>
    </w:p>
    <w:p w14:paraId="1A519EFE" w14:textId="77777777" w:rsidR="001735E9" w:rsidRDefault="00080759">
      <w:r>
        <w:br w:type="page"/>
      </w:r>
    </w:p>
    <w:p w14:paraId="484D319E" w14:textId="77777777" w:rsidR="001735E9" w:rsidRDefault="00080759">
      <w:pPr>
        <w:spacing w:before="240" w:after="120"/>
      </w:pPr>
      <w:r>
        <w:rPr>
          <w:b/>
          <w:bCs/>
          <w:u w:val="single"/>
        </w:rPr>
        <w:lastRenderedPageBreak/>
        <w:t>3. PROJECT OBJECTIVES</w:t>
      </w:r>
    </w:p>
    <w:p w14:paraId="54754ED7" w14:textId="77777777" w:rsidR="001735E9" w:rsidRDefault="00080759">
      <w:pPr>
        <w:spacing w:before="60" w:after="60"/>
        <w:ind w:firstLine="720"/>
        <w:jc w:val="both"/>
      </w:pPr>
      <w:r>
        <w:t>The primary objectives of the FinAI – Intelligent Financial Advisor System are as follows:</w:t>
      </w:r>
    </w:p>
    <w:p w14:paraId="335E8325" w14:textId="77777777" w:rsidR="001735E9" w:rsidRDefault="001735E9"/>
    <w:p w14:paraId="4BD9F1A4" w14:textId="77777777" w:rsidR="001735E9" w:rsidRDefault="00080759">
      <w:pPr>
        <w:pStyle w:val="ListParagraph"/>
        <w:numPr>
          <w:ilvl w:val="0"/>
          <w:numId w:val="2"/>
        </w:numPr>
        <w:spacing w:before="40" w:after="40"/>
        <w:jc w:val="both"/>
      </w:pPr>
      <w:r>
        <w:t>To design and develop an intelligent financial management system that enables users to record, categorize, and track income and expenditure seamlessly through manual input, CSV upload, or financial API integration.</w:t>
      </w:r>
    </w:p>
    <w:p w14:paraId="0317FA32" w14:textId="77777777" w:rsidR="001735E9" w:rsidRDefault="00080759">
      <w:pPr>
        <w:pStyle w:val="ListParagraph"/>
        <w:numPr>
          <w:ilvl w:val="0"/>
          <w:numId w:val="2"/>
        </w:numPr>
        <w:spacing w:before="40" w:after="40"/>
        <w:jc w:val="both"/>
      </w:pPr>
      <w:r>
        <w:t>To apply machine learning algorithms – in</w:t>
      </w:r>
      <w:r>
        <w:t>cluding regression models, time-series analysis (ARIMA), and clustering techniques – to identify spending patterns and behavioral trends from user financial data.</w:t>
      </w:r>
    </w:p>
    <w:p w14:paraId="49E60CEE" w14:textId="77777777" w:rsidR="001735E9" w:rsidRDefault="00080759">
      <w:pPr>
        <w:pStyle w:val="ListParagraph"/>
        <w:numPr>
          <w:ilvl w:val="0"/>
          <w:numId w:val="2"/>
        </w:numPr>
        <w:spacing w:before="40" w:after="40"/>
        <w:jc w:val="both"/>
      </w:pPr>
      <w:r>
        <w:t>To build a predictive analytics module capable of forecasting future expenses and savings pot</w:t>
      </w:r>
      <w:r>
        <w:t>ential based on historical data, enabling proactive financial decision-making.</w:t>
      </w:r>
    </w:p>
    <w:p w14:paraId="198AEC38" w14:textId="77777777" w:rsidR="001735E9" w:rsidRDefault="00080759">
      <w:pPr>
        <w:pStyle w:val="ListParagraph"/>
        <w:numPr>
          <w:ilvl w:val="0"/>
          <w:numId w:val="2"/>
        </w:numPr>
        <w:spacing w:before="40" w:after="40"/>
        <w:jc w:val="both"/>
      </w:pPr>
      <w:r>
        <w:t xml:space="preserve">To develop a personalized recommendation engine that suggests appropriate savings strategies and investment instruments – SIPs, mutual funds, and equity stocks – aligned to the </w:t>
      </w:r>
      <w:r>
        <w:t>user’s risk profile and financial objectives.</w:t>
      </w:r>
    </w:p>
    <w:p w14:paraId="0194DE17" w14:textId="77777777" w:rsidR="001735E9" w:rsidRDefault="00080759">
      <w:pPr>
        <w:pStyle w:val="ListParagraph"/>
        <w:numPr>
          <w:ilvl w:val="0"/>
          <w:numId w:val="2"/>
        </w:numPr>
        <w:spacing w:before="40" w:after="40"/>
        <w:jc w:val="both"/>
      </w:pPr>
      <w:r>
        <w:t>To implement a smart alert system that notifies users in real-time about budget overruns, unusual spending spikes, and emerging investment opportunities.</w:t>
      </w:r>
    </w:p>
    <w:p w14:paraId="4718BF3E" w14:textId="77777777" w:rsidR="001735E9" w:rsidRDefault="00080759">
      <w:pPr>
        <w:pStyle w:val="ListParagraph"/>
        <w:numPr>
          <w:ilvl w:val="0"/>
          <w:numId w:val="2"/>
        </w:numPr>
        <w:spacing w:before="40" w:after="40"/>
        <w:jc w:val="both"/>
      </w:pPr>
      <w:r>
        <w:t>To create interactive and visually informative dashboard</w:t>
      </w:r>
      <w:r>
        <w:t>s using graphs, pie charts, and key performance indicators (KPIs) that help users understand their financial health at a glance.</w:t>
      </w:r>
    </w:p>
    <w:p w14:paraId="1B6D91C8" w14:textId="77777777" w:rsidR="001735E9" w:rsidRDefault="00080759">
      <w:pPr>
        <w:pStyle w:val="ListParagraph"/>
        <w:numPr>
          <w:ilvl w:val="0"/>
          <w:numId w:val="2"/>
        </w:numPr>
        <w:spacing w:before="40" w:after="40"/>
        <w:jc w:val="both"/>
      </w:pPr>
      <w:r>
        <w:t>To incorporate a feedback learning loop that allows the system to continuously improve its recommendations and predictions based on evolving user behavior and preferences.</w:t>
      </w:r>
    </w:p>
    <w:p w14:paraId="557E65F2" w14:textId="77777777" w:rsidR="001735E9" w:rsidRDefault="00080759">
      <w:pPr>
        <w:pStyle w:val="ListParagraph"/>
        <w:numPr>
          <w:ilvl w:val="0"/>
          <w:numId w:val="2"/>
        </w:numPr>
        <w:spacing w:before="40" w:after="40"/>
        <w:jc w:val="both"/>
      </w:pPr>
      <w:r>
        <w:t>To optionally integrate a Conversational AI interface enabling users to query the sy</w:t>
      </w:r>
      <w:r>
        <w:t>stem using natural language and receive instant, context-aware financial advice.</w:t>
      </w:r>
    </w:p>
    <w:p w14:paraId="6D19C8E8" w14:textId="77777777" w:rsidR="001735E9" w:rsidRDefault="00080759">
      <w:pPr>
        <w:pStyle w:val="ListParagraph"/>
        <w:numPr>
          <w:ilvl w:val="0"/>
          <w:numId w:val="2"/>
        </w:numPr>
        <w:spacing w:before="40" w:after="40"/>
        <w:jc w:val="both"/>
      </w:pPr>
      <w:r>
        <w:t>To ensure that the platform is accessible, user-friendly, and scalable for everyday users, including those with limited financial literacy.</w:t>
      </w:r>
    </w:p>
    <w:p w14:paraId="113D5DE0" w14:textId="77777777" w:rsidR="001735E9" w:rsidRDefault="00080759">
      <w:r>
        <w:br w:type="page"/>
      </w:r>
    </w:p>
    <w:p w14:paraId="7A471BEF" w14:textId="77777777" w:rsidR="001735E9" w:rsidRDefault="00080759">
      <w:pPr>
        <w:spacing w:before="240" w:after="120"/>
      </w:pPr>
      <w:r>
        <w:rPr>
          <w:b/>
          <w:bCs/>
          <w:u w:val="single"/>
        </w:rPr>
        <w:lastRenderedPageBreak/>
        <w:t>4. DESIGN / METHODOLOGY</w:t>
      </w:r>
    </w:p>
    <w:p w14:paraId="15079D8F" w14:textId="77777777" w:rsidR="001735E9" w:rsidRDefault="00080759">
      <w:pPr>
        <w:spacing w:before="60" w:after="60"/>
        <w:ind w:firstLine="720"/>
        <w:jc w:val="both"/>
      </w:pPr>
      <w:r>
        <w:t>FinAI fol</w:t>
      </w:r>
      <w:r>
        <w:t>lows a structured, multi-stage development methodology encompassing data collection, preprocessing, machine learning model development, recommendation generation, and visualization. The complete workflow is described below.</w:t>
      </w:r>
    </w:p>
    <w:p w14:paraId="603422A1" w14:textId="77777777" w:rsidR="001735E9" w:rsidRDefault="001735E9"/>
    <w:p w14:paraId="4B2176B8" w14:textId="77777777" w:rsidR="001735E9" w:rsidRDefault="00080759">
      <w:pPr>
        <w:spacing w:before="100" w:after="40"/>
      </w:pPr>
      <w:r>
        <w:rPr>
          <w:b/>
          <w:bCs/>
        </w:rPr>
        <w:t>Step 1: Data Collection</w:t>
      </w:r>
    </w:p>
    <w:p w14:paraId="5DD450D3" w14:textId="77777777" w:rsidR="001735E9" w:rsidRDefault="00080759">
      <w:pPr>
        <w:spacing w:before="60" w:after="60"/>
        <w:ind w:firstLine="720"/>
        <w:jc w:val="both"/>
      </w:pPr>
      <w:r>
        <w:t>Financi</w:t>
      </w:r>
      <w:r>
        <w:t xml:space="preserve">al data is collected through three channels: (i) manual entry via the user interface, (ii) upload of historical transaction data in CSV format, and (iii) integration with financial APIs or simulated bank data feeds. Collected data includes income details, </w:t>
      </w:r>
      <w:r>
        <w:t>expense categories, recurring transactions, and user-defined financial goals. Public datasets from Kaggle (Personal Finance Dataset, Bank Transaction Dataset) and the UCI Machine Learning Repository are used for model training.</w:t>
      </w:r>
    </w:p>
    <w:p w14:paraId="352DA2A4" w14:textId="77777777" w:rsidR="001735E9" w:rsidRDefault="00080759">
      <w:pPr>
        <w:spacing w:before="100" w:after="40"/>
      </w:pPr>
      <w:r>
        <w:rPr>
          <w:b/>
          <w:bCs/>
        </w:rPr>
        <w:t>Step 2: Data Preprocessing</w:t>
      </w:r>
    </w:p>
    <w:p w14:paraId="32C54E50" w14:textId="77777777" w:rsidR="001735E9" w:rsidRDefault="00080759">
      <w:pPr>
        <w:spacing w:before="60" w:after="60"/>
        <w:ind w:firstLine="720"/>
        <w:jc w:val="both"/>
      </w:pPr>
      <w:r>
        <w:t>R</w:t>
      </w:r>
      <w:r>
        <w:t>aw financial data is cleaned and normalized to handle missing values, duplicate entries, and inconsistent formats. Expenditures are categorized into segments such as food, travel, rent, utilities, entertainment, and miscellaneous. Feature engineering extra</w:t>
      </w:r>
      <w:r>
        <w:t>cts meaningful attributes including monthly spending averages, category-wise ratios, and saving percentages.</w:t>
      </w:r>
    </w:p>
    <w:p w14:paraId="565A19A5" w14:textId="77777777" w:rsidR="001735E9" w:rsidRDefault="00080759">
      <w:pPr>
        <w:spacing w:before="100" w:after="40"/>
      </w:pPr>
      <w:r>
        <w:rPr>
          <w:b/>
          <w:bCs/>
        </w:rPr>
        <w:t>Step 3: Spending Pattern Analysis</w:t>
      </w:r>
    </w:p>
    <w:p w14:paraId="5996ACD3" w14:textId="77777777" w:rsidR="001735E9" w:rsidRDefault="00080759">
      <w:pPr>
        <w:spacing w:before="60" w:after="60"/>
        <w:ind w:firstLine="720"/>
        <w:jc w:val="both"/>
      </w:pPr>
      <w:r>
        <w:t>Statistical analysis and unsupervised machine learning techniques including K-Means clustering are applied to ide</w:t>
      </w:r>
      <w:r>
        <w:t>ntify distinct spending behavior profiles. The system detects patterns such as chronic overspending in specific categories, sudden expenditure spikes, and consistent saving habits, which form the basis for targeted recommendations.</w:t>
      </w:r>
    </w:p>
    <w:p w14:paraId="04710B59" w14:textId="77777777" w:rsidR="001735E9" w:rsidRDefault="00080759">
      <w:pPr>
        <w:spacing w:before="100" w:after="40"/>
      </w:pPr>
      <w:r>
        <w:rPr>
          <w:b/>
          <w:bCs/>
        </w:rPr>
        <w:t>Step 4: Predictive Model</w:t>
      </w:r>
      <w:r>
        <w:rPr>
          <w:b/>
          <w:bCs/>
        </w:rPr>
        <w:t>ing</w:t>
      </w:r>
    </w:p>
    <w:p w14:paraId="7FCD0FFF" w14:textId="77777777" w:rsidR="001735E9" w:rsidRDefault="00080759">
      <w:pPr>
        <w:spacing w:before="60" w:after="60"/>
        <w:ind w:firstLine="720"/>
        <w:jc w:val="both"/>
      </w:pPr>
      <w:r>
        <w:t>Supervised ML models – Linear Regression, ARIMA for time-series forecasting, and Random Forest – are trained on historical data to predict future monthly expenses and savings potential. Model performance is evaluated using Mean Absolute Error (MAE) and</w:t>
      </w:r>
      <w:r>
        <w:t xml:space="preserve"> Root Mean Square Error (RMSE).</w:t>
      </w:r>
    </w:p>
    <w:p w14:paraId="78EBB274" w14:textId="77777777" w:rsidR="001735E9" w:rsidRDefault="00080759">
      <w:pPr>
        <w:spacing w:before="100" w:after="40"/>
      </w:pPr>
      <w:r>
        <w:rPr>
          <w:b/>
          <w:bCs/>
        </w:rPr>
        <w:t>Step 5: Recommendation Engine</w:t>
      </w:r>
    </w:p>
    <w:p w14:paraId="052A000F" w14:textId="77777777" w:rsidR="001735E9" w:rsidRDefault="00080759">
      <w:pPr>
        <w:spacing w:before="60" w:after="60"/>
        <w:ind w:firstLine="720"/>
        <w:jc w:val="both"/>
      </w:pPr>
      <w:r>
        <w:t>A hybrid system combining rule-based heuristics with AI-driven models generates personalized financial advice. Based on spending analysis and risk profile (conservative / moderate / aggressive),</w:t>
      </w:r>
      <w:r>
        <w:t xml:space="preserve"> the engine recommends specific saving strategies and investment instruments. Recommendations are mapped to user goals such as emergency funds, home purchase, education, or retirement.</w:t>
      </w:r>
    </w:p>
    <w:p w14:paraId="3750F2ED" w14:textId="77777777" w:rsidR="001735E9" w:rsidRDefault="00080759">
      <w:pPr>
        <w:spacing w:before="100" w:after="40"/>
      </w:pPr>
      <w:r>
        <w:rPr>
          <w:b/>
          <w:bCs/>
        </w:rPr>
        <w:t>Step 6: Visualization and Dashboard</w:t>
      </w:r>
    </w:p>
    <w:p w14:paraId="37843FC5" w14:textId="77777777" w:rsidR="001735E9" w:rsidRDefault="00080759">
      <w:pPr>
        <w:spacing w:before="60" w:after="60"/>
        <w:ind w:firstLine="720"/>
        <w:jc w:val="both"/>
      </w:pPr>
      <w:r>
        <w:t>An interactive front-end dashboard built with React.js and Chart.js presents real-time insights including monthly expenditure bar charts, category-wise spending pie charts, savings trend line graphs, and KPI metrics. The dashboard also displays AI-generate</w:t>
      </w:r>
      <w:r>
        <w:t>d recommendations, smart alerts, and goal-progress trackers.</w:t>
      </w:r>
    </w:p>
    <w:p w14:paraId="678F41F4" w14:textId="77777777" w:rsidR="001735E9" w:rsidRDefault="00080759">
      <w:pPr>
        <w:spacing w:before="100" w:after="40"/>
      </w:pPr>
      <w:r>
        <w:rPr>
          <w:b/>
          <w:bCs/>
        </w:rPr>
        <w:t>Step 7: Feedback Learning Loop</w:t>
      </w:r>
    </w:p>
    <w:p w14:paraId="7DE2223A" w14:textId="77777777" w:rsidR="001735E9" w:rsidRDefault="00080759">
      <w:pPr>
        <w:spacing w:before="60" w:after="60"/>
        <w:ind w:firstLine="720"/>
        <w:jc w:val="both"/>
      </w:pPr>
      <w:r>
        <w:t>User actions – accepting or dismissing recommendations, logging actual versus predicted expenditure, and updating goals – are fed back into the model training pipel</w:t>
      </w:r>
      <w:r>
        <w:t xml:space="preserve">ine. This iterative </w:t>
      </w:r>
      <w:r>
        <w:lastRenderedPageBreak/>
        <w:t>learning approach progressively enhances accuracy and personalization of the system’s outputs over time.</w:t>
      </w:r>
    </w:p>
    <w:p w14:paraId="6747FD2F" w14:textId="77777777" w:rsidR="001735E9" w:rsidRDefault="00080759">
      <w:pPr>
        <w:spacing w:before="240" w:after="120"/>
      </w:pPr>
      <w:r>
        <w:rPr>
          <w:b/>
          <w:bCs/>
          <w:u w:val="single"/>
        </w:rPr>
        <w:t>5. TOOLS AND TECHNOLOGY</w:t>
      </w:r>
    </w:p>
    <w:p w14:paraId="4FC8E67D" w14:textId="77777777" w:rsidR="001735E9" w:rsidRDefault="00080759">
      <w:pPr>
        <w:spacing w:before="60" w:after="60"/>
        <w:ind w:firstLine="720"/>
        <w:jc w:val="both"/>
      </w:pPr>
      <w:r>
        <w:t>The following tools, frameworks, and technologies are proposed for the development of the FinAI system:</w:t>
      </w:r>
    </w:p>
    <w:p w14:paraId="693F3142" w14:textId="77777777" w:rsidR="001735E9" w:rsidRDefault="001735E9"/>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386"/>
      </w:tblGrid>
      <w:tr w:rsidR="001735E9" w14:paraId="538C27F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3851A7BD" w14:textId="77777777" w:rsidR="001735E9" w:rsidRDefault="00080759">
            <w:pPr>
              <w:jc w:val="center"/>
            </w:pPr>
            <w:r>
              <w:rPr>
                <w:b/>
                <w:bCs/>
                <w:color w:val="FFFFFF"/>
                <w:sz w:val="22"/>
                <w:szCs w:val="22"/>
              </w:rPr>
              <w:t>Ca</w:t>
            </w:r>
            <w:r>
              <w:rPr>
                <w:b/>
                <w:bCs/>
                <w:color w:val="FFFFFF"/>
                <w:sz w:val="22"/>
                <w:szCs w:val="22"/>
              </w:rPr>
              <w:t>tegory</w:t>
            </w:r>
          </w:p>
        </w:tc>
        <w:tc>
          <w:tcPr>
            <w:tcW w:w="3200"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2F9CD3AE" w14:textId="77777777" w:rsidR="001735E9" w:rsidRDefault="00080759">
            <w:pPr>
              <w:jc w:val="center"/>
            </w:pPr>
            <w:r>
              <w:rPr>
                <w:b/>
                <w:bCs/>
                <w:color w:val="FFFFFF"/>
                <w:sz w:val="22"/>
                <w:szCs w:val="22"/>
              </w:rPr>
              <w:t>Tools / Technologies</w:t>
            </w:r>
          </w:p>
        </w:tc>
        <w:tc>
          <w:tcPr>
            <w:tcW w:w="4386" w:type="dxa"/>
            <w:tcBorders>
              <w:top w:val="single" w:sz="1" w:space="0" w:color="000000"/>
              <w:left w:val="single" w:sz="1" w:space="0" w:color="000000"/>
              <w:bottom w:val="single" w:sz="1" w:space="0" w:color="000000"/>
              <w:right w:val="single" w:sz="1" w:space="0" w:color="000000"/>
            </w:tcBorders>
            <w:shd w:val="clear" w:color="auto" w:fill="2E74B5"/>
            <w:tcMar>
              <w:top w:w="80" w:type="dxa"/>
              <w:left w:w="120" w:type="dxa"/>
              <w:bottom w:w="80" w:type="dxa"/>
              <w:right w:w="120" w:type="dxa"/>
            </w:tcMar>
          </w:tcPr>
          <w:p w14:paraId="2E7181C5" w14:textId="77777777" w:rsidR="001735E9" w:rsidRDefault="00080759">
            <w:pPr>
              <w:jc w:val="center"/>
            </w:pPr>
            <w:r>
              <w:rPr>
                <w:b/>
                <w:bCs/>
                <w:color w:val="FFFFFF"/>
                <w:sz w:val="22"/>
                <w:szCs w:val="22"/>
              </w:rPr>
              <w:t>Purpose</w:t>
            </w:r>
          </w:p>
        </w:tc>
      </w:tr>
      <w:tr w:rsidR="001735E9" w14:paraId="3199CBF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2E576C2" w14:textId="77777777" w:rsidR="001735E9" w:rsidRDefault="00080759">
            <w:r>
              <w:rPr>
                <w:b/>
                <w:bCs/>
                <w:sz w:val="22"/>
                <w:szCs w:val="22"/>
              </w:rPr>
              <w:t>Programming Language</w:t>
            </w:r>
          </w:p>
        </w:tc>
        <w:tc>
          <w:tcPr>
            <w:tcW w:w="3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809D660" w14:textId="77777777" w:rsidR="001735E9" w:rsidRDefault="00080759">
            <w:r>
              <w:rPr>
                <w:sz w:val="22"/>
                <w:szCs w:val="22"/>
              </w:rPr>
              <w:t>Python 3.x</w:t>
            </w:r>
          </w:p>
        </w:tc>
        <w:tc>
          <w:tcPr>
            <w:tcW w:w="4386"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C722247" w14:textId="77777777" w:rsidR="001735E9" w:rsidRDefault="00080759">
            <w:r>
              <w:rPr>
                <w:sz w:val="22"/>
                <w:szCs w:val="22"/>
              </w:rPr>
              <w:t>Core backend and ML model implementation</w:t>
            </w:r>
          </w:p>
        </w:tc>
      </w:tr>
      <w:tr w:rsidR="001735E9" w14:paraId="6FEF2A4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31C7B2" w14:textId="77777777" w:rsidR="001735E9" w:rsidRDefault="00080759">
            <w:r>
              <w:rPr>
                <w:b/>
                <w:bCs/>
                <w:sz w:val="22"/>
                <w:szCs w:val="22"/>
              </w:rPr>
              <w:t>Web Framework</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C6EE20" w14:textId="77777777" w:rsidR="001735E9" w:rsidRDefault="00080759">
            <w:r>
              <w:rPr>
                <w:sz w:val="22"/>
                <w:szCs w:val="22"/>
              </w:rPr>
              <w:t>Flask / FastAPI</w:t>
            </w:r>
          </w:p>
        </w:tc>
        <w:tc>
          <w:tcPr>
            <w:tcW w:w="4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AA2235" w14:textId="77777777" w:rsidR="001735E9" w:rsidRDefault="00080759">
            <w:r>
              <w:rPr>
                <w:sz w:val="22"/>
                <w:szCs w:val="22"/>
              </w:rPr>
              <w:t>RESTful API and server-side logic</w:t>
            </w:r>
          </w:p>
        </w:tc>
      </w:tr>
      <w:tr w:rsidR="001735E9" w14:paraId="611EB5A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45353278" w14:textId="77777777" w:rsidR="001735E9" w:rsidRDefault="00080759">
            <w:r>
              <w:rPr>
                <w:b/>
                <w:bCs/>
                <w:sz w:val="22"/>
                <w:szCs w:val="22"/>
              </w:rPr>
              <w:t>ML Libraries</w:t>
            </w:r>
          </w:p>
        </w:tc>
        <w:tc>
          <w:tcPr>
            <w:tcW w:w="3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4DDEF40" w14:textId="77777777" w:rsidR="001735E9" w:rsidRDefault="00080759">
            <w:r>
              <w:rPr>
                <w:sz w:val="22"/>
                <w:szCs w:val="22"/>
              </w:rPr>
              <w:t>Scikit-learn, Statsmodels</w:t>
            </w:r>
          </w:p>
        </w:tc>
        <w:tc>
          <w:tcPr>
            <w:tcW w:w="4386"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13032EE" w14:textId="77777777" w:rsidR="001735E9" w:rsidRDefault="00080759">
            <w:r>
              <w:rPr>
                <w:sz w:val="22"/>
                <w:szCs w:val="22"/>
              </w:rPr>
              <w:t>Regression, clustering, ARIMA modeling</w:t>
            </w:r>
          </w:p>
        </w:tc>
      </w:tr>
      <w:tr w:rsidR="001735E9" w14:paraId="778058E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2B450B" w14:textId="77777777" w:rsidR="001735E9" w:rsidRDefault="00080759">
            <w:r>
              <w:rPr>
                <w:b/>
                <w:bCs/>
                <w:sz w:val="22"/>
                <w:szCs w:val="22"/>
              </w:rPr>
              <w:t>Data Processing</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04A97E" w14:textId="77777777" w:rsidR="001735E9" w:rsidRDefault="00080759">
            <w:r>
              <w:rPr>
                <w:sz w:val="22"/>
                <w:szCs w:val="22"/>
              </w:rPr>
              <w:t>Pandas, NumPy</w:t>
            </w:r>
          </w:p>
        </w:tc>
        <w:tc>
          <w:tcPr>
            <w:tcW w:w="4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E6E8DE" w14:textId="77777777" w:rsidR="001735E9" w:rsidRDefault="00080759">
            <w:r>
              <w:rPr>
                <w:sz w:val="22"/>
                <w:szCs w:val="22"/>
              </w:rPr>
              <w:t>Data manipulation and feature engineering</w:t>
            </w:r>
          </w:p>
        </w:tc>
      </w:tr>
      <w:tr w:rsidR="001735E9" w14:paraId="4F77B5E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11E05DFF" w14:textId="77777777" w:rsidR="001735E9" w:rsidRDefault="00080759">
            <w:r>
              <w:rPr>
                <w:b/>
                <w:bCs/>
                <w:sz w:val="22"/>
                <w:szCs w:val="22"/>
              </w:rPr>
              <w:t>Frontend</w:t>
            </w:r>
          </w:p>
        </w:tc>
        <w:tc>
          <w:tcPr>
            <w:tcW w:w="3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6782AC11" w14:textId="77777777" w:rsidR="001735E9" w:rsidRDefault="00080759">
            <w:r>
              <w:rPr>
                <w:sz w:val="22"/>
                <w:szCs w:val="22"/>
              </w:rPr>
              <w:t>React.js, HTML5, Tailwind CSS</w:t>
            </w:r>
          </w:p>
        </w:tc>
        <w:tc>
          <w:tcPr>
            <w:tcW w:w="4386"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1B0FFD5E" w14:textId="77777777" w:rsidR="001735E9" w:rsidRDefault="00080759">
            <w:r>
              <w:rPr>
                <w:sz w:val="22"/>
                <w:szCs w:val="22"/>
              </w:rPr>
              <w:t>User interface and dashboard</w:t>
            </w:r>
          </w:p>
        </w:tc>
      </w:tr>
      <w:tr w:rsidR="001735E9" w14:paraId="7190878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8AF01B" w14:textId="77777777" w:rsidR="001735E9" w:rsidRDefault="00080759">
            <w:r>
              <w:rPr>
                <w:b/>
                <w:bCs/>
                <w:sz w:val="22"/>
                <w:szCs w:val="22"/>
              </w:rPr>
              <w:t>Visualization</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2A1FAF" w14:textId="77777777" w:rsidR="001735E9" w:rsidRDefault="00080759">
            <w:r>
              <w:rPr>
                <w:sz w:val="22"/>
                <w:szCs w:val="22"/>
              </w:rPr>
              <w:t>Chart.js, Matplotlib</w:t>
            </w:r>
          </w:p>
        </w:tc>
        <w:tc>
          <w:tcPr>
            <w:tcW w:w="4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0E81A6" w14:textId="77777777" w:rsidR="001735E9" w:rsidRDefault="00080759">
            <w:r>
              <w:rPr>
                <w:sz w:val="22"/>
                <w:szCs w:val="22"/>
              </w:rPr>
              <w:t>Interactive and static data charts</w:t>
            </w:r>
          </w:p>
        </w:tc>
      </w:tr>
      <w:tr w:rsidR="001735E9" w14:paraId="6D2D6DE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50AD5303" w14:textId="77777777" w:rsidR="001735E9" w:rsidRDefault="00080759">
            <w:r>
              <w:rPr>
                <w:b/>
                <w:bCs/>
                <w:sz w:val="22"/>
                <w:szCs w:val="22"/>
              </w:rPr>
              <w:t>Database</w:t>
            </w:r>
          </w:p>
        </w:tc>
        <w:tc>
          <w:tcPr>
            <w:tcW w:w="3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45680D2" w14:textId="77777777" w:rsidR="001735E9" w:rsidRDefault="00080759">
            <w:r>
              <w:rPr>
                <w:sz w:val="22"/>
                <w:szCs w:val="22"/>
              </w:rPr>
              <w:t>PostgreSQL / MongoDB</w:t>
            </w:r>
          </w:p>
        </w:tc>
        <w:tc>
          <w:tcPr>
            <w:tcW w:w="4386"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2598ACE4" w14:textId="77777777" w:rsidR="001735E9" w:rsidRDefault="00080759">
            <w:r>
              <w:rPr>
                <w:sz w:val="22"/>
                <w:szCs w:val="22"/>
              </w:rPr>
              <w:t>Structured and unstructured data storage</w:t>
            </w:r>
          </w:p>
        </w:tc>
      </w:tr>
      <w:tr w:rsidR="001735E9" w14:paraId="0B0CEC1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DF5221" w14:textId="77777777" w:rsidR="001735E9" w:rsidRDefault="00080759">
            <w:r>
              <w:rPr>
                <w:b/>
                <w:bCs/>
                <w:sz w:val="22"/>
                <w:szCs w:val="22"/>
              </w:rPr>
              <w:t>Version Control</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5E6978" w14:textId="77777777" w:rsidR="001735E9" w:rsidRDefault="00080759">
            <w:r>
              <w:rPr>
                <w:sz w:val="22"/>
                <w:szCs w:val="22"/>
              </w:rPr>
              <w:t>Git, GitHub</w:t>
            </w:r>
          </w:p>
        </w:tc>
        <w:tc>
          <w:tcPr>
            <w:tcW w:w="4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010440" w14:textId="77777777" w:rsidR="001735E9" w:rsidRDefault="00080759">
            <w:r>
              <w:rPr>
                <w:sz w:val="22"/>
                <w:szCs w:val="22"/>
              </w:rPr>
              <w:t>Source code management</w:t>
            </w:r>
          </w:p>
        </w:tc>
      </w:tr>
      <w:tr w:rsidR="001735E9" w14:paraId="14D5D4D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09C8C901" w14:textId="77777777" w:rsidR="001735E9" w:rsidRDefault="00080759">
            <w:r>
              <w:rPr>
                <w:b/>
                <w:bCs/>
                <w:sz w:val="22"/>
                <w:szCs w:val="22"/>
              </w:rPr>
              <w:t>BI Tool (Optional)</w:t>
            </w:r>
          </w:p>
        </w:tc>
        <w:tc>
          <w:tcPr>
            <w:tcW w:w="3200"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76D3DEC3" w14:textId="77777777" w:rsidR="001735E9" w:rsidRDefault="00080759">
            <w:r>
              <w:rPr>
                <w:sz w:val="22"/>
                <w:szCs w:val="22"/>
              </w:rPr>
              <w:t>Power BI</w:t>
            </w:r>
          </w:p>
        </w:tc>
        <w:tc>
          <w:tcPr>
            <w:tcW w:w="4386" w:type="dxa"/>
            <w:tcBorders>
              <w:top w:val="single" w:sz="1" w:space="0" w:color="000000"/>
              <w:left w:val="single" w:sz="1" w:space="0" w:color="000000"/>
              <w:bottom w:val="single" w:sz="1" w:space="0" w:color="000000"/>
              <w:right w:val="single" w:sz="1" w:space="0" w:color="000000"/>
            </w:tcBorders>
            <w:shd w:val="clear" w:color="auto" w:fill="EBF3FB"/>
            <w:tcMar>
              <w:top w:w="80" w:type="dxa"/>
              <w:left w:w="120" w:type="dxa"/>
              <w:bottom w:w="80" w:type="dxa"/>
              <w:right w:w="120" w:type="dxa"/>
            </w:tcMar>
          </w:tcPr>
          <w:p w14:paraId="3915CFE8" w14:textId="77777777" w:rsidR="001735E9" w:rsidRDefault="00080759">
            <w:r>
              <w:rPr>
                <w:sz w:val="22"/>
                <w:szCs w:val="22"/>
              </w:rPr>
              <w:t>Advanced business intelligence reports</w:t>
            </w:r>
          </w:p>
        </w:tc>
      </w:tr>
      <w:tr w:rsidR="001735E9" w14:paraId="10D1927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541D77" w14:textId="77777777" w:rsidR="001735E9" w:rsidRDefault="00080759">
            <w:r>
              <w:rPr>
                <w:b/>
                <w:bCs/>
                <w:sz w:val="22"/>
                <w:szCs w:val="22"/>
              </w:rPr>
              <w:t>Deployment</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FB4FBF" w14:textId="77777777" w:rsidR="001735E9" w:rsidRDefault="00080759">
            <w:r>
              <w:rPr>
                <w:sz w:val="22"/>
                <w:szCs w:val="22"/>
              </w:rPr>
              <w:t>Docker, AWS / Heroku</w:t>
            </w:r>
          </w:p>
        </w:tc>
        <w:tc>
          <w:tcPr>
            <w:tcW w:w="4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2F3358" w14:textId="77777777" w:rsidR="001735E9" w:rsidRDefault="00080759">
            <w:r>
              <w:rPr>
                <w:sz w:val="22"/>
                <w:szCs w:val="22"/>
              </w:rPr>
              <w:t>Containerization and cloud hosting</w:t>
            </w:r>
          </w:p>
        </w:tc>
      </w:tr>
    </w:tbl>
    <w:p w14:paraId="52EC6406" w14:textId="77777777" w:rsidR="001735E9" w:rsidRDefault="00080759">
      <w:r>
        <w:br w:type="page"/>
      </w:r>
    </w:p>
    <w:p w14:paraId="51C62BFF" w14:textId="77777777" w:rsidR="001735E9" w:rsidRDefault="00080759">
      <w:pPr>
        <w:spacing w:before="240" w:after="120"/>
      </w:pPr>
      <w:r>
        <w:rPr>
          <w:b/>
          <w:bCs/>
          <w:u w:val="single"/>
        </w:rPr>
        <w:lastRenderedPageBreak/>
        <w:t>6. EXPECTED OUTCOME</w:t>
      </w:r>
    </w:p>
    <w:p w14:paraId="3A92AC1B" w14:textId="77777777" w:rsidR="001735E9" w:rsidRDefault="00080759">
      <w:pPr>
        <w:spacing w:before="60" w:after="60"/>
        <w:ind w:firstLine="720"/>
        <w:jc w:val="both"/>
      </w:pPr>
      <w:r>
        <w:t>Upon successful completion, the FinAI – Intelligent Financial Advisor System is expected to deliver the following outcomes:</w:t>
      </w:r>
    </w:p>
    <w:p w14:paraId="27E152D0" w14:textId="77777777" w:rsidR="001735E9" w:rsidRDefault="001735E9"/>
    <w:p w14:paraId="0A32C896" w14:textId="77777777" w:rsidR="001735E9" w:rsidRDefault="00080759">
      <w:pPr>
        <w:pStyle w:val="ListParagraph"/>
        <w:numPr>
          <w:ilvl w:val="0"/>
          <w:numId w:val="2"/>
        </w:numPr>
        <w:spacing w:before="40" w:after="40"/>
        <w:jc w:val="both"/>
      </w:pPr>
      <w:r>
        <w:t>A fully functional web-based FinAI platform capable of accepting user financial data, performing real-time analysis, and delivering</w:t>
      </w:r>
      <w:r>
        <w:t xml:space="preserve"> personalized recommendations through an intuitive dashboard interface.</w:t>
      </w:r>
    </w:p>
    <w:p w14:paraId="5945DFDB" w14:textId="77777777" w:rsidR="001735E9" w:rsidRDefault="00080759">
      <w:pPr>
        <w:pStyle w:val="ListParagraph"/>
        <w:numPr>
          <w:ilvl w:val="0"/>
          <w:numId w:val="2"/>
        </w:numPr>
        <w:spacing w:before="40" w:after="40"/>
        <w:jc w:val="both"/>
      </w:pPr>
      <w:r>
        <w:t>A trained and validated predictive analytics module that forecasts monthly expenses and savings potential with acceptable MAE and RMSE metrics on held-out test datasets.</w:t>
      </w:r>
    </w:p>
    <w:p w14:paraId="68A9CBB1" w14:textId="77777777" w:rsidR="001735E9" w:rsidRDefault="00080759">
      <w:pPr>
        <w:pStyle w:val="ListParagraph"/>
        <w:numPr>
          <w:ilvl w:val="0"/>
          <w:numId w:val="2"/>
        </w:numPr>
        <w:spacing w:before="40" w:after="40"/>
        <w:jc w:val="both"/>
      </w:pPr>
      <w:r>
        <w:t>A personalized</w:t>
      </w:r>
      <w:r>
        <w:t xml:space="preserve"> investment recommendation engine that maps user risk profiles to appropriate financial instruments including SIPs, mutual funds, and equity stocks.</w:t>
      </w:r>
    </w:p>
    <w:p w14:paraId="54F83E29" w14:textId="77777777" w:rsidR="001735E9" w:rsidRDefault="00080759">
      <w:pPr>
        <w:pStyle w:val="ListParagraph"/>
        <w:numPr>
          <w:ilvl w:val="0"/>
          <w:numId w:val="2"/>
        </w:numPr>
        <w:spacing w:before="40" w:after="40"/>
        <w:jc w:val="both"/>
      </w:pPr>
      <w:r>
        <w:t>An interactive, visually rich dashboard enabling users to monitor financial health, track goal progress, an</w:t>
      </w:r>
      <w:r>
        <w:t>d respond to intelligent real-time alerts.</w:t>
      </w:r>
    </w:p>
    <w:p w14:paraId="52758435" w14:textId="77777777" w:rsidR="001735E9" w:rsidRDefault="00080759">
      <w:pPr>
        <w:pStyle w:val="ListParagraph"/>
        <w:numPr>
          <w:ilvl w:val="0"/>
          <w:numId w:val="2"/>
        </w:numPr>
        <w:spacing w:before="40" w:after="40"/>
        <w:jc w:val="both"/>
      </w:pPr>
      <w:r>
        <w:t>A continuously improving system equipped with a feedback learning loop that refines recommendations based on iterative user interactions.</w:t>
      </w:r>
    </w:p>
    <w:p w14:paraId="015DD2E1" w14:textId="77777777" w:rsidR="001735E9" w:rsidRDefault="00080759">
      <w:pPr>
        <w:pStyle w:val="ListParagraph"/>
        <w:numPr>
          <w:ilvl w:val="0"/>
          <w:numId w:val="2"/>
        </w:numPr>
        <w:spacing w:before="40" w:after="40"/>
        <w:jc w:val="both"/>
      </w:pPr>
      <w:r>
        <w:t>A comparative analysis demonstrating superior capabilities over existing pl</w:t>
      </w:r>
      <w:r>
        <w:t>atforms (Mint, YNAB, Walnut, Groww, Zerodha Coin) in AI-driven prediction, personalization, and goal-based planning.</w:t>
      </w:r>
    </w:p>
    <w:p w14:paraId="076FAB41" w14:textId="77777777" w:rsidR="001735E9" w:rsidRDefault="00080759">
      <w:pPr>
        <w:pStyle w:val="ListParagraph"/>
        <w:numPr>
          <w:ilvl w:val="0"/>
          <w:numId w:val="2"/>
        </w:numPr>
        <w:spacing w:before="40" w:after="40"/>
        <w:jc w:val="both"/>
      </w:pPr>
      <w:r>
        <w:t>A scalable and deployable software artifact extensible to conversational AI, mobile applications, and live banking API connectivity in futu</w:t>
      </w:r>
      <w:r>
        <w:t>re iterations.</w:t>
      </w:r>
    </w:p>
    <w:p w14:paraId="620981DA" w14:textId="77777777" w:rsidR="001735E9" w:rsidRDefault="001735E9"/>
    <w:p w14:paraId="21C7781A" w14:textId="77777777" w:rsidR="001735E9" w:rsidRDefault="00080759">
      <w:pPr>
        <w:spacing w:before="60" w:after="60"/>
        <w:ind w:firstLine="720"/>
        <w:jc w:val="both"/>
      </w:pPr>
      <w:r>
        <w:t>Broadly, this project contributes to the democratization of financial planning by making intelligent, personalized advisory services accessible to everyday users – particularly those in emerging markets with limited access to professional financial consult</w:t>
      </w:r>
      <w:r>
        <w:t>ants. The integration of AI and data analytics into personal finance represents a significant step toward automated, inclusive, and data-driven financial well-being.</w:t>
      </w:r>
    </w:p>
    <w:p w14:paraId="7C574ED0" w14:textId="77777777" w:rsidR="001735E9" w:rsidRDefault="00080759">
      <w:r>
        <w:br w:type="page"/>
      </w:r>
    </w:p>
    <w:p w14:paraId="3C778BCE" w14:textId="77777777" w:rsidR="001735E9" w:rsidRDefault="00080759">
      <w:pPr>
        <w:spacing w:before="240" w:after="120"/>
      </w:pPr>
      <w:r>
        <w:rPr>
          <w:b/>
          <w:bCs/>
          <w:u w:val="single"/>
        </w:rPr>
        <w:lastRenderedPageBreak/>
        <w:t>REFERENCES</w:t>
      </w:r>
    </w:p>
    <w:p w14:paraId="513B3C9F" w14:textId="77777777" w:rsidR="001735E9" w:rsidRDefault="001735E9"/>
    <w:p w14:paraId="689170FB" w14:textId="77777777" w:rsidR="001735E9" w:rsidRDefault="00080759">
      <w:pPr>
        <w:spacing w:before="80" w:after="40"/>
        <w:ind w:left="360" w:hanging="360"/>
        <w:jc w:val="both"/>
      </w:pPr>
      <w:r>
        <w:rPr>
          <w:sz w:val="22"/>
          <w:szCs w:val="22"/>
        </w:rPr>
        <w:t>[1] T. Chen and C. Guestrin, "XGBoost: A scalable tree boosting system," Pro</w:t>
      </w:r>
      <w:r>
        <w:rPr>
          <w:sz w:val="22"/>
          <w:szCs w:val="22"/>
        </w:rPr>
        <w:t>c. 22nd ACM SIGKDD Int. Conf. Knowledge Discovery and Data Mining, San Francisco, USA, 2016, pp. 785–794.</w:t>
      </w:r>
    </w:p>
    <w:p w14:paraId="2EA8497E" w14:textId="77777777" w:rsidR="001735E9" w:rsidRDefault="00080759">
      <w:pPr>
        <w:spacing w:before="80" w:after="40"/>
        <w:ind w:left="360" w:hanging="360"/>
        <w:jc w:val="both"/>
      </w:pPr>
      <w:r>
        <w:rPr>
          <w:sz w:val="22"/>
          <w:szCs w:val="22"/>
        </w:rPr>
        <w:t>[2] H. Jain and A. Sharma, "Personalized financial advisory using machine learning: A survey," Int. Journal of Computer Applications, vol. 175, no. 12, pp. 14–21, Jun. 2020.</w:t>
      </w:r>
    </w:p>
    <w:p w14:paraId="0918275E" w14:textId="77777777" w:rsidR="001735E9" w:rsidRDefault="00080759">
      <w:pPr>
        <w:spacing w:before="80" w:after="40"/>
        <w:ind w:left="360" w:hanging="360"/>
        <w:jc w:val="both"/>
      </w:pPr>
      <w:r>
        <w:rPr>
          <w:sz w:val="22"/>
          <w:szCs w:val="22"/>
        </w:rPr>
        <w:t>[3] G. Box, G. Jenkins, G. Reinsel, and G. Ljung, Time Series Analysis: Forecastin</w:t>
      </w:r>
      <w:r>
        <w:rPr>
          <w:sz w:val="22"/>
          <w:szCs w:val="22"/>
        </w:rPr>
        <w:t>g and Control, 5th ed. Hoboken, USA: Wiley, 2015.</w:t>
      </w:r>
    </w:p>
    <w:p w14:paraId="7EAAE449" w14:textId="77777777" w:rsidR="001735E9" w:rsidRDefault="00080759">
      <w:pPr>
        <w:spacing w:before="80" w:after="40"/>
        <w:ind w:left="360" w:hanging="360"/>
        <w:jc w:val="both"/>
      </w:pPr>
      <w:r>
        <w:rPr>
          <w:sz w:val="22"/>
          <w:szCs w:val="22"/>
        </w:rPr>
        <w:t>[4] P. Smyth and R. Wolpert, "Stochastic context-free grammars for modelling financial time-series," Journal of Machine Learning Research, vol. 6, no. 1, pp. 1801–1835, Dec. 2005.</w:t>
      </w:r>
    </w:p>
    <w:p w14:paraId="7D04CBFD" w14:textId="77777777" w:rsidR="001735E9" w:rsidRDefault="00080759">
      <w:pPr>
        <w:spacing w:before="80" w:after="40"/>
        <w:ind w:left="360" w:hanging="360"/>
        <w:jc w:val="both"/>
      </w:pPr>
      <w:r>
        <w:rPr>
          <w:sz w:val="22"/>
          <w:szCs w:val="22"/>
        </w:rPr>
        <w:t>[5] Mint. (2024). Personal</w:t>
      </w:r>
      <w:r>
        <w:rPr>
          <w:sz w:val="22"/>
          <w:szCs w:val="22"/>
        </w:rPr>
        <w:t xml:space="preserve"> finance and budgeting tool [Online]. Available: https://www.mint.com</w:t>
      </w:r>
    </w:p>
    <w:p w14:paraId="3C129256" w14:textId="77777777" w:rsidR="001735E9" w:rsidRDefault="00080759">
      <w:pPr>
        <w:spacing w:before="80" w:after="40"/>
        <w:ind w:left="360" w:hanging="360"/>
        <w:jc w:val="both"/>
      </w:pPr>
      <w:r>
        <w:rPr>
          <w:sz w:val="22"/>
          <w:szCs w:val="22"/>
        </w:rPr>
        <w:t>[6] YNAB. (2024). You Need A Budget – zero-based budgeting software [Online]. Available: https://www.youneedabudget.com</w:t>
      </w:r>
    </w:p>
    <w:p w14:paraId="2F84B699" w14:textId="77777777" w:rsidR="001735E9" w:rsidRDefault="00080759">
      <w:pPr>
        <w:spacing w:before="80" w:after="40"/>
        <w:ind w:left="360" w:hanging="360"/>
        <w:jc w:val="both"/>
      </w:pPr>
      <w:r>
        <w:rPr>
          <w:sz w:val="22"/>
          <w:szCs w:val="22"/>
        </w:rPr>
        <w:t>[7] Groww. (2024). Investment platform for mutual funds and stocks</w:t>
      </w:r>
      <w:r>
        <w:rPr>
          <w:sz w:val="22"/>
          <w:szCs w:val="22"/>
        </w:rPr>
        <w:t xml:space="preserve"> [Online]. Available: https://groww.in</w:t>
      </w:r>
    </w:p>
    <w:p w14:paraId="115DDEC1" w14:textId="77777777" w:rsidR="001735E9" w:rsidRDefault="00080759">
      <w:pPr>
        <w:spacing w:before="80" w:after="40"/>
        <w:ind w:left="360" w:hanging="360"/>
        <w:jc w:val="both"/>
      </w:pPr>
      <w:r>
        <w:rPr>
          <w:sz w:val="22"/>
          <w:szCs w:val="22"/>
        </w:rPr>
        <w:t>[8] Zerodha. (2024). Zerodha Coin – direct mutual fund investment platform [Online]. Available: https://coin.zerodha.com</w:t>
      </w:r>
    </w:p>
    <w:p w14:paraId="59375D6A" w14:textId="77777777" w:rsidR="001735E9" w:rsidRDefault="00080759">
      <w:pPr>
        <w:spacing w:before="80" w:after="40"/>
        <w:ind w:left="360" w:hanging="360"/>
        <w:jc w:val="both"/>
      </w:pPr>
      <w:r>
        <w:rPr>
          <w:sz w:val="22"/>
          <w:szCs w:val="22"/>
        </w:rPr>
        <w:t>[9] Kaggle. (2023). Personal Finance Dataset [Online]. Available: https://www.kaggle.com/dataset</w:t>
      </w:r>
      <w:r>
        <w:rPr>
          <w:sz w:val="22"/>
          <w:szCs w:val="22"/>
        </w:rPr>
        <w:t>s</w:t>
      </w:r>
    </w:p>
    <w:p w14:paraId="3C079A67" w14:textId="77777777" w:rsidR="001735E9" w:rsidRDefault="00080759">
      <w:pPr>
        <w:spacing w:before="80" w:after="40"/>
        <w:ind w:left="360" w:hanging="360"/>
        <w:jc w:val="both"/>
      </w:pPr>
      <w:r>
        <w:rPr>
          <w:sz w:val="22"/>
          <w:szCs w:val="22"/>
        </w:rPr>
        <w:t>[10] F. Pedregosa et al., "Scikit-learn: Machine learning in Python," Journal of Machine Learning Research, vol. 12, pp. 2825–2830, Oct. 2011.</w:t>
      </w:r>
    </w:p>
    <w:p w14:paraId="0ABB34AB" w14:textId="77777777" w:rsidR="001735E9" w:rsidRDefault="001735E9"/>
    <w:sectPr w:rsidR="001735E9">
      <w:headerReference w:type="default" r:id="rId7"/>
      <w:footerReference w:type="default" r:id="rId8"/>
      <w:pgSz w:w="11906" w:h="16838"/>
      <w:pgMar w:top="1700" w:right="1080" w:bottom="1440" w:left="1440" w:header="7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56E8A" w14:textId="77777777" w:rsidR="00080759" w:rsidRDefault="00080759">
      <w:r>
        <w:separator/>
      </w:r>
    </w:p>
  </w:endnote>
  <w:endnote w:type="continuationSeparator" w:id="0">
    <w:p w14:paraId="44589894" w14:textId="77777777" w:rsidR="00080759" w:rsidRDefault="00080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D1153" w14:textId="77777777" w:rsidR="001735E9" w:rsidRDefault="001735E9">
    <w:pPr>
      <w:pBdr>
        <w:top w:val="single" w:sz="6" w:space="1" w:color="1F3864"/>
      </w:pBdr>
    </w:pPr>
  </w:p>
  <w:p w14:paraId="26EE872D" w14:textId="77777777" w:rsidR="001735E9" w:rsidRDefault="00080759">
    <w:pPr>
      <w:tabs>
        <w:tab w:val="right" w:pos="9026"/>
      </w:tabs>
      <w:spacing w:before="60"/>
    </w:pPr>
    <w:r>
      <w:rPr>
        <w:i/>
        <w:iCs/>
        <w:color w:val="1F3864"/>
        <w:sz w:val="18"/>
        <w:szCs w:val="18"/>
      </w:rPr>
      <w:t>FinAI – Intelligent Financial Advisor System</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5D6AA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5D6AA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82580" w14:textId="77777777" w:rsidR="00080759" w:rsidRDefault="00080759">
      <w:r>
        <w:separator/>
      </w:r>
    </w:p>
  </w:footnote>
  <w:footnote w:type="continuationSeparator" w:id="0">
    <w:p w14:paraId="28DC8FE8" w14:textId="77777777" w:rsidR="00080759" w:rsidRDefault="00080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686"/>
    </w:tblGrid>
    <w:tr w:rsidR="001735E9" w14:paraId="58970D57" w14:textId="77777777">
      <w:tblPrEx>
        <w:tblCellMar>
          <w:top w:w="0" w:type="dxa"/>
          <w:bottom w:w="0" w:type="dxa"/>
        </w:tblCellMar>
      </w:tblPrEx>
      <w:tc>
        <w:tcPr>
          <w:tcW w:w="1100" w:type="dxa"/>
          <w:vMerge w:val="restart"/>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vAlign w:val="center"/>
        </w:tcPr>
        <w:p w14:paraId="60C793F5" w14:textId="77777777" w:rsidR="001735E9" w:rsidRDefault="00080759">
          <w:pPr>
            <w:jc w:val="center"/>
          </w:pPr>
          <w:r>
            <w:rPr>
              <w:noProof/>
            </w:rPr>
            <w:drawing>
              <wp:inline distT="0" distB="0" distL="0" distR="0" wp14:anchorId="2989AA5C" wp14:editId="21595DC5">
                <wp:extent cx="619125" cy="762000"/>
                <wp:effectExtent l="0" t="0" r="0" b="0"/>
                <wp:docPr id="1" name="logo" descr="University Logo" title="Gurugra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19125" cy="762000"/>
                        </a:xfrm>
                        <a:prstGeom prst="rect">
                          <a:avLst/>
                        </a:prstGeom>
                      </pic:spPr>
                    </pic:pic>
                  </a:graphicData>
                </a:graphic>
              </wp:inline>
            </w:drawing>
          </w:r>
        </w:p>
      </w:tc>
      <w:tc>
        <w:tcPr>
          <w:tcW w:w="8686"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6383F691" w14:textId="77777777" w:rsidR="001735E9" w:rsidRDefault="00080759">
          <w:pPr>
            <w:jc w:val="center"/>
          </w:pPr>
          <w:r>
            <w:rPr>
              <w:b/>
              <w:bCs/>
              <w:color w:val="1F3864"/>
              <w:sz w:val="22"/>
              <w:szCs w:val="22"/>
            </w:rPr>
            <w:t>GURUGRAM UNIVERSITY, GURUGRAM</w:t>
          </w:r>
        </w:p>
      </w:tc>
    </w:tr>
    <w:tr w:rsidR="001735E9" w14:paraId="2E1B40C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none" w:sz="0" w:space="0" w:color="FFFFFF"/>
          </w:tcBorders>
        </w:tcPr>
        <w:p w14:paraId="35E79554" w14:textId="77777777" w:rsidR="001735E9" w:rsidRDefault="001735E9"/>
      </w:tc>
      <w:tc>
        <w:tcPr>
          <w:tcW w:w="8686"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10587F60" w14:textId="77777777" w:rsidR="001735E9" w:rsidRDefault="00080759">
          <w:pPr>
            <w:jc w:val="center"/>
          </w:pPr>
          <w:r>
            <w:rPr>
              <w:color w:val="1F3864"/>
              <w:sz w:val="20"/>
              <w:szCs w:val="20"/>
            </w:rPr>
            <w:t>Department of Computer Science &amp; Engineering</w:t>
          </w:r>
        </w:p>
      </w:tc>
    </w:tr>
    <w:tr w:rsidR="001735E9" w14:paraId="4534AE6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none" w:sz="0" w:space="0" w:color="FFFFFF"/>
          </w:tcBorders>
        </w:tcPr>
        <w:p w14:paraId="66909690" w14:textId="77777777" w:rsidR="001735E9" w:rsidRDefault="001735E9"/>
      </w:tc>
      <w:tc>
        <w:tcPr>
          <w:tcW w:w="8686" w:type="dxa"/>
          <w:tcBorders>
            <w:top w:val="none" w:sz="0" w:space="0" w:color="FFFFFF"/>
            <w:left w:val="none" w:sz="0" w:space="0" w:color="FFFFFF"/>
            <w:bottom w:val="none" w:sz="0" w:space="0" w:color="FFFFFF"/>
            <w:right w:val="none" w:sz="0" w:space="0" w:color="FFFFFF"/>
          </w:tcBorders>
          <w:tcMar>
            <w:top w:w="0" w:type="dxa"/>
            <w:left w:w="60" w:type="dxa"/>
            <w:bottom w:w="0" w:type="dxa"/>
            <w:right w:w="0" w:type="dxa"/>
          </w:tcMar>
        </w:tcPr>
        <w:p w14:paraId="53ECF9B6" w14:textId="77777777" w:rsidR="001735E9" w:rsidRDefault="00080759">
          <w:pPr>
            <w:jc w:val="center"/>
          </w:pPr>
          <w:r>
            <w:rPr>
              <w:i/>
              <w:iCs/>
              <w:color w:val="555555"/>
              <w:sz w:val="18"/>
              <w:szCs w:val="18"/>
            </w:rPr>
            <w:t>Bachelor of Technology – Computer Science &amp; Engineering</w:t>
          </w:r>
        </w:p>
      </w:tc>
    </w:tr>
  </w:tbl>
  <w:p w14:paraId="1114A0B5" w14:textId="77777777" w:rsidR="001735E9" w:rsidRDefault="001735E9">
    <w:pPr>
      <w:pBdr>
        <w:bottom w:val="single" w:sz="12" w:space="1" w:color="1F3864"/>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41064"/>
    <w:multiLevelType w:val="hybridMultilevel"/>
    <w:tmpl w:val="E84EB2BC"/>
    <w:lvl w:ilvl="0" w:tplc="633EB378">
      <w:start w:val="1"/>
      <w:numFmt w:val="bullet"/>
      <w:lvlText w:val="●"/>
      <w:lvlJc w:val="left"/>
      <w:pPr>
        <w:ind w:left="720" w:hanging="360"/>
      </w:pPr>
    </w:lvl>
    <w:lvl w:ilvl="1" w:tplc="8D489626">
      <w:start w:val="1"/>
      <w:numFmt w:val="bullet"/>
      <w:lvlText w:val="○"/>
      <w:lvlJc w:val="left"/>
      <w:pPr>
        <w:ind w:left="1440" w:hanging="360"/>
      </w:pPr>
    </w:lvl>
    <w:lvl w:ilvl="2" w:tplc="ACA010EE">
      <w:start w:val="1"/>
      <w:numFmt w:val="bullet"/>
      <w:lvlText w:val="■"/>
      <w:lvlJc w:val="left"/>
      <w:pPr>
        <w:ind w:left="2160" w:hanging="360"/>
      </w:pPr>
    </w:lvl>
    <w:lvl w:ilvl="3" w:tplc="BB22AA6A">
      <w:start w:val="1"/>
      <w:numFmt w:val="bullet"/>
      <w:lvlText w:val="●"/>
      <w:lvlJc w:val="left"/>
      <w:pPr>
        <w:ind w:left="2880" w:hanging="360"/>
      </w:pPr>
    </w:lvl>
    <w:lvl w:ilvl="4" w:tplc="32101786">
      <w:start w:val="1"/>
      <w:numFmt w:val="bullet"/>
      <w:lvlText w:val="○"/>
      <w:lvlJc w:val="left"/>
      <w:pPr>
        <w:ind w:left="3600" w:hanging="360"/>
      </w:pPr>
    </w:lvl>
    <w:lvl w:ilvl="5" w:tplc="F15E6298">
      <w:start w:val="1"/>
      <w:numFmt w:val="bullet"/>
      <w:lvlText w:val="■"/>
      <w:lvlJc w:val="left"/>
      <w:pPr>
        <w:ind w:left="4320" w:hanging="360"/>
      </w:pPr>
    </w:lvl>
    <w:lvl w:ilvl="6" w:tplc="F8A0D266">
      <w:start w:val="1"/>
      <w:numFmt w:val="bullet"/>
      <w:lvlText w:val="●"/>
      <w:lvlJc w:val="left"/>
      <w:pPr>
        <w:ind w:left="5040" w:hanging="360"/>
      </w:pPr>
    </w:lvl>
    <w:lvl w:ilvl="7" w:tplc="4E1861CA">
      <w:start w:val="1"/>
      <w:numFmt w:val="bullet"/>
      <w:lvlText w:val="●"/>
      <w:lvlJc w:val="left"/>
      <w:pPr>
        <w:ind w:left="5760" w:hanging="360"/>
      </w:pPr>
    </w:lvl>
    <w:lvl w:ilvl="8" w:tplc="EE90A846">
      <w:start w:val="1"/>
      <w:numFmt w:val="bullet"/>
      <w:lvlText w:val="●"/>
      <w:lvlJc w:val="left"/>
      <w:pPr>
        <w:ind w:left="6480" w:hanging="360"/>
      </w:pPr>
    </w:lvl>
  </w:abstractNum>
  <w:abstractNum w:abstractNumId="1" w15:restartNumberingAfterBreak="0">
    <w:nsid w:val="781C1BB9"/>
    <w:multiLevelType w:val="hybridMultilevel"/>
    <w:tmpl w:val="709696B4"/>
    <w:lvl w:ilvl="0" w:tplc="F35CB3A6">
      <w:start w:val="1"/>
      <w:numFmt w:val="bullet"/>
      <w:lvlText w:val="•"/>
      <w:lvlJc w:val="left"/>
      <w:pPr>
        <w:ind w:left="720" w:hanging="360"/>
      </w:pPr>
    </w:lvl>
    <w:lvl w:ilvl="1" w:tplc="83944692">
      <w:numFmt w:val="decimal"/>
      <w:lvlText w:val=""/>
      <w:lvlJc w:val="left"/>
    </w:lvl>
    <w:lvl w:ilvl="2" w:tplc="C5D05D2C">
      <w:numFmt w:val="decimal"/>
      <w:lvlText w:val=""/>
      <w:lvlJc w:val="left"/>
    </w:lvl>
    <w:lvl w:ilvl="3" w:tplc="CB12E6DE">
      <w:numFmt w:val="decimal"/>
      <w:lvlText w:val=""/>
      <w:lvlJc w:val="left"/>
    </w:lvl>
    <w:lvl w:ilvl="4" w:tplc="75804A32">
      <w:numFmt w:val="decimal"/>
      <w:lvlText w:val=""/>
      <w:lvlJc w:val="left"/>
    </w:lvl>
    <w:lvl w:ilvl="5" w:tplc="F5CC5326">
      <w:numFmt w:val="decimal"/>
      <w:lvlText w:val=""/>
      <w:lvlJc w:val="left"/>
    </w:lvl>
    <w:lvl w:ilvl="6" w:tplc="55088C28">
      <w:numFmt w:val="decimal"/>
      <w:lvlText w:val=""/>
      <w:lvlJc w:val="left"/>
    </w:lvl>
    <w:lvl w:ilvl="7" w:tplc="6450C89A">
      <w:numFmt w:val="decimal"/>
      <w:lvlText w:val=""/>
      <w:lvlJc w:val="left"/>
    </w:lvl>
    <w:lvl w:ilvl="8" w:tplc="5252677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5E9"/>
    <w:rsid w:val="00080759"/>
    <w:rsid w:val="001735E9"/>
    <w:rsid w:val="005D6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286A"/>
  <w15:docId w15:val="{E0E5E9A3-BDFF-4347-9061-A982E469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2139</Words>
  <Characters>12198</Characters>
  <Application>Microsoft Office Word</Application>
  <DocSecurity>0</DocSecurity>
  <Lines>101</Lines>
  <Paragraphs>28</Paragraphs>
  <ScaleCrop>false</ScaleCrop>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Srivastava</cp:lastModifiedBy>
  <cp:revision>2</cp:revision>
  <dcterms:created xsi:type="dcterms:W3CDTF">2026-03-18T10:39:00Z</dcterms:created>
  <dcterms:modified xsi:type="dcterms:W3CDTF">2026-03-18T10:41:00Z</dcterms:modified>
</cp:coreProperties>
</file>