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B08FC" w14:textId="77777777" w:rsidR="00B46A80" w:rsidRPr="00B46A80" w:rsidRDefault="00B46A80" w:rsidP="00B46A80">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B46A80">
        <w:rPr>
          <w:rFonts w:ascii="Montserrat" w:eastAsia="Times New Roman" w:hAnsi="Montserrat" w:cs="Times New Roman"/>
          <w:b/>
          <w:bCs/>
          <w:color w:val="000000"/>
          <w:kern w:val="36"/>
          <w:sz w:val="48"/>
          <w:szCs w:val="48"/>
          <w14:ligatures w14:val="none"/>
        </w:rPr>
        <w:t>Web3.0 and Blockchain: Catalysts for India’s tech youth in shaping the ‘Golden Era of Tomorrow’</w:t>
      </w:r>
    </w:p>
    <w:p w14:paraId="56A46AA3" w14:textId="77777777" w:rsidR="00B46A80" w:rsidRPr="00B46A80" w:rsidRDefault="00B46A80" w:rsidP="00B46A80">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B46A80">
        <w:rPr>
          <w:rFonts w:ascii="Montserrat" w:eastAsia="Times New Roman" w:hAnsi="Montserrat" w:cs="Times New Roman"/>
          <w:i/>
          <w:iCs/>
          <w:color w:val="555555"/>
          <w:kern w:val="0"/>
          <w:sz w:val="36"/>
          <w:szCs w:val="36"/>
          <w14:ligatures w14:val="none"/>
        </w:rPr>
        <w:t>Web3.0 and blockchain are more than just technological advancements; they represent a paradigm shift</w:t>
      </w:r>
    </w:p>
    <w:p w14:paraId="7C9BC6CD" w14:textId="77777777" w:rsidR="00B46A80" w:rsidRPr="00B46A80" w:rsidRDefault="00B46A80" w:rsidP="00B46A80">
      <w:pPr>
        <w:shd w:val="clear" w:color="auto" w:fill="FFFFFF"/>
        <w:spacing w:after="0" w:line="240" w:lineRule="auto"/>
        <w:rPr>
          <w:rFonts w:ascii="Montserrat" w:eastAsia="Times New Roman" w:hAnsi="Montserrat" w:cs="Times New Roman"/>
          <w:color w:val="000000"/>
          <w:kern w:val="0"/>
          <w:sz w:val="24"/>
          <w:szCs w:val="24"/>
          <w14:ligatures w14:val="none"/>
        </w:rPr>
      </w:pPr>
      <w:r w:rsidRPr="00B46A80">
        <w:rPr>
          <w:rFonts w:ascii="Montserrat" w:eastAsia="Times New Roman" w:hAnsi="Montserrat" w:cs="Times New Roman"/>
          <w:color w:val="000000"/>
          <w:kern w:val="0"/>
          <w:sz w:val="24"/>
          <w:szCs w:val="24"/>
          <w14:ligatures w14:val="none"/>
        </w:rPr>
        <w:t>March 2, 2024</w:t>
      </w:r>
    </w:p>
    <w:p w14:paraId="021A6504" w14:textId="77777777" w:rsidR="00B46A80" w:rsidRDefault="00B46A80" w:rsidP="00B46A80">
      <w:pPr>
        <w:pStyle w:val="NormalWeb"/>
        <w:shd w:val="clear" w:color="auto" w:fill="FFFFFF"/>
        <w:rPr>
          <w:rFonts w:ascii="Montserrat" w:hAnsi="Montserrat"/>
          <w:color w:val="000000"/>
        </w:rPr>
      </w:pPr>
      <w:r>
        <w:rPr>
          <w:rFonts w:ascii="Montserrat" w:hAnsi="Montserrat"/>
          <w:color w:val="000000"/>
        </w:rPr>
        <w:t>Recently our Finance Minister gave a powerful message of inclusion, opportunity, and innovation at the </w:t>
      </w:r>
      <w:hyperlink r:id="rId4" w:history="1">
        <w:r>
          <w:rPr>
            <w:rStyle w:val="Hyperlink"/>
            <w:rFonts w:ascii="Montserrat" w:hAnsi="Montserrat"/>
            <w:color w:val="0052CC"/>
          </w:rPr>
          <w:t>Interim Budget 2024</w:t>
        </w:r>
      </w:hyperlink>
      <w:r>
        <w:rPr>
          <w:rFonts w:ascii="Montserrat" w:hAnsi="Montserrat"/>
          <w:color w:val="000000"/>
        </w:rPr>
        <w:t>. The speech unveiled a strategic plan focused on </w:t>
      </w:r>
      <w:hyperlink r:id="rId5" w:history="1">
        <w:r>
          <w:rPr>
            <w:rStyle w:val="Hyperlink"/>
            <w:rFonts w:ascii="Montserrat" w:hAnsi="Montserrat"/>
            <w:color w:val="0052CC"/>
          </w:rPr>
          <w:t>India</w:t>
        </w:r>
      </w:hyperlink>
      <w:r>
        <w:rPr>
          <w:rFonts w:ascii="Montserrat" w:hAnsi="Montserrat"/>
          <w:color w:val="000000"/>
        </w:rPr>
        <w:t>’s development through research and innovation marking a significant move in the direction for tech savvy youth.</w:t>
      </w:r>
    </w:p>
    <w:p w14:paraId="49A1FB9B" w14:textId="77777777" w:rsidR="00B46A80" w:rsidRDefault="00B46A80" w:rsidP="00B46A80">
      <w:pPr>
        <w:pStyle w:val="NormalWeb"/>
        <w:shd w:val="clear" w:color="auto" w:fill="FFFFFF"/>
        <w:rPr>
          <w:rFonts w:ascii="Montserrat" w:hAnsi="Montserrat"/>
          <w:color w:val="000000"/>
        </w:rPr>
      </w:pPr>
      <w:r>
        <w:rPr>
          <w:rFonts w:ascii="Montserrat" w:hAnsi="Montserrat"/>
          <w:color w:val="000000"/>
        </w:rPr>
        <w:t>Our generation today has become more technological advanced that at a click of a button we are able to connect to individuals in any part of the world. Now more than ever is an ideal time for individuals to experience the world of </w:t>
      </w:r>
      <w:hyperlink r:id="rId6" w:history="1">
        <w:r>
          <w:rPr>
            <w:rStyle w:val="Hyperlink"/>
            <w:rFonts w:ascii="Montserrat" w:hAnsi="Montserrat"/>
            <w:color w:val="0052CC"/>
          </w:rPr>
          <w:t>technology</w:t>
        </w:r>
      </w:hyperlink>
      <w:r>
        <w:rPr>
          <w:rFonts w:ascii="Montserrat" w:hAnsi="Montserrat"/>
          <w:color w:val="000000"/>
        </w:rPr>
        <w:t> through Web3 and blockchain as it promises an exciting leap forward, one that could transform not just how we use technology, but how we build the future itself.</w:t>
      </w:r>
    </w:p>
    <w:p w14:paraId="5D81201C" w14:textId="77777777" w:rsidR="00B46A80" w:rsidRPr="00B46A80" w:rsidRDefault="00B46A80" w:rsidP="00B46A80">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46A80">
        <w:rPr>
          <w:rFonts w:ascii="Montserrat" w:eastAsia="Times New Roman" w:hAnsi="Montserrat" w:cs="Times New Roman"/>
          <w:color w:val="000000"/>
          <w:kern w:val="0"/>
          <w:sz w:val="24"/>
          <w:szCs w:val="24"/>
          <w14:ligatures w14:val="none"/>
        </w:rPr>
        <w:t xml:space="preserve">Blockchain has been an enabler in various industries transforming how things work in finance, healthcare, supply chain management, </w:t>
      </w:r>
      <w:proofErr w:type="gramStart"/>
      <w:r w:rsidRPr="00B46A80">
        <w:rPr>
          <w:rFonts w:ascii="Montserrat" w:eastAsia="Times New Roman" w:hAnsi="Montserrat" w:cs="Times New Roman"/>
          <w:color w:val="000000"/>
          <w:kern w:val="0"/>
          <w:sz w:val="24"/>
          <w:szCs w:val="24"/>
          <w14:ligatures w14:val="none"/>
        </w:rPr>
        <w:t>insurance  and</w:t>
      </w:r>
      <w:proofErr w:type="gramEnd"/>
      <w:r w:rsidRPr="00B46A80">
        <w:rPr>
          <w:rFonts w:ascii="Montserrat" w:eastAsia="Times New Roman" w:hAnsi="Montserrat" w:cs="Times New Roman"/>
          <w:color w:val="000000"/>
          <w:kern w:val="0"/>
          <w:sz w:val="24"/>
          <w:szCs w:val="24"/>
          <w14:ligatures w14:val="none"/>
        </w:rPr>
        <w:t xml:space="preserve"> much more. Blockchain technology allows users to truly own their online identity and data, where trust and transparency </w:t>
      </w:r>
      <w:proofErr w:type="gramStart"/>
      <w:r w:rsidRPr="00B46A80">
        <w:rPr>
          <w:rFonts w:ascii="Montserrat" w:eastAsia="Times New Roman" w:hAnsi="Montserrat" w:cs="Times New Roman"/>
          <w:color w:val="000000"/>
          <w:kern w:val="0"/>
          <w:sz w:val="24"/>
          <w:szCs w:val="24"/>
          <w14:ligatures w14:val="none"/>
        </w:rPr>
        <w:t>is  built</w:t>
      </w:r>
      <w:proofErr w:type="gramEnd"/>
      <w:r w:rsidRPr="00B46A80">
        <w:rPr>
          <w:rFonts w:ascii="Montserrat" w:eastAsia="Times New Roman" w:hAnsi="Montserrat" w:cs="Times New Roman"/>
          <w:color w:val="000000"/>
          <w:kern w:val="0"/>
          <w:sz w:val="24"/>
          <w:szCs w:val="24"/>
          <w14:ligatures w14:val="none"/>
        </w:rPr>
        <w:t xml:space="preserve"> into the very fabric of the internet. This is the vision of Web3, and it’s a vision that’s particularly exciting for India’s young, tech-savvy generation.</w:t>
      </w:r>
    </w:p>
    <w:p w14:paraId="3DB9B06F" w14:textId="77777777" w:rsidR="00B46A80" w:rsidRPr="00B46A80" w:rsidRDefault="00B46A80" w:rsidP="00B46A80">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46A80">
        <w:rPr>
          <w:rFonts w:ascii="Montserrat" w:eastAsia="Times New Roman" w:hAnsi="Montserrat" w:cs="Times New Roman"/>
          <w:b/>
          <w:bCs/>
          <w:color w:val="000000"/>
          <w:kern w:val="0"/>
          <w:sz w:val="24"/>
          <w:szCs w:val="24"/>
          <w14:ligatures w14:val="none"/>
        </w:rPr>
        <w:t>Why is Web3 such a game-changer for India’s tech youth you ask?</w:t>
      </w:r>
    </w:p>
    <w:p w14:paraId="17B25922" w14:textId="77777777" w:rsidR="00B46A80" w:rsidRPr="00B46A80" w:rsidRDefault="00B46A80" w:rsidP="00B46A80">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46A80">
        <w:rPr>
          <w:rFonts w:ascii="Montserrat" w:eastAsia="Times New Roman" w:hAnsi="Montserrat" w:cs="Times New Roman"/>
          <w:b/>
          <w:bCs/>
          <w:color w:val="000000"/>
          <w:kern w:val="0"/>
          <w:sz w:val="24"/>
          <w:szCs w:val="24"/>
          <w14:ligatures w14:val="none"/>
        </w:rPr>
        <w:t>Innovation:</w:t>
      </w:r>
      <w:r w:rsidRPr="00B46A80">
        <w:rPr>
          <w:rFonts w:ascii="Montserrat" w:eastAsia="Times New Roman" w:hAnsi="Montserrat" w:cs="Times New Roman"/>
          <w:color w:val="000000"/>
          <w:kern w:val="0"/>
          <w:sz w:val="24"/>
          <w:szCs w:val="24"/>
          <w14:ligatures w14:val="none"/>
        </w:rPr>
        <w:t> Web3 opens a universe of possibilities for young minds to experiment, create, and build. Think user-owned social media platforms, peer-to-peer marketplaces, and even entirely new ways to interact and collaborate. This encourages a culture of innovation and entrepreneurship, propelling India’s tech ecosystem to new heights.</w:t>
      </w:r>
    </w:p>
    <w:p w14:paraId="301239C8" w14:textId="77777777" w:rsidR="00B46A80" w:rsidRPr="00B46A80" w:rsidRDefault="00B46A80" w:rsidP="00B46A80">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46A80">
        <w:rPr>
          <w:rFonts w:ascii="Montserrat" w:eastAsia="Times New Roman" w:hAnsi="Montserrat" w:cs="Times New Roman"/>
          <w:b/>
          <w:bCs/>
          <w:color w:val="000000"/>
          <w:kern w:val="0"/>
          <w:sz w:val="24"/>
          <w:szCs w:val="24"/>
          <w14:ligatures w14:val="none"/>
        </w:rPr>
        <w:t>Leveling the playing field:</w:t>
      </w:r>
      <w:r w:rsidRPr="00B46A80">
        <w:rPr>
          <w:rFonts w:ascii="Montserrat" w:eastAsia="Times New Roman" w:hAnsi="Montserrat" w:cs="Times New Roman"/>
          <w:color w:val="000000"/>
          <w:kern w:val="0"/>
          <w:sz w:val="24"/>
          <w:szCs w:val="24"/>
          <w14:ligatures w14:val="none"/>
        </w:rPr>
        <w:t> Web3 breaks down barriers, empowering individuals and communities to participate in the digital </w:t>
      </w:r>
      <w:hyperlink r:id="rId7" w:history="1">
        <w:r w:rsidRPr="00B46A80">
          <w:rPr>
            <w:rFonts w:ascii="Montserrat" w:eastAsia="Times New Roman" w:hAnsi="Montserrat" w:cs="Times New Roman"/>
            <w:color w:val="0052CC"/>
            <w:kern w:val="0"/>
            <w:sz w:val="24"/>
            <w:szCs w:val="24"/>
            <w:u w:val="single"/>
            <w14:ligatures w14:val="none"/>
          </w:rPr>
          <w:t>economy</w:t>
        </w:r>
      </w:hyperlink>
      <w:r w:rsidRPr="00B46A80">
        <w:rPr>
          <w:rFonts w:ascii="Montserrat" w:eastAsia="Times New Roman" w:hAnsi="Montserrat" w:cs="Times New Roman"/>
          <w:color w:val="000000"/>
          <w:kern w:val="0"/>
          <w:sz w:val="24"/>
          <w:szCs w:val="24"/>
          <w14:ligatures w14:val="none"/>
        </w:rPr>
        <w:t xml:space="preserve">. With the help of blockchain technology young entrepreneurs can access financial </w:t>
      </w:r>
      <w:r w:rsidRPr="00B46A80">
        <w:rPr>
          <w:rFonts w:ascii="Montserrat" w:eastAsia="Times New Roman" w:hAnsi="Montserrat" w:cs="Times New Roman"/>
          <w:color w:val="000000"/>
          <w:kern w:val="0"/>
          <w:sz w:val="24"/>
          <w:szCs w:val="24"/>
          <w14:ligatures w14:val="none"/>
        </w:rPr>
        <w:lastRenderedPageBreak/>
        <w:t>services without facing the limitations of traditional institutions. Web3 empowers the underbanked and unbanked, fostering financial inclusion and economic growth for all.</w:t>
      </w:r>
    </w:p>
    <w:p w14:paraId="463F6B9F" w14:textId="77777777" w:rsidR="00B46A80" w:rsidRPr="00B46A80" w:rsidRDefault="00B46A80" w:rsidP="00B46A80">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46A80">
        <w:rPr>
          <w:rFonts w:ascii="Montserrat" w:eastAsia="Times New Roman" w:hAnsi="Montserrat" w:cs="Times New Roman"/>
          <w:b/>
          <w:bCs/>
          <w:color w:val="000000"/>
          <w:kern w:val="0"/>
          <w:sz w:val="24"/>
          <w:szCs w:val="24"/>
          <w14:ligatures w14:val="none"/>
        </w:rPr>
        <w:t>Trust and transparency: </w:t>
      </w:r>
      <w:r w:rsidRPr="00B46A80">
        <w:rPr>
          <w:rFonts w:ascii="Montserrat" w:eastAsia="Times New Roman" w:hAnsi="Montserrat" w:cs="Times New Roman"/>
          <w:color w:val="000000"/>
          <w:kern w:val="0"/>
          <w:sz w:val="24"/>
          <w:szCs w:val="24"/>
          <w14:ligatures w14:val="none"/>
        </w:rPr>
        <w:t xml:space="preserve">Blockchain </w:t>
      </w:r>
      <w:proofErr w:type="gramStart"/>
      <w:r w:rsidRPr="00B46A80">
        <w:rPr>
          <w:rFonts w:ascii="Montserrat" w:eastAsia="Times New Roman" w:hAnsi="Montserrat" w:cs="Times New Roman"/>
          <w:color w:val="000000"/>
          <w:kern w:val="0"/>
          <w:sz w:val="24"/>
          <w:szCs w:val="24"/>
          <w14:ligatures w14:val="none"/>
        </w:rPr>
        <w:t>is</w:t>
      </w:r>
      <w:proofErr w:type="gramEnd"/>
      <w:r w:rsidRPr="00B46A80">
        <w:rPr>
          <w:rFonts w:ascii="Montserrat" w:eastAsia="Times New Roman" w:hAnsi="Montserrat" w:cs="Times New Roman"/>
          <w:color w:val="000000"/>
          <w:kern w:val="0"/>
          <w:sz w:val="24"/>
          <w:szCs w:val="24"/>
          <w14:ligatures w14:val="none"/>
        </w:rPr>
        <w:t xml:space="preserve"> a transformative technology that has the potential to revolutionize trust and security in key sectors such as healthcare, education, and governance. By securely storing data on a distributed ledger, blockchain can create tamper-proof records that can be accessed by authorized parties only. This can help to improve the privacy and security of sensitive data, while also making it easier to track and verify transactions.</w:t>
      </w:r>
    </w:p>
    <w:p w14:paraId="0A1094EC" w14:textId="77777777" w:rsidR="00B46A80" w:rsidRPr="00B46A80" w:rsidRDefault="00B46A80" w:rsidP="00B46A80">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46A80">
        <w:rPr>
          <w:rFonts w:ascii="Montserrat" w:eastAsia="Times New Roman" w:hAnsi="Montserrat" w:cs="Times New Roman"/>
          <w:color w:val="000000"/>
          <w:kern w:val="0"/>
          <w:sz w:val="24"/>
          <w:szCs w:val="24"/>
          <w14:ligatures w14:val="none"/>
        </w:rPr>
        <w:t>Of course, the road ahead isn’t without its challenges, scalability, regulations, and user education are all areas that need attention. But with its young, tech-savvy population and a government embracing emerging technologies, India is well-positioned to overcome these hurdles and become a global leader in Web3.</w:t>
      </w:r>
    </w:p>
    <w:p w14:paraId="392DD343" w14:textId="77777777" w:rsidR="00B46A80" w:rsidRPr="00B46A80" w:rsidRDefault="00B46A80" w:rsidP="00B46A80">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46A80">
        <w:rPr>
          <w:rFonts w:ascii="Montserrat" w:eastAsia="Times New Roman" w:hAnsi="Montserrat" w:cs="Times New Roman"/>
          <w:color w:val="000000"/>
          <w:kern w:val="0"/>
          <w:sz w:val="24"/>
          <w:szCs w:val="24"/>
          <w14:ligatures w14:val="none"/>
        </w:rPr>
        <w:t>Web3 and blockchain are more than just technological advancements; they represent a paradigm shift with the potential to </w:t>
      </w:r>
      <w:hyperlink r:id="rId8" w:history="1">
        <w:r w:rsidRPr="00B46A80">
          <w:rPr>
            <w:rFonts w:ascii="Montserrat" w:eastAsia="Times New Roman" w:hAnsi="Montserrat" w:cs="Times New Roman"/>
            <w:color w:val="0052CC"/>
            <w:kern w:val="0"/>
            <w:sz w:val="24"/>
            <w:szCs w:val="24"/>
            <w:u w:val="single"/>
            <w14:ligatures w14:val="none"/>
          </w:rPr>
          <w:t>empower India</w:t>
        </w:r>
      </w:hyperlink>
      <w:r w:rsidRPr="00B46A80">
        <w:rPr>
          <w:rFonts w:ascii="Montserrat" w:eastAsia="Times New Roman" w:hAnsi="Montserrat" w:cs="Times New Roman"/>
          <w:color w:val="000000"/>
          <w:kern w:val="0"/>
          <w:sz w:val="24"/>
          <w:szCs w:val="24"/>
          <w14:ligatures w14:val="none"/>
        </w:rPr>
        <w:t>’s tech youth and shape a brighter future. By harnessing these technologies, young minds can become architects of a more equitable, transparent, and innovative digital world.</w:t>
      </w:r>
    </w:p>
    <w:p w14:paraId="07DB1BB2"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B46A80"/>
    <w:rsid w:val="00B339B4"/>
    <w:rsid w:val="00B46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A1F37"/>
  <w15:chartTrackingRefBased/>
  <w15:docId w15:val="{2E7D3413-D869-45A7-AC99-B725EB4C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6A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6A80"/>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A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6A80"/>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B46A8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B46A80"/>
    <w:rPr>
      <w:color w:val="0000FF"/>
      <w:u w:val="single"/>
    </w:rPr>
  </w:style>
  <w:style w:type="character" w:styleId="Strong">
    <w:name w:val="Strong"/>
    <w:basedOn w:val="DefaultParagraphFont"/>
    <w:uiPriority w:val="22"/>
    <w:qFormat/>
    <w:rsid w:val="00B46A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504106">
      <w:bodyDiv w:val="1"/>
      <w:marLeft w:val="0"/>
      <w:marRight w:val="0"/>
      <w:marTop w:val="0"/>
      <w:marBottom w:val="0"/>
      <w:divBdr>
        <w:top w:val="none" w:sz="0" w:space="0" w:color="auto"/>
        <w:left w:val="none" w:sz="0" w:space="0" w:color="auto"/>
        <w:bottom w:val="none" w:sz="0" w:space="0" w:color="auto"/>
        <w:right w:val="none" w:sz="0" w:space="0" w:color="auto"/>
      </w:divBdr>
      <w:divsChild>
        <w:div w:id="813059273">
          <w:marLeft w:val="0"/>
          <w:marRight w:val="0"/>
          <w:marTop w:val="0"/>
          <w:marBottom w:val="0"/>
          <w:divBdr>
            <w:top w:val="none" w:sz="0" w:space="0" w:color="auto"/>
            <w:left w:val="none" w:sz="0" w:space="0" w:color="auto"/>
            <w:bottom w:val="none" w:sz="0" w:space="0" w:color="auto"/>
            <w:right w:val="none" w:sz="0" w:space="0" w:color="auto"/>
          </w:divBdr>
        </w:div>
        <w:div w:id="1646278110">
          <w:marLeft w:val="0"/>
          <w:marRight w:val="0"/>
          <w:marTop w:val="0"/>
          <w:marBottom w:val="0"/>
          <w:divBdr>
            <w:top w:val="none" w:sz="0" w:space="0" w:color="auto"/>
            <w:left w:val="none" w:sz="0" w:space="0" w:color="auto"/>
            <w:bottom w:val="none" w:sz="0" w:space="0" w:color="auto"/>
            <w:right w:val="none" w:sz="0" w:space="0" w:color="auto"/>
          </w:divBdr>
          <w:divsChild>
            <w:div w:id="1378892787">
              <w:marLeft w:val="0"/>
              <w:marRight w:val="0"/>
              <w:marTop w:val="0"/>
              <w:marBottom w:val="0"/>
              <w:divBdr>
                <w:top w:val="none" w:sz="0" w:space="0" w:color="auto"/>
                <w:left w:val="none" w:sz="0" w:space="0" w:color="auto"/>
                <w:bottom w:val="none" w:sz="0" w:space="0" w:color="auto"/>
                <w:right w:val="none" w:sz="0" w:space="0" w:color="auto"/>
              </w:divBdr>
              <w:divsChild>
                <w:div w:id="14049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30838">
      <w:bodyDiv w:val="1"/>
      <w:marLeft w:val="0"/>
      <w:marRight w:val="0"/>
      <w:marTop w:val="0"/>
      <w:marBottom w:val="0"/>
      <w:divBdr>
        <w:top w:val="none" w:sz="0" w:space="0" w:color="auto"/>
        <w:left w:val="none" w:sz="0" w:space="0" w:color="auto"/>
        <w:bottom w:val="none" w:sz="0" w:space="0" w:color="auto"/>
        <w:right w:val="none" w:sz="0" w:space="0" w:color="auto"/>
      </w:divBdr>
    </w:div>
    <w:div w:id="197776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ncialexpress.com/market/empower-india-ltd-share-price/" TargetMode="External"/><Relationship Id="rId3" Type="http://schemas.openxmlformats.org/officeDocument/2006/relationships/webSettings" Target="webSettings.xml"/><Relationship Id="rId7" Type="http://schemas.openxmlformats.org/officeDocument/2006/relationships/hyperlink" Target="https://www.financialexpress.com/policy/econom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ancialexpress.com/life/technology/" TargetMode="External"/><Relationship Id="rId5" Type="http://schemas.openxmlformats.org/officeDocument/2006/relationships/hyperlink" Target="https://www.financialexpress.com/india-news/" TargetMode="External"/><Relationship Id="rId10" Type="http://schemas.openxmlformats.org/officeDocument/2006/relationships/theme" Target="theme/theme1.xml"/><Relationship Id="rId4" Type="http://schemas.openxmlformats.org/officeDocument/2006/relationships/hyperlink" Target="https://www.financialexpress.com/budget/budget-2024-live-updates-interim-budget-union-budget-india-nirmala-sitharaman-budget-speech-income-tax-railways-indian-economy-narendra-modi-government-338044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2024-04-02T18:52:00Z</dcterms:created>
  <dcterms:modified xsi:type="dcterms:W3CDTF">2024-04-02T19:02:00Z</dcterms:modified>
</cp:coreProperties>
</file>