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On the far edge of the forest, a steep rocky wall raises high above the trees. On the bottom lies a small entrance, surrounded by sculptures of fish like creatures.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narrow spiral staircase leads you deeper in the darkness. (</w:t>
      </w:r>
      <w:r w:rsidDel="00000000" w:rsidR="00000000" w:rsidRPr="00000000">
        <w:rPr>
          <w:b w:val="1"/>
          <w:rtl w:val="0"/>
        </w:rPr>
        <w:t xml:space="preserve">Option:</w:t>
      </w:r>
      <w:r w:rsidDel="00000000" w:rsidR="00000000" w:rsidRPr="00000000">
        <w:rPr>
          <w:rtl w:val="0"/>
        </w:rPr>
        <w:t xml:space="preserve"> to lit up the torch, if you are carrying one. [Without the torch player won’t be able to spot the enemies and is forced to battle them.])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the bottom of the stairs there is  a small cave with an underground river floating down.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You see a water creature that looks like half fish and lizard, with the tail of a fish but the front limbs resembling a lizard legs with the claws. (As the creature only lives in underground it has become blind) (</w:t>
      </w:r>
      <w:r w:rsidDel="00000000" w:rsidR="00000000" w:rsidRPr="00000000">
        <w:rPr>
          <w:b w:val="1"/>
          <w:rtl w:val="0"/>
        </w:rPr>
        <w:t xml:space="preserve">Option:</w:t>
      </w:r>
      <w:r w:rsidDel="00000000" w:rsidR="00000000" w:rsidRPr="00000000">
        <w:rPr>
          <w:i w:val="1"/>
          <w:rtl w:val="0"/>
        </w:rPr>
        <w:t xml:space="preserve"> Fight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extinguish the torch</w:t>
      </w:r>
      <w:r w:rsidDel="00000000" w:rsidR="00000000" w:rsidRPr="00000000">
        <w:rPr>
          <w:rtl w:val="0"/>
        </w:rPr>
        <w:t xml:space="preserve"> and sneak pass the enemy)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Fight &gt; Enough HP and you may proceed to the next card.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Sneak pass &gt; proceed to the next card.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You follow the small river and found an underground lake with a small island in the middle. You see a small altar on the island with similar rock engravings as on the entrance. (</w:t>
      </w:r>
      <w:r w:rsidDel="00000000" w:rsidR="00000000" w:rsidRPr="00000000">
        <w:rPr>
          <w:b w:val="1"/>
          <w:rtl w:val="0"/>
        </w:rPr>
        <w:t xml:space="preserve">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swim across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lit up the torch.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Swim across &gt; You will lose the ability of using the torch again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Lit up the torch &gt; You found a way to the island by stepping on underwater rocks that are barely visible to the eye with the torch lighting up the way.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You reach the island with the Altar and find a chest.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You collect a treasure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1. How do we connect the stories together. In terms of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Narrative - How to make randomly connected stories engaging. Humor?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Gameplay - How do we actually connect them.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How the RPG gameplay works in 5 -15 minutes games.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Narrative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Gathering Items and gear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