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782760AC" w:rsidR="004A722C" w:rsidRPr="00B52FD4" w:rsidRDefault="00062782" w:rsidP="0078729C">
      <w:pPr>
        <w:spacing w:line="360" w:lineRule="auto"/>
        <w:jc w:val="center"/>
        <w:rPr>
          <w:rFonts w:ascii="Times New Roman" w:hAnsi="Times New Roman" w:cs="Times New Roman"/>
          <w:b/>
          <w:bCs/>
          <w:color w:val="000000" w:themeColor="text1"/>
          <w:sz w:val="32"/>
          <w:szCs w:val="32"/>
        </w:rPr>
      </w:pPr>
      <w:r w:rsidRPr="00062782">
        <w:rPr>
          <w:rFonts w:ascii="Times New Roman" w:hAnsi="Times New Roman" w:cs="Times New Roman"/>
          <w:b/>
          <w:bCs/>
          <w:color w:val="000000" w:themeColor="text1"/>
          <w:sz w:val="32"/>
          <w:szCs w:val="32"/>
        </w:rPr>
        <w:t>FLIGHT DELAY PREDICTION SYSTEM USING WEATHER CONDITIONS, AIRPORT DATA, AND FLIGHT SCHEDULES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5B2C7132" w14:textId="77777777" w:rsidR="00062782" w:rsidRPr="00062782" w:rsidRDefault="00062782" w:rsidP="00062782">
      <w:pPr>
        <w:spacing w:line="360" w:lineRule="auto"/>
        <w:ind w:firstLine="720"/>
        <w:jc w:val="both"/>
        <w:rPr>
          <w:rFonts w:ascii="Times New Roman" w:hAnsi="Times New Roman" w:cs="Times New Roman"/>
          <w:sz w:val="24"/>
          <w:szCs w:val="24"/>
        </w:rPr>
      </w:pPr>
      <w:r w:rsidRPr="00062782">
        <w:rPr>
          <w:rFonts w:ascii="Times New Roman" w:hAnsi="Times New Roman" w:cs="Times New Roman"/>
          <w:sz w:val="24"/>
          <w:szCs w:val="24"/>
        </w:rPr>
        <w:t>Flight delays are a major challenge for airlines, airports, and passengers, causing financial losses, operational inefficiencies, and inconvenience. Delays can occur due to adverse weather conditions, airport congestion, technical issues, and scheduling conflicts. Traditional delay prediction methods often rely on historical observations and manual analysis, making it difficult to accurately forecast delays and support timely decision-making.</w:t>
      </w:r>
    </w:p>
    <w:p w14:paraId="52FF7B68" w14:textId="77777777" w:rsidR="00062782" w:rsidRPr="00062782" w:rsidRDefault="00062782" w:rsidP="00062782">
      <w:pPr>
        <w:spacing w:line="360" w:lineRule="auto"/>
        <w:ind w:firstLine="720"/>
        <w:jc w:val="both"/>
        <w:rPr>
          <w:rFonts w:ascii="Times New Roman" w:hAnsi="Times New Roman" w:cs="Times New Roman"/>
          <w:sz w:val="24"/>
          <w:szCs w:val="24"/>
        </w:rPr>
      </w:pPr>
      <w:r w:rsidRPr="00062782">
        <w:rPr>
          <w:rFonts w:ascii="Times New Roman" w:hAnsi="Times New Roman" w:cs="Times New Roman"/>
          <w:sz w:val="24"/>
          <w:szCs w:val="24"/>
        </w:rPr>
        <w:t xml:space="preserve">The proposed solution is a </w:t>
      </w:r>
      <w:r w:rsidRPr="00062782">
        <w:rPr>
          <w:rFonts w:ascii="Times New Roman" w:hAnsi="Times New Roman" w:cs="Times New Roman"/>
          <w:b/>
          <w:bCs/>
          <w:sz w:val="24"/>
          <w:szCs w:val="24"/>
        </w:rPr>
        <w:t>Flight Delay Prediction System</w:t>
      </w:r>
      <w:r w:rsidRPr="00062782">
        <w:rPr>
          <w:rFonts w:ascii="Times New Roman" w:hAnsi="Times New Roman" w:cs="Times New Roman"/>
          <w:sz w:val="24"/>
          <w:szCs w:val="24"/>
        </w:rPr>
        <w:t xml:space="preserve"> that predicts the likelihood and duration of flight delays using machine learning techniques. The system provides a centralized platform where weather conditions, airport operations, and flight schedules are </w:t>
      </w:r>
      <w:proofErr w:type="spellStart"/>
      <w:r w:rsidRPr="00062782">
        <w:rPr>
          <w:rFonts w:ascii="Times New Roman" w:hAnsi="Times New Roman" w:cs="Times New Roman"/>
          <w:sz w:val="24"/>
          <w:szCs w:val="24"/>
        </w:rPr>
        <w:t>analyzed</w:t>
      </w:r>
      <w:proofErr w:type="spellEnd"/>
      <w:r w:rsidRPr="00062782">
        <w:rPr>
          <w:rFonts w:ascii="Times New Roman" w:hAnsi="Times New Roman" w:cs="Times New Roman"/>
          <w:sz w:val="24"/>
          <w:szCs w:val="24"/>
        </w:rPr>
        <w:t xml:space="preserve"> through a secure and user-friendly interface.</w:t>
      </w:r>
    </w:p>
    <w:p w14:paraId="2E2E225E" w14:textId="77777777" w:rsidR="00062782" w:rsidRPr="00062782" w:rsidRDefault="00062782" w:rsidP="00062782">
      <w:pPr>
        <w:spacing w:line="360" w:lineRule="auto"/>
        <w:ind w:firstLine="720"/>
        <w:jc w:val="both"/>
        <w:rPr>
          <w:rFonts w:ascii="Times New Roman" w:hAnsi="Times New Roman" w:cs="Times New Roman"/>
          <w:sz w:val="24"/>
          <w:szCs w:val="24"/>
        </w:rPr>
      </w:pPr>
      <w:r w:rsidRPr="00062782">
        <w:rPr>
          <w:rFonts w:ascii="Times New Roman" w:hAnsi="Times New Roman" w:cs="Times New Roman"/>
          <w:sz w:val="24"/>
          <w:szCs w:val="24"/>
        </w:rPr>
        <w:t>By integrating machine learning algorithms, the system evaluates historical flight records, weather conditions, airport traffic, departure schedules, airline information, and runway availability to predict flight delays accurately. It generates delay prediction reports, operational insights, and visualization dashboards that help airlines, airports, and passengers make informed travel and scheduling decisions.</w:t>
      </w:r>
    </w:p>
    <w:p w14:paraId="3AE944F8" w14:textId="77777777" w:rsidR="00062782" w:rsidRPr="00062782" w:rsidRDefault="00062782" w:rsidP="00062782">
      <w:pPr>
        <w:spacing w:line="360" w:lineRule="auto"/>
        <w:ind w:firstLine="720"/>
        <w:jc w:val="both"/>
        <w:rPr>
          <w:rFonts w:ascii="Times New Roman" w:hAnsi="Times New Roman" w:cs="Times New Roman"/>
          <w:sz w:val="24"/>
          <w:szCs w:val="24"/>
        </w:rPr>
      </w:pPr>
      <w:r w:rsidRPr="00062782">
        <w:rPr>
          <w:rFonts w:ascii="Times New Roman" w:hAnsi="Times New Roman" w:cs="Times New Roman"/>
          <w:sz w:val="24"/>
          <w:szCs w:val="24"/>
        </w:rPr>
        <w:t>The system is secure, scalable, and suitable for airlines, airports, travel agencies, and aviation authorities.</w:t>
      </w:r>
    </w:p>
    <w:p w14:paraId="2207A940" w14:textId="77777777" w:rsidR="00062782" w:rsidRPr="00062782" w:rsidRDefault="00062782" w:rsidP="00062782">
      <w:pPr>
        <w:spacing w:line="360" w:lineRule="auto"/>
        <w:ind w:firstLine="720"/>
        <w:jc w:val="both"/>
        <w:rPr>
          <w:rFonts w:ascii="Times New Roman" w:hAnsi="Times New Roman" w:cs="Times New Roman"/>
          <w:sz w:val="24"/>
          <w:szCs w:val="24"/>
        </w:rPr>
      </w:pPr>
      <w:r w:rsidRPr="00062782">
        <w:rPr>
          <w:rFonts w:ascii="Times New Roman" w:hAnsi="Times New Roman" w:cs="Times New Roman"/>
          <w:sz w:val="24"/>
          <w:szCs w:val="24"/>
        </w:rPr>
        <w:t>Ultimately, this project delivers a modern and intelligent flight prediction solution that improves delay forecasting, enhances operational efficiency, reduces passenger inconvenience, and supports data-driven aviation management.</w:t>
      </w: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115EDC"/>
    <w:rsid w:val="00131EB4"/>
    <w:rsid w:val="0017402C"/>
    <w:rsid w:val="001C6B9D"/>
    <w:rsid w:val="001C6CAC"/>
    <w:rsid w:val="001C7CD6"/>
    <w:rsid w:val="001E0BF2"/>
    <w:rsid w:val="001E7DA1"/>
    <w:rsid w:val="00216980"/>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93938"/>
    <w:rsid w:val="00622522"/>
    <w:rsid w:val="00664983"/>
    <w:rsid w:val="00700A94"/>
    <w:rsid w:val="00710C85"/>
    <w:rsid w:val="0078434B"/>
    <w:rsid w:val="0078729C"/>
    <w:rsid w:val="007A7BE4"/>
    <w:rsid w:val="007C7A15"/>
    <w:rsid w:val="00820B5F"/>
    <w:rsid w:val="00866DF0"/>
    <w:rsid w:val="00882D36"/>
    <w:rsid w:val="00965023"/>
    <w:rsid w:val="009E061F"/>
    <w:rsid w:val="00A14209"/>
    <w:rsid w:val="00A258F6"/>
    <w:rsid w:val="00A34347"/>
    <w:rsid w:val="00AB3F72"/>
    <w:rsid w:val="00AC152D"/>
    <w:rsid w:val="00AC5FCF"/>
    <w:rsid w:val="00AE746E"/>
    <w:rsid w:val="00AF6BC9"/>
    <w:rsid w:val="00B52B7A"/>
    <w:rsid w:val="00B52FD4"/>
    <w:rsid w:val="00BA02E0"/>
    <w:rsid w:val="00BD7931"/>
    <w:rsid w:val="00C1495B"/>
    <w:rsid w:val="00C52584"/>
    <w:rsid w:val="00C74E58"/>
    <w:rsid w:val="00C801AF"/>
    <w:rsid w:val="00CC63A5"/>
    <w:rsid w:val="00CD7071"/>
    <w:rsid w:val="00D20D5B"/>
    <w:rsid w:val="00D80568"/>
    <w:rsid w:val="00DF43C3"/>
    <w:rsid w:val="00E16BF6"/>
    <w:rsid w:val="00E706F4"/>
    <w:rsid w:val="00E844B6"/>
    <w:rsid w:val="00E902EA"/>
    <w:rsid w:val="00EC63BF"/>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244</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2026-07-04T13:45:00Z</dcterms:created>
  <dcterms:modified xsi:type="dcterms:W3CDTF">2026-07-04T13:45:00Z</dcterms:modified>
</cp:coreProperties>
</file>