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0C3" w:rsidRDefault="00A02E18">
      <w:r>
        <w:rPr>
          <w:noProof/>
        </w:rPr>
        <w:drawing>
          <wp:inline distT="0" distB="0" distL="0" distR="0" wp14:anchorId="56FB0013" wp14:editId="763EC9AB">
            <wp:extent cx="5665177" cy="2562032"/>
            <wp:effectExtent l="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rcRect t="15784" r="12512" b="517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666392" cy="256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0C3" w:rsidRDefault="000A60C3">
      <w:r>
        <w:rPr>
          <w:b/>
          <w:sz w:val="40"/>
          <w:szCs w:val="40"/>
        </w:rPr>
        <w:t xml:space="preserve">   </w:t>
      </w:r>
      <w:proofErr w:type="spellStart"/>
      <w:r w:rsidRPr="00A02E18">
        <w:rPr>
          <w:b/>
          <w:sz w:val="40"/>
          <w:szCs w:val="40"/>
        </w:rPr>
        <w:t>IoT</w:t>
      </w:r>
      <w:proofErr w:type="spellEnd"/>
      <w:r w:rsidRPr="00A02E18">
        <w:rPr>
          <w:b/>
          <w:sz w:val="40"/>
          <w:szCs w:val="40"/>
        </w:rPr>
        <w:t xml:space="preserve"> Based Coal Mine Monitoring and Alerting System</w:t>
      </w:r>
      <w:r>
        <w:t xml:space="preserve">  </w:t>
      </w:r>
    </w:p>
    <w:p w:rsidR="00A02E18" w:rsidRPr="000A60C3" w:rsidRDefault="00A02E18">
      <w:r>
        <w:t xml:space="preserve">   </w:t>
      </w:r>
      <w:r w:rsidR="000A60C3">
        <w:rPr>
          <w:b/>
          <w:sz w:val="40"/>
          <w:szCs w:val="40"/>
        </w:rPr>
        <w:t xml:space="preserve">                                      </w:t>
      </w:r>
      <w:r>
        <w:rPr>
          <w:noProof/>
        </w:rPr>
        <w:drawing>
          <wp:inline distT="0" distB="0" distL="0" distR="0" wp14:anchorId="03D1A414" wp14:editId="1C904F10">
            <wp:extent cx="5697415" cy="3209193"/>
            <wp:effectExtent l="76200" t="76200" r="132080" b="125095"/>
            <wp:docPr id="597710179" name="Picture 6" descr="DHT11 Sensor Pinout, Features, Equivalents &amp; Data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0179" name="Picture 6" descr="DHT11 Sensor Pinout, Features, Equivalents &amp; Datashee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344" cy="3210843"/>
                    </a:xfrm>
                    <a:prstGeom prst="rect">
                      <a:avLst/>
                    </a:prstGeom>
                    <a:noFill/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60C3" w:rsidRPr="000A60C3" w:rsidRDefault="000A60C3">
      <w:r>
        <w:rPr>
          <w:b/>
          <w:sz w:val="40"/>
          <w:szCs w:val="40"/>
        </w:rPr>
        <w:t xml:space="preserve">                                 </w:t>
      </w:r>
      <w:bookmarkStart w:id="0" w:name="_GoBack"/>
      <w:bookmarkEnd w:id="0"/>
      <w:r>
        <w:rPr>
          <w:b/>
          <w:sz w:val="40"/>
          <w:szCs w:val="40"/>
        </w:rPr>
        <w:t xml:space="preserve"> </w:t>
      </w:r>
      <w:r w:rsidRPr="00A02E18">
        <w:rPr>
          <w:b/>
          <w:sz w:val="40"/>
          <w:szCs w:val="40"/>
        </w:rPr>
        <w:t>DHT11 Sensor</w:t>
      </w:r>
    </w:p>
    <w:p w:rsidR="00A02E18" w:rsidRDefault="000A60C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                           </w:t>
      </w:r>
      <w:r w:rsidR="00A02E18">
        <w:rPr>
          <w:noProof/>
        </w:rPr>
        <w:drawing>
          <wp:inline distT="0" distB="0" distL="0" distR="0" wp14:anchorId="4E48755C" wp14:editId="4CCB356B">
            <wp:extent cx="5884985" cy="2511669"/>
            <wp:effectExtent l="76200" t="76200" r="135255" b="136525"/>
            <wp:docPr id="933015630" name="Picture 4" descr="Buy MQ 135 Air quality sensor Online in India | Robocra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5630" name="Picture 4" descr="Buy MQ 135 Air quality sensor Online in India | Robocra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5940" cy="2512077"/>
                    </a:xfrm>
                    <a:prstGeom prst="rect">
                      <a:avLst/>
                    </a:prstGeom>
                    <a:noFill/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2E18" w:rsidRPr="000A60C3" w:rsidRDefault="000A60C3">
      <w:pPr>
        <w:rPr>
          <w:b/>
          <w:noProof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   </w:t>
      </w:r>
      <w:r w:rsidRPr="00A02E18">
        <w:rPr>
          <w:b/>
          <w:sz w:val="40"/>
          <w:szCs w:val="40"/>
        </w:rPr>
        <w:t>Smoke Sensor</w:t>
      </w:r>
    </w:p>
    <w:p w:rsidR="00A02E18" w:rsidRDefault="00A02E18">
      <w:r>
        <w:rPr>
          <w:noProof/>
        </w:rPr>
        <w:drawing>
          <wp:inline distT="0" distB="0" distL="0" distR="0" wp14:anchorId="692BF075" wp14:editId="55B4AC44">
            <wp:extent cx="5969976" cy="2719754"/>
            <wp:effectExtent l="76200" t="76200" r="126365" b="137795"/>
            <wp:docPr id="535324950" name="Picture 1" descr="NodeMCU ESP8266 12E CH340 Development Board NodeMCU CH340 – Make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24950" name="Picture 1" descr="NodeMCU ESP8266 12E CH340 Development Board NodeMCU CH340 – Makesto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0356" cy="2719927"/>
                    </a:xfrm>
                    <a:prstGeom prst="rect">
                      <a:avLst/>
                    </a:prstGeom>
                    <a:noFill/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60C3" w:rsidRPr="000A60C3" w:rsidRDefault="000A60C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</w:t>
      </w:r>
      <w:proofErr w:type="spellStart"/>
      <w:r w:rsidRPr="000A60C3">
        <w:rPr>
          <w:b/>
          <w:sz w:val="40"/>
          <w:szCs w:val="40"/>
        </w:rPr>
        <w:t>NodeMCU</w:t>
      </w:r>
      <w:proofErr w:type="spellEnd"/>
      <w:r w:rsidRPr="000A60C3">
        <w:rPr>
          <w:b/>
          <w:sz w:val="40"/>
          <w:szCs w:val="40"/>
        </w:rPr>
        <w:t xml:space="preserve"> Pin Structure</w:t>
      </w:r>
    </w:p>
    <w:sectPr w:rsidR="000A60C3" w:rsidRPr="000A6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E18"/>
    <w:rsid w:val="000711C0"/>
    <w:rsid w:val="000A60C3"/>
    <w:rsid w:val="007314A8"/>
    <w:rsid w:val="008471FF"/>
    <w:rsid w:val="00A0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E1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E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E1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E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kavya</cp:lastModifiedBy>
  <cp:revision>1</cp:revision>
  <dcterms:created xsi:type="dcterms:W3CDTF">2026-03-02T13:53:00Z</dcterms:created>
  <dcterms:modified xsi:type="dcterms:W3CDTF">2026-03-02T14:11:00Z</dcterms:modified>
</cp:coreProperties>
</file>