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mbria" w:hAnsi="Cambria"/>
          <w:b/>
          <w:i w:val="0"/>
          <w:color w:val="1E1E1E"/>
          <w:sz w:val="32"/>
        </w:rPr>
        <w:t>Health Post survey Questionnaire / स्वास्थ्य चौकी मूल्याङ्कन प्रश्नावली</w:t>
      </w:r>
    </w:p>
    <w:p>
      <w:pPr>
        <w:jc w:val="center"/>
      </w:pPr>
      <w:r>
        <w:rPr>
          <w:rFonts w:ascii="Cambria" w:hAnsi="Cambria"/>
          <w:b w:val="0"/>
          <w:i/>
          <w:color w:val="646464"/>
          <w:sz w:val="20"/>
        </w:rPr>
        <w:t>Language: English (en)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864"/>
            <w:shd w:fill="2E5B82"/>
          </w:tcPr>
          <w:p>
            <w:r>
              <w:rPr>
                <w:rFonts w:ascii="Cambria" w:hAnsi="Cambria"/>
                <w:b/>
                <w:i w:val="0"/>
                <w:color w:val="FFFFFF"/>
                <w:sz w:val="22"/>
              </w:rPr>
              <w:t>S.N.</w:t>
            </w:r>
          </w:p>
        </w:tc>
        <w:tc>
          <w:tcPr>
            <w:tcW w:type="dxa" w:w="6192"/>
            <w:shd w:fill="2E5B82"/>
          </w:tcPr>
          <w:p>
            <w:r>
              <w:rPr>
                <w:rFonts w:ascii="Cambria" w:hAnsi="Cambria"/>
                <w:b/>
                <w:i w:val="0"/>
                <w:color w:val="FFFFFF"/>
                <w:sz w:val="22"/>
              </w:rPr>
              <w:t>Question &amp; Details</w:t>
            </w:r>
          </w:p>
        </w:tc>
        <w:tc>
          <w:tcPr>
            <w:tcW w:type="dxa" w:w="3024"/>
            <w:shd w:fill="2E5B82"/>
          </w:tcPr>
          <w:p>
            <w:r>
              <w:rPr>
                <w:rFonts w:ascii="Cambria" w:hAnsi="Cambria"/>
                <w:b/>
                <w:i w:val="0"/>
                <w:color w:val="FFFFFF"/>
                <w:sz w:val="22"/>
              </w:rPr>
              <w:t>Options / Input Format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G0 — SURVEY INFORMATION &amp; CONSENT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Name of the surevyor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Date of the survey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Date: DD / MM / YYYY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Name of the main respondent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Designation of the main respondent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Gender of the respondent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Male</w:t>
              <w:br/>
              <w:t>□  Female</w:t>
              <w:br/>
              <w:t>□  Other</w:t>
              <w:br/>
              <w:t>□  Prefer not to say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Contact number of the main respondent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respondent given informed consent to participate in this survey?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Consent was not given. Please thank the respondent and end the survey.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—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S1 — FACILITY IDENTITY &amp; REGISTRATION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name of the health post?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official health facility code (HMIS/NHFR)?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type of facility is this?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Health Post</w:t>
              <w:br/>
              <w:t>□  Basic Health Service Center</w:t>
              <w:br/>
              <w:t>□  Urban Health Center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ownership/management type of this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Government</w:t>
              <w:br/>
              <w:t>□  Community</w:t>
              <w:br/>
              <w:t>□  Private</w:t>
              <w:br/>
              <w:t>□  NGO-managed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Name of the parent organization or managing authority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In which year was this facility established? (BS)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In which Municipality/Rural Municipality is the facility located?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Ward number of the facility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Settlement/tole/local address of the facility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GPS coordinates of the facility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geopoint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Official contact number of the facility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Primary source of the facility registration information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Ministry/Department registry</w:t>
              <w:br/>
              <w:t>□  Municipality record</w:t>
              <w:br/>
              <w:t>□  Facility record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Name of the Facility In-charge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Designation/cadre of the Facility In-charge (HA/Sr.AHW/Staff Nurse/Other)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Health Assistant (HA)</w:t>
              <w:br/>
              <w:t>□  Senior AHW</w:t>
              <w:br/>
              <w:t>□  Staff Nurse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Specify the other designation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Contact number of the Facility In-charge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an updated organizational structure (organogram)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updated</w:t>
              <w:br/>
              <w:t>□  Available but outdated</w:t>
              <w:br/>
              <w:t>□  Not available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S2 — HUMAN RESOURCES &amp; TRAINING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**Staffing Levels &amp; Cadres**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Total number of sanctioned staff positions at this facility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Total number of sanctioned positions currently filled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Health Assistant (HA) available at this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30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Health Assistants (HA)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Senior AHW (Sr.AHW) available at this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32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Senior AHWs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an AHW available at this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34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AHWs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an ANM available at this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36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ANMs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Staff Nurse available at this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38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Staff Nurses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Lab Assistant available at this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40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Lab Assistants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Pharmacy Assistant available at this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42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Pharmacy Assistants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an Office Assistant available at this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44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Office Assistants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CMA (Community Medical Assistant) available at this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46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CMAs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support staff (cook, cleaner, helper, security combined)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Any other clinical staff cadre not listed above (name and count)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**Female Community Health Volunteers (FCHVs)**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FCHVs linked to this facility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facility designated an FCHV Focal Person?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designated and active</w:t>
              <w:br/>
              <w:t>□  Designated but not active</w:t>
              <w:br/>
              <w:t>□  Not designated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52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Name of the FCHV Focal Person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**Staff Training**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Which of the following trainings have facility staff received?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EPI</w:t>
              <w:br/>
              <w:t>□  IMNCI/CB-IMNCI</w:t>
              <w:br/>
              <w:t>□  HMIS/DHIS2</w:t>
              <w:br/>
              <w:t>□  eLMIS</w:t>
              <w:br/>
              <w:t>□  Infection Prevention</w:t>
              <w:br/>
              <w:t>□  mhGAP</w:t>
              <w:br/>
              <w:t>□  Heat-illness management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**Staff Management &amp; Welfare**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an updated staff duty roster prepared and displayed?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Prepared and displayed</w:t>
              <w:br/>
              <w:t>□  Prepared, not displayed</w:t>
              <w:br/>
              <w:t>□  Neither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daily staff attendance maintained (register/biometric)?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 staff have and wear identification cards?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monthly staff meetings held?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there an arrangement for leave replacement of essential clinical staff?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staff performance evaluation conducted regularly?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a staff training plan?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documented</w:t>
              <w:br/>
              <w:t>□  Under development or informal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staff motivation activities (recognition, incentives) conducted?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**Birthing / SBA Staffing**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65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SBA-trained ANMs available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66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on-site or nearby accommodation available for SBA ANMs for 24-hour birthing coverage?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**Staff Heat Protection**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outdoor/ORC staff protected from heat exposure during peak heat hours?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protective measures provided</w:t>
              <w:br/>
              <w:t>□  Partial measures</w:t>
              <w:br/>
              <w:t>□  No measures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staff provided with adequate drinking water and rest breaks during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Always</w:t>
              <w:br/>
              <w:t>□  Sometimes</w:t>
              <w:br/>
              <w:t>□  Never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S3 — SERVICES &amp; OPERATING PROFILE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70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Which of the following services does this facility provide?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OPD</w:t>
              <w:br/>
              <w:t>□  Immunization/Growth Monitoring</w:t>
              <w:br/>
              <w:t>□  Family Planning</w:t>
              <w:br/>
              <w:t>□  ANC/PNC</w:t>
              <w:br/>
              <w:t>□  Birthing Centre</w:t>
              <w:br/>
              <w:t>□  DOTS (TB/HIV)</w:t>
              <w:br/>
              <w:t>□  DIRP (Dressing/Injection)</w:t>
              <w:br/>
              <w:t>□  Dispensary</w:t>
              <w:br/>
              <w:t>□  Laboratory</w:t>
              <w:br/>
              <w:t>□  Emergency</w:t>
              <w:br/>
              <w:t>□  Outreach (ORC/EPI)</w:t>
              <w:br/>
              <w:t>□  Mental Health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71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What are the OPD operating hours?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10 AM – 4 PM</w:t>
              <w:br/>
              <w:t>□  Extended hours</w:t>
              <w:br/>
              <w:t>□  24 hours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72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What are the emergency service hours?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10 AM – 5 PM</w:t>
              <w:br/>
              <w:t>□  Extended hours</w:t>
              <w:br/>
              <w:t>□  24 hours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73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operate during public holidays?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full services</w:t>
              <w:br/>
              <w:t>□  Emergency services only</w:t>
              <w:br/>
              <w:t>□  Closed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74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Average number of patients seen per day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75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patient flow increase on hot days?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significant increase</w:t>
              <w:br/>
              <w:t>□  Slight increase</w:t>
              <w:br/>
              <w:t>□  No noticeable change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S4 — SERVICE STANDARDS (MSS-BASED MODULES)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76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**OPD Services**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77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 dedicated OPD room/space available and adequate?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78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the OPD room adequately lit and ventilated?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79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an IEC corner/materials display available in OPD?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80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Standard Treatment Protocols (STP) used in OPD?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81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trained staff assigned to key OPD service areas?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82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Does OPD staff have basic CPR/resuscitation capability?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83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waiting space adequate (approx. 5–10 person capacity)?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More than 10</w:t>
              <w:br/>
              <w:t>□  5–10</w:t>
              <w:br/>
              <w:t>□  Fewer than 5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84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ICD-10 coding used for diagnosis recording?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85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the OPD register properly maintained?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Maintained and up to date</w:t>
              <w:br/>
              <w:t>□  Maintained but incomplete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86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IPC supplies (masks, gloves) available in OPD?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87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the 3-bin healthcare waste management (HCWM) system in place in OPD?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88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chlorine solution available for disinfection in OPD?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Available and accessible</w:t>
              <w:br/>
              <w:t>□  Available but limited access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89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**Immunization &amp; Growth Monitoring**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90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trained staff assigned to immunization/growth monitoring services?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91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privacy maintained during immunization/growth monitoring sessions?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92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IEC materials available for immunization/growth monitoring?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93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MSS-required immunization/growth monitoring equipment available and functional?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94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Standard Treatment/Service Protocols used for immunization services?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95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**Family Planning Services**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96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 private space available for family planning counselling/services?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97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FP counselling routinely provided?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98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FP IEC/BCC materials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99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FP commodities (pills, condoms, injectables etc.) in adequate stock?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Adequate, no stock-outs</w:t>
              <w:br/>
              <w:t>□  Adequate but occasional stock-outs</w:t>
              <w:br/>
              <w:t>□  Frequent stock-outs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BP set, stethoscope, thermometer, and weighing scale available and functional for FP services?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Standard Treatment Protocols used for FP services?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102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**ANC / PNC Services**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 separate area available for ANC/PNC services?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ANC/PNC counselling routinely provided?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105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ANC/PNC equipment available and functional?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106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Standard Treatment Protocols used for ANC/PNC?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ANC/PNC recording (register/MCHP) properly maintained?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Maintained and up to date</w:t>
              <w:br/>
              <w:t>□  Maintained but incomplete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108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**Birthing Centre Services**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the birthing centre operational 24 hours?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separate ANC/waiting and delivery rooms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at least 2 SBA-trained staff available for birthing services?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 Kangaroo Mother Care (KMC) table/space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birth registration facilitated at the birthing centre?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danger-sign education provided to mothers?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115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FP and breastfeeding counselling provided postnatally?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116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birthing/maternal health IEC materials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birthing centre equipment (delivery set, resuscitation, etc.) available and functional?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DBS (Dried Blood Spot) referral to ART services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Nevirapine (PMTCT) available in adequate stock?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Adequate, no stock-outs</w:t>
              <w:br/>
              <w:t>□  Adequate but occasional stock-outs</w:t>
              <w:br/>
              <w:t>□  Frequent stock-outs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120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**DOTS / TB-HIV Services**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121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trained staff assigned to DOTS services?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122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TB/HIV IEC materials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123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symptom screening and sputum collection conducted?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124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samples referred appropriately for testing?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125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Category I/II TB medicines available in adequate stock?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Adequate, no stock-outs</w:t>
              <w:br/>
              <w:t>□  Adequate but occasional stock-outs</w:t>
              <w:br/>
              <w:t>□  Frequent stock-outs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126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Standard Treatment Protocols used for DOTS services?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127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**Dressing, Injection &amp; Related Procedures (DIRP)**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128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separate dressing and injection areas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129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dressing/injection/related procedure services routinely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130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DIRP supplies available and functional?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**Dispensary / Pharmacy**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132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 dedicated dispensing area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133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 copy of the National List of Essential Medicines/Formulary (NNF)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134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the dispensary open throughout OPD hours?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135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trained mid-level staff assigned to dispensing?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136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the free-medicine list displayed?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137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essential medicines available year-round (no stock-outs)?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Adequate, no stock-outs</w:t>
              <w:br/>
              <w:t>□  Adequate but occasional stock-outs</w:t>
              <w:br/>
              <w:t>□  Frequent stock-outs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138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dispensary room temperature (25±2°C) monitored and recorded?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139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written patient instructions provided with dispensed medicines?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140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dispensary IEC materials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141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FEFO (First-Expiry-First-Out) practiced in dispensing?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142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pharmaceutical waste managed per DDA guidelines?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**Laboratory Services**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144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What type of laboratory service is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General</w:t>
              <w:br/>
              <w:t>□  Type A</w:t>
              <w:br/>
              <w:t>□  Type B</w:t>
              <w:br/>
              <w:t>□  Type C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145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 designated, separate laboratory space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146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trained laboratory staff assigned?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147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the basic MSS-required tests performed at this facility?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148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laboratory equipment available and functional?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149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reagents stored under appropriate conditions (temperature-controlled)?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Temperature-controlled</w:t>
              <w:br/>
              <w:t>□  Partially controlled</w:t>
              <w:br/>
              <w:t>□  Not controlled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**Sterilization &amp; Infection Prevention**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151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 designated sterilization area with water supply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152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sterilization tools/equipment functional?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153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sterilization inspection/monitoring records maintained?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Maintained and up to date</w:t>
              <w:br/>
              <w:t>□  Maintained but incomplete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154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PPE available and consistently used by staff?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Available and consistently used</w:t>
              <w:br/>
              <w:t>□  Available, inconsistently used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155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MSS-required IPC/sterilization equipment available and functional?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S5 — MEDICAL RECORDS, REPORTING &amp; SURVEILLANCE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**Records &amp; Reporting**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standard registers used and properly maintained across services?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Maintained and up to date</w:t>
              <w:br/>
              <w:t>□  Maintained but incomplete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referral records maintained both in HMIS and facility registers?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FCHV records compiled monthly?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monthly HMIS reporting submitted through local government?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quarterly service-utilization review conducted?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facility statistics displayed against targets?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staff assigned for records management, with in-charge verification?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in-charge coordinate with stakeholders (local government, partners)?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 coordination</w:t>
              <w:br/>
              <w:t>□  Occasional</w:t>
              <w:br/>
              <w:t>□  No coordination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**eLMIS &amp; Heat Surveillance**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current status of eLMIS use for FY 2081/82?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Actively used and updated</w:t>
              <w:br/>
              <w:t>□  Partially used</w:t>
              <w:br/>
              <w:t>□  Not used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heat-related illness diagnoses recorded separately from other diagnoses?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temperature–illness trend analysis conducted at the facility?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heat-attributable death recording practiced when applicable?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upward reporting done to authorities during heat events?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S6 — REFERRAL &amp; EMERGENCY TRANSPORT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status of referral services at this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 service</w:t>
              <w:br/>
              <w:t>□  Irregular service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referral protocol/SOP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documented</w:t>
              <w:br/>
              <w:t>□  Under development or informal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Name of the designated referral hospital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Travel time to the referral hospital under normal conditions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Less than 30 minutes</w:t>
              <w:br/>
              <w:t>□  30–60 minutes</w:t>
              <w:br/>
              <w:t>□  1–2 hours</w:t>
              <w:br/>
              <w:t>□  More than 2 hours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Travel time to the referral hospital during rainy season/disrupted roads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Less than 30 minutes</w:t>
              <w:br/>
              <w:t>□  30–60 minutes</w:t>
              <w:br/>
              <w:t>□  1–2 hours</w:t>
              <w:br/>
              <w:t>□  More than 2 hours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means of referral transport are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Ambulance</w:t>
              <w:br/>
              <w:t>□  Stretcher</w:t>
              <w:br/>
              <w:t>□  Motorbike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functional phone communication available for coordinating referrals?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an emergency contact list (including heat-related contacts) displayed?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S7 — INFRASTRUCTURE, UTILITIES &amp; WASH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**Electricity &amp; Power**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electricity supply reliable during service hours?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Reliable, rare interruptions</w:t>
              <w:br/>
              <w:t>□  Frequent interruptions</w:t>
              <w:br/>
              <w:t>□  Highly unreliable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backup power functional for essential equipment (vaccine fridge, lighting)?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functional</w:t>
              <w:br/>
              <w:t>□  Available but not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182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fuel inventory for backup power maintained?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 stock maintained</w:t>
              <w:br/>
              <w:t>□  Limited stock</w:t>
              <w:br/>
              <w:t>□  No stock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Have heat-induced power outages occurred?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frequently</w:t>
              <w:br/>
              <w:t>□  Yes,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cold chain connected to reliable/backup power?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service rooms adequately lit and ventilated?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**Water Supply**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primary/dedicated water source of the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Piped water supply</w:t>
              <w:br/>
              <w:t>□  Well/borewell</w:t>
              <w:br/>
              <w:t>□  Tanker supply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water storage covered, cleaned, and holding ≥2 days' supply?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Covered, clean, ≥2 days' supply</w:t>
              <w:br/>
              <w:t>□  Meets some criteria</w:t>
              <w:br/>
              <w:t>□  Does not meet criteria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annual water quality testing conducted?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facility faced water shortage during summer?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frequently</w:t>
              <w:br/>
              <w:t>□  Yes,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safe drinking water available for patients?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safe</w:t>
              <w:br/>
              <w:t>□  Available but quality uncertain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**Sanitation Facilities**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separate toilets available for male, female, and persons with disability?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Separate M/F/disability toilets available</w:t>
              <w:br/>
              <w:t>□  Some categories available</w:t>
              <w:br/>
              <w:t>□  Not separated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functional handwashing stations available at key points?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at all key points</w:t>
              <w:br/>
              <w:t>□  Available at some points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**Waste Management**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3-bin healthcare waste management system in place facility-wide?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special waste-handling measures taken during the hot season?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**Accessibility &amp; Inclusion**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facility accessible year-round by road/footpath?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Blacktopped</w:t>
              <w:br/>
              <w:t>□  Graveled</w:t>
              <w:br/>
              <w:t>□  Earthen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wheelchair ramp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interior spaces wheelchair-accessible?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directional/service signage available?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priority seating available for elderly/pregnant/disabled patients?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**Safety, Security &amp; Emergency Preparedness**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functional fire extinguisher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accessible</w:t>
              <w:br/>
              <w:t>□  Available but limited access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emergency exits clearly marked?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designated assembly point identified?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compound security (boundary wall/gate/guard) adequate?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outdoor lighting adequate for night safety?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facility compound secured with fencing, gates, or other protective measures?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Fully secured</w:t>
              <w:br/>
              <w:t>□  Partially secured</w:t>
              <w:br/>
              <w:t>□  Not secured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dedicated ambulance stopping/loading area available?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**Communication &amp; Digital Infrastructure**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mobile or landline phone connectivity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internet connectivity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computers/printers/charging facilities available?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secure storage available for physical/digital records?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S8 — COLD CHAIN &amp; HEAT-CRITICAL SUPPLIES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**Cold Chain Management**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vaccine fridge functional and maintaining approximately 4°C?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Functional at target temp</w:t>
              <w:br/>
              <w:t>□  Functional, temp out of range</w:t>
              <w:br/>
              <w:t>□  Not functional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vaccine fridge connected to backup power?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cold-chain temperature logs maintained twice daily?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Maintained twice daily</w:t>
              <w:br/>
              <w:t>□  Maintained once daily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cold box/vaccine carrier with ice packs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accessible</w:t>
              <w:br/>
              <w:t>□  Available but limited access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cold-chain failure occurred, and were items affected?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frequently</w:t>
              <w:br/>
              <w:t>□  Yes,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there a contingency plan for cold-chain failure?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documented</w:t>
              <w:br/>
              <w:t>□  Under development or informal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**Emergency &amp; Heat-Response Supplies**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ORS available with no stock-outs?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Adequate, no stock-outs</w:t>
              <w:br/>
              <w:t>□  Adequate but occasional stock-outs</w:t>
              <w:br/>
              <w:t>□  Frequent stock-outs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IV fluids available for at least a 3-day surge?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More than 3 days</w:t>
              <w:br/>
              <w:t>□  Exactly 3 days</w:t>
              <w:br/>
              <w:t>□  Less than 3 days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clinical thermometers available in OPD?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emergency cooling materials available (ice packs, cold water, cloth/fan)?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All items available</w:t>
              <w:br/>
              <w:t>□  Some items available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buffer stock maintained with monthly tally?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heat damage to medicines/equipment been observed?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frequently</w:t>
              <w:br/>
              <w:t>□  Yes,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pre-summer servicing done for fans/coolers/fridges?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designated ORS preparation/distribution point available?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functional clinical thermometers available at the facility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S9 — ENVIRONMENT &amp; SITE CONTEXT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**Heat &amp; Climate Exposure**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this a recurrent-heat area?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recurrent extreme heat</w:t>
              <w:br/>
              <w:t>□  Occasional heat events</w:t>
              <w:br/>
              <w:t>□  Rare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maximum outdoor temperature typically experienced?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Above 42°C</w:t>
              <w:br/>
              <w:t>□  38–42°C</w:t>
              <w:br/>
              <w:t>□  Below 38°C</w:t>
              <w:br/>
              <w:t>□  Not known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facility located in a dense built-up/urban-heat-island area?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Dense urban core</w:t>
              <w:br/>
              <w:t>□  Semi-urban</w:t>
              <w:br/>
              <w:t>□  Rural or open area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proportion of the facility surroundings has tree cover/green space?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More than 30%</w:t>
              <w:br/>
              <w:t>□  10–30%</w:t>
              <w:br/>
              <w:t>□  Less than 10%</w:t>
              <w:br/>
              <w:t>□  Almost none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the facility surroundings mostly paved?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Mostly paved</w:t>
              <w:br/>
              <w:t>□  Mixed</w:t>
              <w:br/>
              <w:t>□  Mostly vegetated/open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facility prone to flooding or near a water body?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flood-prone</w:t>
              <w:br/>
              <w:t>□  Some risk</w:t>
              <w:br/>
              <w:t>□  No significant risk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facility exposed to dust/pollution?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Severely affected</w:t>
              <w:br/>
              <w:t>□  Moderately affected</w:t>
              <w:br/>
              <w:t>□  Minimal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industrial or waste sites located nearby?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nearby (&lt;1 km)</w:t>
              <w:br/>
              <w:t>□  Present but distant</w:t>
              <w:br/>
              <w:t>□  none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monsoon waterlogging affect the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frequently</w:t>
              <w:br/>
              <w:t>□  Yes,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compound drainage adequate?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drainage</w:t>
              <w:br/>
              <w:t>□  Partially adequate</w:t>
              <w:br/>
              <w:t>□  Poor/blocked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**Shade &amp; Heat Mitigation**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outdoor waiting space shaded?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Adequately shaded</w:t>
              <w:br/>
              <w:t>□  Partially shaded</w:t>
              <w:br/>
              <w:t>□  Not shaded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walkways within the compound shaded?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All areas protected</w:t>
              <w:br/>
              <w:t>□  Some areas protected</w:t>
              <w:br/>
              <w:t>□  Not protected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safe shaded space designated for patients/staff during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**Environmental Monitoring &amp; Risk Awareness**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environmental monitoring (temperature, air quality) conducted?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with instruments</w:t>
              <w:br/>
              <w:t>□  Informal observation</w:t>
              <w:br/>
              <w:t>□  Not monitored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access to a local hazard map?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maps available</w:t>
              <w:br/>
              <w:t>□  Aware but no access</w:t>
              <w:br/>
              <w:t>□  No access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Have climate-sensitive risks been identified for this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Identified and documented</w:t>
              <w:br/>
              <w:t>□  Partially identified</w:t>
              <w:br/>
              <w:t>□  Not identified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hazards affect the facility's catchment area?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Flood</w:t>
              <w:br/>
              <w:t>□  Landslide</w:t>
              <w:br/>
              <w:t>□  Earthquake</w:t>
              <w:br/>
              <w:t>□  Fire</w:t>
              <w:br/>
              <w:t>□  Windstorm</w:t>
              <w:br/>
              <w:t>□  Epidemics</w:t>
              <w:br/>
              <w:t>□  Cold wave</w:t>
              <w:br/>
              <w:t>□  Heatwave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coordinate with agencies for climate information?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 coordination</w:t>
              <w:br/>
              <w:t>□  Occasional</w:t>
              <w:br/>
              <w:t>□  No coordination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S10 — DISASTER &amp; HEAT EVENT HISTORY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**General Disaster History (Last 10 Years)**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this facility been affected by any disaster in the last 10 years?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257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Which hazard types has the facility experienced?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Flood</w:t>
              <w:br/>
              <w:t>□  Landslide</w:t>
              <w:br/>
              <w:t>□  Earthquake</w:t>
              <w:br/>
              <w:t>□  Fire</w:t>
              <w:br/>
              <w:t>□  Windstorm</w:t>
              <w:br/>
              <w:t>□  Epidemic</w:t>
              <w:br/>
              <w:t>□  Heatwave</w:t>
              <w:br/>
              <w:t>□  Cold wave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258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In which year (BS) did the most severe event occur?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259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How long were services disrupted during that event?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Less than 1 day</w:t>
              <w:br/>
              <w:t>□  1–3 days</w:t>
              <w:br/>
              <w:t>□  4–7 days</w:t>
              <w:br/>
              <w:t>□  More than 1 week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260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What was the level of impact on patients?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Severe</w:t>
              <w:br/>
              <w:t>□  Moderate</w:t>
              <w:br/>
              <w:t>□  Minor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261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What was the level of impact on staff?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Severe</w:t>
              <w:br/>
              <w:t>□  Moderate</w:t>
              <w:br/>
              <w:t>□  Minor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262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What was the extent of building damage?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Major structural damage</w:t>
              <w:br/>
              <w:t>□  Minor/repairable damage</w:t>
              <w:br/>
              <w:t>□  No damage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263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Approximately what percentage of buildings were affected?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More than 75%</w:t>
              <w:br/>
              <w:t>□  25–75%</w:t>
              <w:br/>
              <w:t>□  Less than 25%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264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How long did recovery take?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Less than 1 week</w:t>
              <w:br/>
              <w:t>□  1–4 weeks</w:t>
              <w:br/>
              <w:t>□  More than 1 month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**Heatwave Event History (Last 5 Years)**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facility experienced heatwaves in the last 5 years?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267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How many distinct heatwave events in the last 5 years? (drives the event repeat below, capped at 5)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HEATWAVE EVENT DETAILS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Year and month (BS) of this heatwave event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Duration of the event (days)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Was there a patient surge during this event?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heat-attributable deaths recorded, if any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Were services disrupted during this event?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response/action was taken during this event?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Have post-disaster improvements been implemented at this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275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Which DRR measures have been undertaken?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Retrofitting</w:t>
              <w:br/>
              <w:t>□  Plinth-level protection</w:t>
              <w:br/>
              <w:t>□  Drainage improvement</w:t>
              <w:br/>
              <w:t>□  Shade planting</w:t>
              <w:br/>
              <w:t>□  Early warning system</w:t>
              <w:br/>
              <w:t>□  Emergency plan</w:t>
              <w:br/>
              <w:t>□  Emergency supplies stocked</w:t>
              <w:br/>
              <w:t>□  Staff training</w:t>
              <w:br/>
              <w:t>□  Community awareness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S11 — HEATWAVE PREPAREDNESS &amp; RESPONSE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**Plans, Committee &amp; Early Warning**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Disaster Preparedness &amp; Response Plan (DPRP) available, and does it include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Explicitly included</w:t>
              <w:br/>
              <w:t>□  Briefly mentioned</w:t>
              <w:br/>
              <w:t>□  Not included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a heatwave-specific plan/SOP?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documented</w:t>
              <w:br/>
              <w:t>□  Under development or informal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Disaster Preparedness &amp; Response Committee (DPRC) functional?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Established and staff oriented</w:t>
              <w:br/>
              <w:t>□  Exists on paper only</w:t>
              <w:br/>
              <w:t>□  Not established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a heatwave focal person been designated?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Designated with defined responsibilities</w:t>
              <w:br/>
              <w:t>□  Designated, responsibilities unclear</w:t>
              <w:br/>
              <w:t>□  Not designated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receive DHM early warning for heatwaves?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Formal channel established</w:t>
              <w:br/>
              <w:t>□  Informal (news/media)</w:t>
              <w:br/>
              <w:t>□  Not received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there a mechanism to relay warnings to staff/FCHV/community?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**Clinical Readiness &amp; Training**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heat-illness clinical SOP/job-aid available in OPD?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Available, staff trained</w:t>
              <w:br/>
              <w:t>□  Available, no training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Have staff been trained on heatwave response in the past 2 years?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most staff trained</w:t>
              <w:br/>
              <w:t>□  Some staff trained</w:t>
              <w:br/>
              <w:t>□  No training received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a heatwave response drill been conducted in the past 2 years?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Within the last year</w:t>
              <w:br/>
              <w:t>□  1–2 years ago</w:t>
              <w:br/>
              <w:t>□  Never conducted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**Response &amp; Surge Capacity**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essential-service continuity priorities defined for heat events?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surge arrangements (extra mats/benches/space)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space available</w:t>
              <w:br/>
              <w:t>□  Limited space</w:t>
              <w:br/>
              <w:t>□  No space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actual staffing increase during heat events match the plan?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heatwave trigger/threshold levels defined for action?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Defined thresholds</w:t>
              <w:br/>
              <w:t>□  Informal judgment</w:t>
              <w:br/>
              <w:t>□  Not defined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plan activated upon official heat warning?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activated</w:t>
              <w:br/>
              <w:t>□  Partially activated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**Community Advisories &amp; Plan Review**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heat advisories disseminated to the community?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Systematically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heatwave plan reviewed annually before summer?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annually</w:t>
              <w:br/>
              <w:t>□  Irregularly</w:t>
              <w:br/>
              <w:t>□  Never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S12 — GOVERNANCE, MANAGEMENT &amp; FINANCE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**Governance Structure**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Health Facility Operation &amp; Management Committee (HFOMC) formed per guideline?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in-charge position filled as per the organogram?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HFOMC meeting minutes reviewed with follow-up on decisions?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300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annual plan prepared and approved on time?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301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heat preparedness a standing agenda item in HFOMC meetings?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302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**Accountability &amp; Transparency**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303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citizen charter displayed?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304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complaint box available and complaints addressed?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305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service information displayed (including at ORC/immunization sites)?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306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free-medicine list displayed?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307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the Aama Surakshya beneficiary list displayed?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308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**Finance**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309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annual action plan prepared based on grants received?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310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plan include resources from other organizations/internal income?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311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free basic services provided as per policy?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312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HFOMC periodically review service fees?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313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Aama Surakshya/grant utilization tracked and reported?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314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**Coordination &amp; Quality Assurance**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315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participate in municipal/district disaster meetings?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 participation</w:t>
              <w:br/>
              <w:t>□  Occasional</w:t>
              <w:br/>
              <w:t>□  No participation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316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MSS self-survey conducted every 4 months?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317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Quality Improvement (QI) plan prepared?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documented</w:t>
              <w:br/>
              <w:t>□  Under development or informal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318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the QI plan implemented?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319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Quality Assurance Committee (QAC) gap-action items implemented?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320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social-audit findings discussed in staff meetings?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S13 — COMMUNITY ENGAGEMENT &amp; GEDSI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321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**Community Engagement &amp; Communication**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322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a community engagement plan?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documented</w:t>
              <w:br/>
              <w:t>□  Under development or informal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323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heat-related messaging conducted before/during summer?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specifically targeted</w:t>
              <w:br/>
              <w:t>□  General messages only</w:t>
              <w:br/>
              <w:t>□  No messaging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324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there FCHV coordination specifically for heat awareness?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 coordination</w:t>
              <w:br/>
              <w:t>□  Occasional</w:t>
              <w:br/>
              <w:t>□  No coordination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325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collaborate with local government on community health?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 coordination</w:t>
              <w:br/>
              <w:t>□  Occasional</w:t>
              <w:br/>
              <w:t>□  No coordination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326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heat-related IEC materials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displayed</w:t>
              <w:br/>
              <w:t>□  Available, not displayed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327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Which channels are used to disseminate health/heat messages?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FCHVs</w:t>
              <w:br/>
              <w:t>□  FM radio</w:t>
              <w:br/>
              <w:t>□  Social media</w:t>
              <w:br/>
              <w:t>□  Miking</w:t>
              <w:br/>
              <w:t>□  Community meetings</w:t>
              <w:br/>
              <w:t>□  IEC materials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328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community feedback mechanism in place?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Formal mechanism</w:t>
              <w:br/>
              <w:t>□  Informal</w:t>
              <w:br/>
              <w:t>□  none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329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materials available in local languages and accessible formats?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in local languages</w:t>
              <w:br/>
              <w:t>□  Nepali only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330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annual community health campaigns conducted?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annually before summer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331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coordinate with schools/cooperatives/community groups?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 coordination</w:t>
              <w:br/>
              <w:t>□  Occasional</w:t>
              <w:br/>
              <w:t>□  No coordination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332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**GEDSI &amp; Vulnerable Groups**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333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list of high-risk households maintained?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List maintained and updated</w:t>
              <w:br/>
              <w:t>□  Outdated list</w:t>
              <w:br/>
              <w:t>□  No list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334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community representatives involved in facility planning?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Actively involved</w:t>
              <w:br/>
              <w:t>□  Occasionally consulted</w:t>
              <w:br/>
              <w:t>□  Not involved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335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priority queuing practiced for elderly/disabled/pregnant/emergency patients?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Always preferred</w:t>
              <w:br/>
              <w:t>□  Sometimes</w:t>
              <w:br/>
              <w:t>□  Not considered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336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vulnerable groups specifically targeted in heat awareness activities?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specifically targeted</w:t>
              <w:br/>
              <w:t>□  General messages only</w:t>
              <w:br/>
              <w:t>□  No messaging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337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GEDSI considered in emergency/disaster planning?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Systematically considered</w:t>
              <w:br/>
              <w:t>□  Occasionally</w:t>
              <w:br/>
              <w:t>□  Not considered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338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services accessible for persons with disabilities (physical and informational)?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Accessible formats available</w:t>
              <w:br/>
              <w:t>□  Partially</w:t>
              <w:br/>
              <w:t>□  Not accessible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S14 — FACILITY BUILDING &amp; STRUCTURAL CONDITION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339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**General Structure**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340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Year the main facility building was built (BS)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341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floors in the facility building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342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structural type of the facility building?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RCC (reinforced concrete)</w:t>
              <w:br/>
              <w:t>□  Load-bearing masonry</w:t>
              <w:br/>
              <w:t>□  Semi-pucca</w:t>
              <w:br/>
              <w:t>□  Kutcha (temporary/mud)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343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condition of walls and roof?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Good condition</w:t>
              <w:br/>
              <w:t>□  Fair, needs minor repair</w:t>
              <w:br/>
              <w:t>□  Poor, needs major repair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344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visible cracks or structural damage present?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frequently</w:t>
              <w:br/>
              <w:t>□  Yes,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345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**Ventilation &amp; Heat Resilience**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346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roof material?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CGI sheet</w:t>
              <w:br/>
              <w:t>□  Concrete slab</w:t>
              <w:br/>
              <w:t>□  Tile</w:t>
              <w:br/>
              <w:t>□  Thatch/other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347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roof have insulation or cool-roof treatment?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348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cross-ventilation adequate in the facility building?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349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functional fans in the facility building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350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windows shaded (awnings, films, curtains)?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Adequately shaded</w:t>
              <w:br/>
              <w:t>□  Partially shaded</w:t>
              <w:br/>
              <w:t>□  Not shaded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351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typical indoor heat level in the facility during summer?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Very hot, hard to work in</w:t>
              <w:br/>
              <w:t>□  Warm but manageable</w:t>
              <w:br/>
              <w:t>□  Comfortable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352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**Safety &amp; Accessibility**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353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facility building step-free/accessible?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354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facility building become unusable due to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frequently</w:t>
              <w:br/>
              <w:t>□  Yes,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355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electrical safety condition of the facility building?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Good condition</w:t>
              <w:br/>
              <w:t>□  Fair, needs minor repair</w:t>
              <w:br/>
              <w:t>□  Poor, needs major repair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356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Top priority structural improvement needed for the facility building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S15 — CLOSURE &amp; PRIORITIES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357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Take a photo of the facility (main building/front view)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image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358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Surveyor's overall observations on facility heat readiness (strengths, gaps, urgent issues)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359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Any additional comments from the respondent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