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Cambria" w:hAnsi="Cambria"/>
          <w:b/>
          <w:i w:val="0"/>
          <w:color w:val="1E1E1E"/>
          <w:sz w:val="32"/>
        </w:rPr>
        <w:t>School Facility-Level survey Questionnaire / विद्यालय संस्थागत स्तर मूल्याङ्कन प्रश्नावली</w:t>
      </w:r>
    </w:p>
    <w:p>
      <w:pPr>
        <w:jc w:val="center"/>
      </w:pPr>
      <w:r>
        <w:rPr>
          <w:rFonts w:ascii="Cambria" w:hAnsi="Cambria"/>
          <w:b w:val="0"/>
          <w:i/>
          <w:color w:val="646464"/>
          <w:sz w:val="20"/>
        </w:rPr>
        <w:t>Language: English (en)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864"/>
            <w:shd w:fill="2E5B82"/>
          </w:tcPr>
          <w:p>
            <w:r>
              <w:rPr>
                <w:rFonts w:ascii="Cambria" w:hAnsi="Cambria"/>
                <w:b/>
                <w:i w:val="0"/>
                <w:color w:val="FFFFFF"/>
                <w:sz w:val="22"/>
              </w:rPr>
              <w:t>S.N.</w:t>
            </w:r>
          </w:p>
        </w:tc>
        <w:tc>
          <w:tcPr>
            <w:tcW w:type="dxa" w:w="6192"/>
            <w:shd w:fill="2E5B82"/>
          </w:tcPr>
          <w:p>
            <w:r>
              <w:rPr>
                <w:rFonts w:ascii="Cambria" w:hAnsi="Cambria"/>
                <w:b/>
                <w:i w:val="0"/>
                <w:color w:val="FFFFFF"/>
                <w:sz w:val="22"/>
              </w:rPr>
              <w:t>Question &amp; Details</w:t>
            </w:r>
          </w:p>
        </w:tc>
        <w:tc>
          <w:tcPr>
            <w:tcW w:type="dxa" w:w="3024"/>
            <w:shd w:fill="2E5B82"/>
          </w:tcPr>
          <w:p>
            <w:r>
              <w:rPr>
                <w:rFonts w:ascii="Cambria" w:hAnsi="Cambria"/>
                <w:b/>
                <w:i w:val="0"/>
                <w:color w:val="FFFFFF"/>
                <w:sz w:val="22"/>
              </w:rPr>
              <w:t>Options / Input Format</w:t>
            </w:r>
          </w:p>
        </w:tc>
      </w:tr>
      <w:tr>
        <w:tc>
          <w:tcPr>
            <w:tcW w:type="dxa" w:w="864"/>
            <w:shd w:fill="F0F0F0"/>
          </w:tcPr>
          <w:p>
            <w:r/>
          </w:p>
        </w:tc>
        <w:tc>
          <w:tcPr>
            <w:tcW w:type="dxa" w:w="3024"/>
            <w:gridSpan w:val="2"/>
            <w:shd w:fill="F0F0F0"/>
          </w:tcPr>
          <w:p>
            <w:r>
              <w:rPr>
                <w:rFonts w:ascii="Cambria" w:hAnsi="Cambria"/>
                <w:b/>
                <w:i w:val="0"/>
                <w:color w:val="1E1E1E"/>
                <w:sz w:val="22"/>
              </w:rPr>
              <w:t>SECTION: SURVEY INFORMATION &amp; CONSENT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Name of the surveyor conducting this survey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..................................................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Date of the survey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[ Date: DD / MM / YYYY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Name of the main respondent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..................................................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Designation/role of the main respondent (e.g., Principal, SMC Chair)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..................................................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Contact number of the main respondent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..................................................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6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Has the respondent given informed consent to participate in this survey?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7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Consent was not given. Please thank the respondent and end the survey.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—</w:t>
            </w:r>
          </w:p>
        </w:tc>
      </w:tr>
      <w:tr>
        <w:tc>
          <w:tcPr>
            <w:tcW w:type="dxa" w:w="864"/>
            <w:shd w:fill="F0F0F0"/>
          </w:tcPr>
          <w:p>
            <w:r/>
          </w:p>
        </w:tc>
        <w:tc>
          <w:tcPr>
            <w:tcW w:type="dxa" w:w="3024"/>
            <w:gridSpan w:val="2"/>
            <w:shd w:fill="F0F0F0"/>
          </w:tcPr>
          <w:p>
            <w:r>
              <w:rPr>
                <w:rFonts w:ascii="Cambria" w:hAnsi="Cambria"/>
                <w:b/>
                <w:i w:val="0"/>
                <w:color w:val="1E1E1E"/>
                <w:sz w:val="22"/>
              </w:rPr>
              <w:t>SECTION: DOMAIN 1 — SCHOOL IDENTIFICATION &amp; LOCATION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8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What is the name of the school?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..................................................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9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What is the school's IEMIS/EMIS code?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..................................................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10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In which province is the school located?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Koshi</w:t>
              <w:br/>
              <w:t>□  Madhesh</w:t>
              <w:br/>
              <w:t>□  Bagmati</w:t>
              <w:br/>
              <w:t>□  Gandaki</w:t>
              <w:br/>
              <w:t>□  Lumbini</w:t>
              <w:br/>
              <w:t>□  Karnali</w:t>
              <w:br/>
              <w:t>□  Sudurpashchim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11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In which district is the school located?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[ Options List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12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In which municipality or rural municipality is the school located?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[ Options List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13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What is the ward number of the school?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[ Number: ____________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14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What are the GPS coordinates of the school?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[ geopoint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15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In which year was the school established — how would you like to record it?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Bikram Sambat (BS)</w:t>
              <w:br/>
              <w:t>□  Gregorian (AD)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16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Year of establishment (BS)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[ Number: ____________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17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What is the school's primary contact number?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..................................................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18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school have a secondary contact number?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19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Secondary contact number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..................................................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20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school have a website?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21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Website address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..................................................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22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school have an official email address?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23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Official email address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..................................................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24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In which ecological region is the school located?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Mountain</w:t>
              <w:br/>
              <w:t>□  Hill</w:t>
              <w:br/>
              <w:t>□  Terai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25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the school located in an urban, peri-urban, or rural setting?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Urban</w:t>
              <w:br/>
              <w:t>□  Peri-urban</w:t>
              <w:br/>
              <w:t>□  Rural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26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What type of school is this?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Day school</w:t>
              <w:br/>
              <w:t>□  Residential/boarding school</w:t>
              <w:br/>
              <w:t>□  Both day and residential</w:t>
              <w:br/>
              <w:t>□  Special education school</w:t>
              <w:br/>
              <w:t>□  Other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27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Specify other school type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..................................................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28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What education levels are offered by the school?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Early Childhood Development / Pre-primary</w:t>
              <w:br/>
              <w:t>□  Grades 1–5</w:t>
              <w:br/>
              <w:t>□  Grades 6–8</w:t>
              <w:br/>
              <w:t>□  Grades 9–10</w:t>
              <w:br/>
              <w:t>□  Grades 11–12</w:t>
              <w:br/>
              <w:t>□  Other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29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Specify other education level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..................................................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30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What is the school's ownership or management type?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Community/public</w:t>
              <w:br/>
              <w:t>□  Institutional/private</w:t>
              <w:br/>
              <w:t>□  Religious</w:t>
              <w:br/>
              <w:t>□  Cooperative</w:t>
              <w:br/>
              <w:t>□  Special education</w:t>
              <w:br/>
              <w:t>□  Other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31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Specify other ownership type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..................................................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32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What is the name of the school principal?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..................................................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33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there a Chairperson of the School Management Committee?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Chairperson available</w:t>
              <w:br/>
              <w:t>□  Committee not formed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34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Name of the Chairperson of the School Management Committee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..................................................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35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What is the general opening time of the school?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[ Time: HH : MM ]</w:t>
            </w:r>
          </w:p>
        </w:tc>
      </w:tr>
      <w:tr>
        <w:tc>
          <w:tcPr>
            <w:tcW w:type="dxa" w:w="864"/>
            <w:shd w:fill="F0F0F0"/>
          </w:tcPr>
          <w:p>
            <w:r/>
          </w:p>
        </w:tc>
        <w:tc>
          <w:tcPr>
            <w:tcW w:type="dxa" w:w="3024"/>
            <w:gridSpan w:val="2"/>
            <w:shd w:fill="F0F0F0"/>
          </w:tcPr>
          <w:p>
            <w:r>
              <w:rPr>
                <w:rFonts w:ascii="Cambria" w:hAnsi="Cambria"/>
                <w:b/>
                <w:i w:val="0"/>
                <w:color w:val="1E1E1E"/>
                <w:sz w:val="22"/>
              </w:rPr>
              <w:t>SECTION: DOMAIN 2 — STUDENTS AND STAFF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36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What is the total number of students enrolled in the school?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[ Number: ____________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37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How many male students are enrolled?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[ Number: ____________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38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How many female students are enrolled?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[ Number: ____________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39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How many students of other genders are enrolled?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None recorded</w:t>
              <w:br/>
              <w:t>□  Some recorded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40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Number of students of other genders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[ Number: ____________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41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students with disability enrolled?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Data available</w:t>
              <w:br/>
              <w:t>□  Data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42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Number of students with disabilities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[ Number: ____________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43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student with chronic health condition enrolled?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Data available</w:t>
              <w:br/>
              <w:t>□  Data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44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Number of students with chronic health conditions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[ Number: ____________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45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How many teaching staff members work at the school?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[ Number: ____________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46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How many non-teaching staff members work at the school?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[ Number: ____________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47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Number of male staff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[ Number: ____________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48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Number of female staff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[ Number: ____________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49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there staff/teachers of other genders?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50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Number of staff/teachers of other genders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[ Number: ____________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51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staff with disabilities employed?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Data available</w:t>
              <w:br/>
              <w:t>□  Data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52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Number of staff with disabilities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[ Number: ____________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53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staff with chronic health conditions employed?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Data available</w:t>
              <w:br/>
              <w:t>□  Data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54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Number of staff with chronic health conditions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[ Number: ____________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55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How many buildings are there within the school compound?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[ Number: ____________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56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What is the smallest number of students in any single school building?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[ Number: ____________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57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What is the largest number of students in any single school building?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[ Number: ____________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58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During which months of the year is the school in operation?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Baishakh</w:t>
              <w:br/>
              <w:t>□  Jestha</w:t>
              <w:br/>
              <w:t>□  Ashadh</w:t>
              <w:br/>
              <w:t>□  Shrawan</w:t>
              <w:br/>
              <w:t>□  Bhadra</w:t>
              <w:br/>
              <w:t>□  Ashwin</w:t>
              <w:br/>
              <w:t>□  Kartik</w:t>
              <w:br/>
              <w:t>□  Mangsir</w:t>
              <w:br/>
              <w:t>□  Poush</w:t>
              <w:br/>
              <w:t>□  Magh</w:t>
              <w:br/>
              <w:t>□  Falgun</w:t>
              <w:br/>
              <w:t>□  Chaitra</w:t>
              <w:br/>
              <w:t>□  Other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59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How many teaching shifts does the school operate each day?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One shift</w:t>
              <w:br/>
              <w:t>□  Two shifts</w:t>
              <w:br/>
              <w:t>□  Three or more shifts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60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What is the total area of the school compound?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[ Number: ____________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61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Unit of measurement for compound area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Square metres</w:t>
              <w:br/>
              <w:t>□  Ropani</w:t>
              <w:br/>
              <w:t>□  Aana</w:t>
              <w:br/>
              <w:t>□  Bigha</w:t>
              <w:br/>
              <w:t>□  Kattha</w:t>
              <w:br/>
              <w:t>□  Dhur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62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Which social groups are represented among the students enrolled in the school?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Brahmin</w:t>
              <w:br/>
              <w:t>□  Chhetri</w:t>
              <w:br/>
              <w:t>□  Thakuri</w:t>
              <w:br/>
              <w:t>□  Dalit</w:t>
              <w:br/>
              <w:t>□  Tharu</w:t>
              <w:br/>
              <w:t>□  Magar</w:t>
              <w:br/>
              <w:t>□  Gurung</w:t>
              <w:br/>
              <w:t>□  Tamang</w:t>
              <w:br/>
              <w:t>□  Rai</w:t>
              <w:br/>
              <w:t>□  Limbu</w:t>
              <w:br/>
              <w:t>□  Newar</w:t>
              <w:br/>
              <w:t>□  Sherpa</w:t>
              <w:br/>
              <w:t>□  Muslim</w:t>
              <w:br/>
              <w:t>□  Madhesi communities</w:t>
              <w:br/>
              <w:t>□  Yadav</w:t>
              <w:br/>
              <w:t>□  Thakali</w:t>
              <w:br/>
              <w:t>□  Other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63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Specify other social group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..................................................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64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Approximately what percentage of students are from Dalit communities?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Data available</w:t>
              <w:br/>
              <w:t>□  Data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65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Percentage of students from Dalit communities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[ Number: ____________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66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Approximately what percentage of students are from Janajati communities?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Data available</w:t>
              <w:br/>
              <w:t>□  Data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67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Percentage of students from Janajati communities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[ Number: ____________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68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Approximately what percentage of students are from other marginalized/disadvantaged communities?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Data available</w:t>
              <w:br/>
              <w:t>□  Data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69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Percentage of students from other marginalized/disadvantaged communities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[ Number: ____________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70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How many times a year are internal examinations conducted?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[ Number: ____________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71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Can the school boundary be mapped or photographed during this survey?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Yes, mapping and photography permitted</w:t>
              <w:br/>
              <w:t>□  Mapping permitted only</w:t>
              <w:br/>
              <w:t>□  Photography permitted only</w:t>
              <w:br/>
              <w:t>□  Permission required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72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Trace the school compound boundary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[ geotrace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73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Please take a photograph showing the overall school premises.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[ photo ]</w:t>
            </w:r>
          </w:p>
        </w:tc>
      </w:tr>
      <w:tr>
        <w:tc>
          <w:tcPr>
            <w:tcW w:type="dxa" w:w="864"/>
            <w:shd w:fill="F0F0F0"/>
          </w:tcPr>
          <w:p>
            <w:r/>
          </w:p>
        </w:tc>
        <w:tc>
          <w:tcPr>
            <w:tcW w:type="dxa" w:w="3024"/>
            <w:gridSpan w:val="2"/>
            <w:shd w:fill="F0F0F0"/>
          </w:tcPr>
          <w:p>
            <w:r>
              <w:rPr>
                <w:rFonts w:ascii="Cambria" w:hAnsi="Cambria"/>
                <w:b/>
                <w:i w:val="0"/>
                <w:color w:val="1E1E1E"/>
                <w:sz w:val="22"/>
              </w:rPr>
              <w:t>SECTION: DOMAIN 3 — SCHOLARSHIPS AND STUDENT SUPPORT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74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school provide scholarships to students?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</w:t>
              <w:br/>
              <w:t>□  Limited scholarships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75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Has this school been part of any of these Government of Nepal scholarship schemes?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Booster scholarship</w:t>
              <w:br/>
              <w:t>□  Dalit scholarship</w:t>
              <w:br/>
              <w:t>□  Disabled scholarship</w:t>
              <w:br/>
              <w:t>□  50% girls scholarship</w:t>
              <w:br/>
              <w:t>□  Karnali zone girls' scholarship</w:t>
              <w:br/>
              <w:t>□  Lower Secondary/Secondary full scholarship</w:t>
              <w:br/>
              <w:t>□  Freeship scholarship</w:t>
              <w:br/>
              <w:t>□  Feeder hostel scholarship</w:t>
              <w:br/>
              <w:t>□  Scholarship for martyr's children</w:t>
              <w:br/>
              <w:t>□  Scholarship for oppressed and Dalit communities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76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Does this school provide any other scholarships besides those provided by the government?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Yes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77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If yes, describe the other scholarship(s) and their funding source(s)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..................................................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78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Are scholarship criteria publicly available?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79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Does the school maintain records of scholarship beneficiaries?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Complete and updated</w:t>
              <w:br/>
              <w:t>□  Partial records</w:t>
              <w:br/>
              <w:t>□  No records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80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Are scholarship recipients monitored to assess attendance and academic performance?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Regularly</w:t>
              <w:br/>
              <w:t>□  Occasionally</w:t>
              <w:br/>
              <w:t>□  Never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81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school provide a mid-day meal programme for students up to Grade 5?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Provided to all eligible students</w:t>
              <w:br/>
              <w:t>□  Provided to some eligible students</w:t>
              <w:br/>
              <w:t>□  Not provided</w:t>
            </w:r>
          </w:p>
        </w:tc>
      </w:tr>
      <w:tr>
        <w:tc>
          <w:tcPr>
            <w:tcW w:type="dxa" w:w="864"/>
            <w:shd w:fill="F0F0F0"/>
          </w:tcPr>
          <w:p>
            <w:r/>
          </w:p>
        </w:tc>
        <w:tc>
          <w:tcPr>
            <w:tcW w:type="dxa" w:w="3024"/>
            <w:gridSpan w:val="2"/>
            <w:shd w:fill="F0F0F0"/>
          </w:tcPr>
          <w:p>
            <w:r>
              <w:rPr>
                <w:rFonts w:ascii="Cambria" w:hAnsi="Cambria"/>
                <w:b/>
                <w:i w:val="0"/>
                <w:color w:val="1E1E1E"/>
                <w:sz w:val="22"/>
              </w:rPr>
              <w:t>SECTION: DOMAIN 4 — FACILITIES AND TRANSPORTATION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82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school have a theatre or auditorium for performances, assemblies, and other activities?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Available and fully functional</w:t>
              <w:br/>
              <w:t>□  Available but limited or partially functional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83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school have a gymnasium or indoor sports facility?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Available and fully functional</w:t>
              <w:br/>
              <w:t>□  Available but limited or partially functional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84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school have a dedicated library or media centre?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Available and fully functional</w:t>
              <w:br/>
              <w:t>□  Available but limited or partially functional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85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Is wireless internet available in the library, media centre, and other learning facilities?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Available and reliable</w:t>
              <w:br/>
              <w:t>□  Available but limited or unreliable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86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school have an outdoor sports field?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Available and fully functional</w:t>
              <w:br/>
              <w:t>□  Available but limited or partially functional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87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school have outdoor courts for sports and physical activities?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Available and fully functional</w:t>
              <w:br/>
              <w:t>□  Available but limited or partially functional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88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school have a dedicated computer laboratory with an adequate number of functional computers?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Available and fully functional</w:t>
              <w:br/>
              <w:t>□  Available but limited or partially functional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89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the science laboratory adequately equipped to support practical teaching and experiments?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Adequately equipped</w:t>
              <w:br/>
              <w:t>□  Partially equipped</w:t>
              <w:br/>
              <w:t>□  Poorly equipped or not equipped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90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school provide its own transportation service?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Yes, regular service</w:t>
              <w:br/>
              <w:t>□  Shared/limited service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91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What kinds of transportation vehicles does the school provide?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Van</w:t>
              <w:br/>
              <w:t>□  Micro</w:t>
              <w:br/>
              <w:t>□  Hiace</w:t>
              <w:br/>
              <w:t>□  Manual rickshaw</w:t>
              <w:br/>
              <w:t>□  E-rickshaw</w:t>
              <w:br/>
              <w:t>□  Bus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92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Does each school-provided transport vehicle have a designated teacher/staff member supervising students during travel?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Available and reliable</w:t>
              <w:br/>
              <w:t>□  Available but limited or unreliable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93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Does each school-provided transport vehicle have both a driver and a conductor/transport assistant?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Available and reliable</w:t>
              <w:br/>
              <w:t>□  Available but limited or unreliable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94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Does the school provide a female attendant/caregiver to assist younger children during pick-up, travel, and drop-off?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Available and reliable</w:t>
              <w:br/>
              <w:t>□  Available but limited or unreliable</w:t>
              <w:br/>
              <w:t>□  Not available</w:t>
            </w:r>
          </w:p>
        </w:tc>
      </w:tr>
      <w:tr>
        <w:tc>
          <w:tcPr>
            <w:tcW w:type="dxa" w:w="864"/>
            <w:shd w:fill="F0F0F0"/>
          </w:tcPr>
          <w:p>
            <w:r/>
          </w:p>
        </w:tc>
        <w:tc>
          <w:tcPr>
            <w:tcW w:type="dxa" w:w="3024"/>
            <w:gridSpan w:val="2"/>
            <w:shd w:fill="F0F0F0"/>
          </w:tcPr>
          <w:p>
            <w:r>
              <w:rPr>
                <w:rFonts w:ascii="Cambria" w:hAnsi="Cambria"/>
                <w:b/>
                <w:i w:val="0"/>
                <w:color w:val="1E1E1E"/>
                <w:sz w:val="22"/>
              </w:rPr>
              <w:t>SECTION: DOMAIN 5 — AWARDS AND ACHIEVEMENTS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95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Has the school received any significant academic/examination-related award or recognition from local, provincial, or federal government?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</w:t>
              <w:br/>
              <w:t>□  No</w:t>
              <w:br/>
              <w:t>□  Don't know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96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Describe the school's most significant academic/examination-related achievement.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..................................................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97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Photograph of the related certificate/award, if available.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[ photo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98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Has the school received any significant award for extracurricular/soft-skill activities (debate, essay, public speaking, culture)?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</w:t>
              <w:br/>
              <w:t>□  No</w:t>
              <w:br/>
              <w:t>□  Don't know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99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Describe the school's most significant extracurricular/soft-skill achievement.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..................................................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100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Photograph of the related certificate/award, if available.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[ photo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101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Has the school received any significant sports/games-related award or recognition?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</w:t>
              <w:br/>
              <w:t>□  No</w:t>
              <w:br/>
              <w:t>□  Don't know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102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Describe the school's most significant sports/games-related achievement.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..................................................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103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Photograph of the related certificate/award, if available.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[ photo ]</w:t>
            </w:r>
          </w:p>
        </w:tc>
      </w:tr>
      <w:tr>
        <w:tc>
          <w:tcPr>
            <w:tcW w:type="dxa" w:w="864"/>
            <w:shd w:fill="F0F0F0"/>
          </w:tcPr>
          <w:p>
            <w:r/>
          </w:p>
        </w:tc>
        <w:tc>
          <w:tcPr>
            <w:tcW w:type="dxa" w:w="3024"/>
            <w:gridSpan w:val="2"/>
            <w:shd w:fill="F0F0F0"/>
          </w:tcPr>
          <w:p>
            <w:r>
              <w:rPr>
                <w:rFonts w:ascii="Cambria" w:hAnsi="Cambria"/>
                <w:b/>
                <w:i w:val="0"/>
                <w:color w:val="1E1E1E"/>
                <w:sz w:val="22"/>
              </w:rPr>
              <w:t>SECTION: DOMAIN 6 — MULTI-HAZARD HISTORY AND IMPACT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104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Has the school been affected by any disasters or emergencies during the last 10 years?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</w:t>
              <w:br/>
              <w:t>□  No</w:t>
              <w:br/>
              <w:t>□  Don't know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105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Which types of disasters have affected the school?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Flood</w:t>
              <w:br/>
              <w:t>□  Flash flood</w:t>
              <w:br/>
              <w:t>□  River erosion</w:t>
              <w:br/>
              <w:t>□  Landslide</w:t>
              <w:br/>
              <w:t>□  Earthquake</w:t>
              <w:br/>
              <w:t>□  Fire</w:t>
              <w:br/>
              <w:t>□  Windstorm</w:t>
              <w:br/>
              <w:t>□  Hailstorm</w:t>
              <w:br/>
              <w:t>□  Lightning</w:t>
              <w:br/>
              <w:t>□  Heatwave</w:t>
              <w:br/>
              <w:t>□  Cold wave</w:t>
              <w:br/>
              <w:t>□  Drought</w:t>
              <w:br/>
              <w:t>□  Pandemic</w:t>
              <w:br/>
              <w:t>□  Other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106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Specify other disaster type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..................................................</w:t>
            </w:r>
          </w:p>
        </w:tc>
      </w:tr>
      <w:tr>
        <w:tc>
          <w:tcPr>
            <w:tcW w:type="dxa" w:w="864"/>
            <w:shd w:fill="F0F0F0"/>
          </w:tcPr>
          <w:p>
            <w:r/>
          </w:p>
        </w:tc>
        <w:tc>
          <w:tcPr>
            <w:tcW w:type="dxa" w:w="3024"/>
            <w:gridSpan w:val="2"/>
            <w:shd w:fill="F0F0F0"/>
          </w:tcPr>
          <w:p>
            <w:r>
              <w:rPr>
                <w:rFonts w:ascii="Cambria" w:hAnsi="Cambria"/>
                <w:b/>
                <w:i w:val="0"/>
                <w:color w:val="1E1E1E"/>
                <w:sz w:val="22"/>
              </w:rPr>
              <w:t>SECTION: PER-HAZARD-TYPE EVENT RECORD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107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How many times has the school been affected by this disaster type during the last 10 years?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Once</w:t>
              <w:br/>
              <w:t>□  2–3 times</w:t>
              <w:br/>
              <w:t>□  4–5 times</w:t>
              <w:br/>
              <w:t>□  More than 5 times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108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When did the most severe such disaster occur?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[ Date: DD / MM / YYYY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109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How long was the school disrupted during the most severe disaster?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Less than 1 week</w:t>
              <w:br/>
              <w:t>□  1–4 weeks</w:t>
              <w:br/>
              <w:t>□  More than 1 month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110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Were any students injured or killed during the disaster?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No</w:t>
              <w:br/>
              <w:t>□  Injuries only</w:t>
              <w:br/>
              <w:t>□  Fatalities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111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Were any teachers or staff injured or killed during the disaster?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No</w:t>
              <w:br/>
              <w:t>□  Injuries only</w:t>
              <w:br/>
              <w:t>□  Fatalities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112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Was any school building damaged?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No damage</w:t>
              <w:br/>
              <w:t>□  Minor damage</w:t>
              <w:br/>
              <w:t>□  Moderate damage</w:t>
              <w:br/>
              <w:t>□  Major damage</w:t>
              <w:br/>
              <w:t>□  Completely destroyed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113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Which school facilities were damaged?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Classrooms</w:t>
              <w:br/>
              <w:t>□  Boundary wall</w:t>
              <w:br/>
              <w:t>□  Toilets</w:t>
              <w:br/>
              <w:t>□  Water supply system</w:t>
              <w:br/>
              <w:t>□  Furniture</w:t>
              <w:br/>
              <w:t>□  Library</w:t>
              <w:br/>
              <w:t>□  Laboratory</w:t>
              <w:br/>
              <w:t>□  Electrical wiring</w:t>
              <w:br/>
              <w:t>□  Other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114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Specify other damaged facility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..................................................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115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Approximately what percentage of the school buildings were affected?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Less than 25%</w:t>
              <w:br/>
              <w:t>□  25–50%</w:t>
              <w:br/>
              <w:t>□  51–75%</w:t>
              <w:br/>
              <w:t>□  More than 75%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116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Did the disaster interrupt teaching and learning?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No interruption</w:t>
              <w:br/>
              <w:t>□  Less than 1 week</w:t>
              <w:br/>
              <w:t>□  1–4 weeks</w:t>
              <w:br/>
              <w:t>□  More than 1 month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117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Did students temporarily stop attending school because of the disaster?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No</w:t>
              <w:br/>
              <w:t>□  Some students</w:t>
              <w:br/>
              <w:t>□  Most students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118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Were examinations postponed or cancelled?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No</w:t>
              <w:br/>
              <w:t>□  Postponed</w:t>
              <w:br/>
              <w:t>□  Cancelled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119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Approximately how long did it take for the school to fully resume normal operations?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Within 1 week</w:t>
              <w:br/>
              <w:t>□  Within 1 month</w:t>
              <w:br/>
              <w:t>□  Within 3 months</w:t>
              <w:br/>
              <w:t>□  More than 3 months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120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Has the school implemented improvements after this disaster to reduce future risk?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Yes, significant improvements</w:t>
              <w:br/>
              <w:t>□  Some improvements</w:t>
              <w:br/>
              <w:t>□  No improvements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121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What disaster risk reduction measures have been implemented after this disaster?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Building retrofitting</w:t>
              <w:br/>
              <w:t>□  Raised plinth</w:t>
              <w:br/>
              <w:t>□  Drainage improvement</w:t>
              <w:br/>
              <w:t>□  Tree planting/shade</w:t>
              <w:br/>
              <w:t>□  Early warning system</w:t>
              <w:br/>
              <w:t>□  Emergency plan</w:t>
              <w:br/>
              <w:t>□  Emergency supplies</w:t>
              <w:br/>
              <w:t>□  Teacher training</w:t>
              <w:br/>
              <w:t>□  Student awareness</w:t>
              <w:br/>
              <w:t>□  Other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122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Specify other DRR measure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..................................................</w:t>
            </w:r>
          </w:p>
        </w:tc>
      </w:tr>
      <w:tr>
        <w:tc>
          <w:tcPr>
            <w:tcW w:type="dxa" w:w="864"/>
            <w:shd w:fill="F0F0F0"/>
          </w:tcPr>
          <w:p>
            <w:r/>
          </w:p>
        </w:tc>
        <w:tc>
          <w:tcPr>
            <w:tcW w:type="dxa" w:w="3024"/>
            <w:gridSpan w:val="2"/>
            <w:shd w:fill="F0F0F0"/>
          </w:tcPr>
          <w:p>
            <w:r>
              <w:rPr>
                <w:rFonts w:ascii="Cambria" w:hAnsi="Cambria"/>
                <w:b/>
                <w:i w:val="0"/>
                <w:color w:val="1E1E1E"/>
                <w:sz w:val="22"/>
              </w:rPr>
              <w:t>SECTION: DOMAIN 7 — HEATWAVE-SPECIFIC EXPOSURE AND HISTORICAL TIMELINE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123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In a typical year, how many separate heatwave spells does the school experience?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 xml:space="preserve">□  </w:t>
              <w:br/>
              <w:t>□  1–2 spells</w:t>
              <w:br/>
              <w:t>□  3–4 spells</w:t>
              <w:br/>
              <w:t>□  5 or more spells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124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On average, how many days does a single heatwave spell last?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1–2 days</w:t>
              <w:br/>
              <w:t>□  3–5 days</w:t>
              <w:br/>
              <w:t>□  6–10 days</w:t>
              <w:br/>
              <w:t>□  More than 10 days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125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school compound feel noticeably hotter than the surrounding areas?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Significantly hotter</w:t>
              <w:br/>
              <w:t>□  Slightly hotter</w:t>
              <w:br/>
              <w:t>□  About the same</w:t>
              <w:br/>
              <w:t>□  Cooler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126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the student assembly area adequately shaded?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Fully shaded</w:t>
              <w:br/>
              <w:t>□  Partially shaded</w:t>
              <w:br/>
              <w:t>□  Not shaded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127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Approximately how many students are exposed to direct sunlight each day during assembly, games, transit, or other activities?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Fewer than 50</w:t>
              <w:br/>
              <w:t>□  50–100</w:t>
              <w:br/>
              <w:t>□  101–250</w:t>
              <w:br/>
              <w:t>□  More than 250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128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In which months is the heat usually highest at the school?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Baishakh</w:t>
              <w:br/>
              <w:t>□  Jestha</w:t>
              <w:br/>
              <w:t>□  Ashadh</w:t>
              <w:br/>
              <w:t>□  Shrawan</w:t>
              <w:br/>
              <w:t>□  Bhadra</w:t>
              <w:br/>
              <w:t>□  Ashwin</w:t>
              <w:br/>
              <w:t>□  Kartik</w:t>
              <w:br/>
              <w:t>□  Mangsir</w:t>
              <w:br/>
              <w:t>□  Poush</w:t>
              <w:br/>
              <w:t>□  Magh</w:t>
              <w:br/>
              <w:t>□  Falgun</w:t>
              <w:br/>
              <w:t>□  Chaitra</w:t>
              <w:br/>
              <w:t>□  Other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129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Specify other month/season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..................................................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130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Has the school experienced extreme heat or heatwaves during the last five years, and approximately how many times?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No events</w:t>
              <w:br/>
              <w:t>□  1–2 times</w:t>
              <w:br/>
              <w:t>□  3–5 times</w:t>
              <w:br/>
              <w:t>□  More than 5 times</w:t>
              <w:br/>
              <w:t>□  Unknown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131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Does the school keep official records or notes of past heatwave events and their impacts?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Complete and updated</w:t>
              <w:br/>
              <w:t>□  Partial records</w:t>
              <w:br/>
              <w:t>□  No records</w:t>
            </w:r>
          </w:p>
        </w:tc>
      </w:tr>
      <w:tr>
        <w:tc>
          <w:tcPr>
            <w:tcW w:type="dxa" w:w="864"/>
            <w:shd w:fill="F0F0F0"/>
          </w:tcPr>
          <w:p>
            <w:r/>
          </w:p>
        </w:tc>
        <w:tc>
          <w:tcPr>
            <w:tcW w:type="dxa" w:w="3024"/>
            <w:gridSpan w:val="2"/>
            <w:shd w:fill="F0F0F0"/>
          </w:tcPr>
          <w:p>
            <w:r>
              <w:rPr>
                <w:rFonts w:ascii="Cambria" w:hAnsi="Cambria"/>
                <w:b/>
                <w:i w:val="0"/>
                <w:color w:val="1E1E1E"/>
                <w:sz w:val="22"/>
              </w:rPr>
              <w:t>SECTION: HEATWAVE HISTORICAL TIMELINE AND LOSS (FACILITY-WIDE)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132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Year of the heat event (BS)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..................................................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133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Month when the heat event occurred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Baishakh</w:t>
              <w:br/>
              <w:t>□  Jestha</w:t>
              <w:br/>
              <w:t>□  Ashadh</w:t>
              <w:br/>
              <w:t>□  Shrawan</w:t>
              <w:br/>
              <w:t>□  Bhadra</w:t>
              <w:br/>
              <w:t>□  Ashwin</w:t>
              <w:br/>
              <w:t>□  Kartik</w:t>
              <w:br/>
              <w:t>□  Mangsir</w:t>
              <w:br/>
              <w:t>□  Poush</w:t>
              <w:br/>
              <w:t>□  Magh</w:t>
              <w:br/>
              <w:t>□  Falgun</w:t>
              <w:br/>
              <w:t>□  Chaitra</w:t>
              <w:br/>
              <w:t>□  Other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134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Duration of the heatwave (days)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[ Number: ____________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135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Number of students affected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[ Number: ____________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136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Any injuries or deaths recorded during this event?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137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Disruption caused by this event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Less than 1 week</w:t>
              <w:br/>
              <w:t>□  1–4 weeks</w:t>
              <w:br/>
              <w:t>□  More than 1 month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138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Estimated cost of loss in this event (NPR), if known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[ Number: ____________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139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Over the last ten years, has extreme heat at the school become worse, remained the same, or improved?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Become significantly worse</w:t>
              <w:br/>
              <w:t>□  Become slightly worse</w:t>
              <w:br/>
              <w:t>□  Remained the same</w:t>
              <w:br/>
              <w:t>□  Improved</w:t>
              <w:br/>
              <w:t>□  Unknown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140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Approximately what proportion of the school compound is covered by green or vegetated areas?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More than 30%</w:t>
              <w:br/>
              <w:t>□  10–30%</w:t>
              <w:br/>
              <w:t>□  Less than 10%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141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How many mature shade trees are located within the school compound?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More than 20</w:t>
              <w:br/>
              <w:t>□  5–20</w:t>
              <w:br/>
              <w:t>□  Fewer than 5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142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playgrounds and sports areas adequately shaded?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Fully shaded</w:t>
              <w:br/>
              <w:t>□  Partially shaded</w:t>
              <w:br/>
              <w:t>□  Not shaded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143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What is the main surface type of the open areas within the school compound?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Grass/vegetated surface</w:t>
              <w:br/>
              <w:t>□  Mixed surface</w:t>
              <w:br/>
              <w:t>□  Concrete/asphalt/bare compacted ground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144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Are shaded corridors or verandas available between school buildings?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Available and reliable</w:t>
              <w:br/>
              <w:t>□  Available but limited or unreliable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145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school have a designated cool refuge or cooling room for students during extreme heat?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Available and reliable</w:t>
              <w:br/>
              <w:t>□  Available but limited or unreliable</w:t>
              <w:br/>
              <w:t>□  Not available</w:t>
            </w:r>
          </w:p>
        </w:tc>
      </w:tr>
      <w:tr>
        <w:tc>
          <w:tcPr>
            <w:tcW w:type="dxa" w:w="864"/>
            <w:shd w:fill="F0F0F0"/>
          </w:tcPr>
          <w:p>
            <w:r/>
          </w:p>
        </w:tc>
        <w:tc>
          <w:tcPr>
            <w:tcW w:type="dxa" w:w="3024"/>
            <w:gridSpan w:val="2"/>
            <w:shd w:fill="F0F0F0"/>
          </w:tcPr>
          <w:p>
            <w:r>
              <w:rPr>
                <w:rFonts w:ascii="Cambria" w:hAnsi="Cambria"/>
                <w:b/>
                <w:i w:val="0"/>
                <w:color w:val="1E1E1E"/>
                <w:sz w:val="22"/>
              </w:rPr>
              <w:t>SECTION: DOMAIN 8 — STUDENT ACCESS AND MOBILITY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146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From how many settlements (villages/tole) do students travel to attend this school?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[ Number: ____________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147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What is the farthest settlement from which students travel to this school?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..................................................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148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Approximately what is the longest one-way travel time to school for any student?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Less than 30 minutes</w:t>
              <w:br/>
              <w:t>□  30–60 minutes</w:t>
              <w:br/>
              <w:t>□  More than 60 minutes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149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What type of road connects the school to community settlements?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Black-topped</w:t>
              <w:br/>
              <w:t>□  Gravel</w:t>
              <w:br/>
              <w:t>□  Earthen/muddy/dusty</w:t>
              <w:br/>
              <w:t>□  Walking way/trail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150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the school accessible via road throughout the year?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Yes, throughout the year</w:t>
              <w:br/>
              <w:t>□  Accessible during most months</w:t>
              <w:br/>
              <w:t>□  Seasonally inaccessible</w:t>
              <w:br/>
              <w:t>□  Frequently inaccessible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151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public transportation available to reach the school?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Regularly available</w:t>
              <w:br/>
              <w:t>□  Available with limited frequency</w:t>
              <w:br/>
              <w:t>□  Available only seasonally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152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Approximately what percentage of students walk to school?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Less than 25%</w:t>
              <w:br/>
              <w:t>□  25–75%</w:t>
              <w:br/>
              <w:t>□  More than 75%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153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students exposed to direct sunlight during their journey to school?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Most students / Frequently exposed</w:t>
              <w:br/>
              <w:t>□  Some students / Sometimes exposed</w:t>
              <w:br/>
              <w:t>□  Very few/none / Rarely-not exposed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154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shaded walking routes available for most students?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Fully shaded</w:t>
              <w:br/>
              <w:t>□  Partially shaded</w:t>
              <w:br/>
              <w:t>□  Not shaded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155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Has student attendance decreased because of extreme heat during travel?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Regularly</w:t>
              <w:br/>
              <w:t>□  Occasionally</w:t>
              <w:br/>
              <w:t>□  Never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156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school provide transportation support for vulnerable students?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Regular/significant support</w:t>
              <w:br/>
              <w:t>□  Limited/occasional support</w:t>
              <w:br/>
              <w:t>□  No support</w:t>
              <w:br/>
              <w:t>□  Regular support</w:t>
            </w:r>
          </w:p>
        </w:tc>
      </w:tr>
      <w:tr>
        <w:tc>
          <w:tcPr>
            <w:tcW w:type="dxa" w:w="864"/>
            <w:shd w:fill="F0F0F0"/>
          </w:tcPr>
          <w:p>
            <w:r/>
          </w:p>
        </w:tc>
        <w:tc>
          <w:tcPr>
            <w:tcW w:type="dxa" w:w="3024"/>
            <w:gridSpan w:val="2"/>
            <w:shd w:fill="F0F0F0"/>
          </w:tcPr>
          <w:p>
            <w:r>
              <w:rPr>
                <w:rFonts w:ascii="Cambria" w:hAnsi="Cambria"/>
                <w:b/>
                <w:i w:val="0"/>
                <w:color w:val="1E1E1E"/>
                <w:sz w:val="22"/>
              </w:rPr>
              <w:t>SECTION: DOMAIN 9 — ECONOMIC AND FINANCIAL CAPACITY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157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school prepare an annual budget?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Prepared and approved annually</w:t>
              <w:br/>
              <w:t>□  Prepared but not formally approved</w:t>
              <w:br/>
              <w:t>□  No annual budget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158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school have a dedicated budget for disaster risk reduction and climate resilience?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Dedicated budget</w:t>
              <w:br/>
              <w:t>□  Included within another budget</w:t>
              <w:br/>
              <w:t>□  No budget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159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school have a dedicated budget for heatwave preparedness?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Dedicated budget</w:t>
              <w:br/>
              <w:t>□  Included within another budget</w:t>
              <w:br/>
              <w:t>□  No budget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160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the current annual budget sufficient to meet the school's operational needs?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Fully sufficient</w:t>
              <w:br/>
              <w:t>□  Partially sufficient</w:t>
              <w:br/>
              <w:t>□  Insufficient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161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What are the school's major sources of funding?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Federal Government</w:t>
              <w:br/>
              <w:t>□  Provincial Government</w:t>
              <w:br/>
              <w:t>□  Local Government</w:t>
              <w:br/>
              <w:t>□  School fees</w:t>
              <w:br/>
              <w:t>□  Donations</w:t>
              <w:br/>
              <w:t>□  NGO/INGO</w:t>
              <w:br/>
              <w:t>□  Community contributions</w:t>
              <w:br/>
              <w:t>□  Alumni</w:t>
              <w:br/>
              <w:t>□  Income-generating activities</w:t>
              <w:br/>
              <w:t>□  Other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162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Specify other funding source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..................................................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163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school receive financial support from the municipality?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Regularly</w:t>
              <w:br/>
              <w:t>□  Occasionally</w:t>
              <w:br/>
              <w:t>□  Never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164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school receive financial support from NGOs or development partners?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Regularly</w:t>
              <w:br/>
              <w:t>□  Occasionally</w:t>
              <w:br/>
              <w:t>□  Never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165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school allocate funds for maintenance of buildings and facilities?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Adequate allocation</w:t>
              <w:br/>
              <w:t>□  Limited allocation</w:t>
              <w:br/>
              <w:t>□  No allocation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166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funds available for climate-resilient improvements (cool roofs, insulation, ventilation, tree planting, shading)?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Adequate funds</w:t>
              <w:br/>
              <w:t>□  Limited funds</w:t>
              <w:br/>
              <w:t>□  No funds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167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school prioritize low-cost resilience measures (shade, tree planting, rainwater harvesting, cool roofs)?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Regularly</w:t>
              <w:br/>
              <w:t>□  Occasionally</w:t>
              <w:br/>
              <w:t>□  Never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168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school use procurement standards that consider climate resilience?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Fully</w:t>
              <w:br/>
              <w:t>□  Partially</w:t>
              <w:br/>
              <w:t>□  Not considered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169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school access more than one funding source for heat-resilience improvements?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Multiple sources</w:t>
              <w:br/>
              <w:t>□  One source</w:t>
              <w:br/>
              <w:t>□  No identified source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170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school have an emergency contingency fund?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Available</w:t>
              <w:br/>
              <w:t>□  Limited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171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Can the school purchase emergency supplies immediately after a disaster?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</w:t>
              <w:br/>
              <w:t>□  Limited capacity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172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Has the school incurred recovery costs after a previous disaster?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173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Did the school receive external financial assistance for recovery?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Government</w:t>
              <w:br/>
              <w:t>□  NGO/INGO</w:t>
              <w:br/>
              <w:t>□  Community</w:t>
              <w:br/>
              <w:t>□  Multiple sources</w:t>
              <w:br/>
              <w:t xml:space="preserve">□  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174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the school building or school property insured?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Fully insured</w:t>
              <w:br/>
              <w:t>□  Partially insured</w:t>
              <w:br/>
              <w:t>□  Not insured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175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Approximately how many enrolled students are covered by medical or health insurance?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[ Number: ____________ ]</w:t>
            </w:r>
          </w:p>
        </w:tc>
      </w:tr>
      <w:tr>
        <w:tc>
          <w:tcPr>
            <w:tcW w:type="dxa" w:w="864"/>
            <w:shd w:fill="F0F0F0"/>
          </w:tcPr>
          <w:p>
            <w:r/>
          </w:p>
        </w:tc>
        <w:tc>
          <w:tcPr>
            <w:tcW w:type="dxa" w:w="3024"/>
            <w:gridSpan w:val="2"/>
            <w:shd w:fill="F0F0F0"/>
          </w:tcPr>
          <w:p>
            <w:r>
              <w:rPr>
                <w:rFonts w:ascii="Cambria" w:hAnsi="Cambria"/>
                <w:b/>
                <w:i w:val="0"/>
                <w:color w:val="1E1E1E"/>
                <w:sz w:val="22"/>
              </w:rPr>
              <w:t>SECTION: DOMAIN 10 — ONLINE CLASSES AND ICT READINESS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176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reliable internet available at the school?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Available and reliable</w:t>
              <w:br/>
              <w:t>□  Available but limited or unreliable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177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school have reliable electricity and backup power for ICT equipment?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Reliable electricity with backup</w:t>
              <w:br/>
              <w:t>□  Reliable electricity without backup</w:t>
              <w:br/>
              <w:t>□  Unreliable/no backup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178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school have functional computers or digital devices for teaching?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Adequate for teaching</w:t>
              <w:br/>
              <w:t>□  Limited availability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179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 teachers have the skills and training needed to conduct online classes?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Most/all relevant staff trained</w:t>
              <w:br/>
              <w:t>□  Some staff trained</w:t>
              <w:br/>
              <w:t>□  Very few/None trained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180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Approximately what proportion of students have access to a smartphone, tablet, or computer at home?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Less than 25%</w:t>
              <w:br/>
              <w:t>□  25–75%</w:t>
              <w:br/>
              <w:t>□  More than 75%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181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Approximately what proportion of students have reliable internet access at home?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Less than 25%</w:t>
              <w:br/>
              <w:t>□  25–75%</w:t>
              <w:br/>
              <w:t>□  More than 75%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182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school have digital learning materials that can be shared during school closures?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Adequate and readily available</w:t>
              <w:br/>
              <w:t>□  Limited materials/available to some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183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Has the school previously conducted online classes during an emergency (e.g., COVID-19, disasters, heatwaves)?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Successfully conducted</w:t>
              <w:br/>
              <w:t>□  Conducted partially</w:t>
              <w:br/>
              <w:t>□  Never conducted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184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school have technical support for maintaining ICT equipment and digital systems?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Dedicated ICT support</w:t>
              <w:br/>
              <w:t>□  Shared/on-call support</w:t>
              <w:br/>
              <w:t>□  No technical support</w:t>
            </w:r>
          </w:p>
        </w:tc>
      </w:tr>
      <w:tr>
        <w:tc>
          <w:tcPr>
            <w:tcW w:type="dxa" w:w="864"/>
            <w:shd w:fill="F0F0F0"/>
          </w:tcPr>
          <w:p>
            <w:r/>
          </w:p>
        </w:tc>
        <w:tc>
          <w:tcPr>
            <w:tcW w:type="dxa" w:w="3024"/>
            <w:gridSpan w:val="2"/>
            <w:shd w:fill="F0F0F0"/>
          </w:tcPr>
          <w:p>
            <w:r>
              <w:rPr>
                <w:rFonts w:ascii="Cambria" w:hAnsi="Cambria"/>
                <w:b/>
                <w:i w:val="0"/>
                <w:color w:val="1E1E1E"/>
                <w:sz w:val="22"/>
              </w:rPr>
              <w:t>SECTION: DOMAIN 11 — DISASTER AND HEATWAVE PREPAREDNESS, HEALTH AND EMERGENCY RESPONSE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185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Plans and Policies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186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school have an approved Disaster Risk Reduction or School Safety Plan?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Approved/available and updated</w:t>
              <w:br/>
              <w:t>□  Available but outdated or partially implemented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187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school have a written Heatwave or Extreme Heat Preparedness and Response Plan?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Approved/available and updated</w:t>
              <w:br/>
              <w:t>□  Available but outdated or partially implemented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188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Did the school ever serve as an evacuation centre or emergency shelter?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189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school have a child-protection policy?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Available, updated, and implemented</w:t>
              <w:br/>
              <w:t>□  Available but partially implemented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190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In-house Health Infrastructure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191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school have in-house medical or first-aid support?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Dedicated health staff/room available</w:t>
              <w:br/>
              <w:t>□  Basic first-aid support only</w:t>
              <w:br/>
              <w:t>□  No in-house medical support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192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school have a designated isolation room or health room for managing infectious illness or medical emergencies?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Available and fully functional</w:t>
              <w:br/>
              <w:t>□  Available but limited or partially functional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193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emergency supplies (first-aid kits, ORS, drinking-water reserves) pre-positioned and maintained?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Complete and updated</w:t>
              <w:br/>
              <w:t>□  Partial records</w:t>
              <w:br/>
              <w:t>□  No records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194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Alerts and Communication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195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the school's alert and communication system synchronized with municipal early-warning messages?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Regularly and on time</w:t>
              <w:br/>
              <w:t>□  Occasionally/with delay</w:t>
              <w:br/>
              <w:t>□  Never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196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heat warnings linked to predefined actions, such as schedule changes or activation of a response plan?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Clearly defined and followed/documented</w:t>
              <w:br/>
              <w:t>□  Partially defined</w:t>
              <w:br/>
              <w:t>□  Not defined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197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How does the school communicate heat alerts to students and parents?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..................................................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198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school have a designated emergency communication focal person?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Officially designated with defined role</w:t>
              <w:br/>
              <w:t>□  Acting/informal</w:t>
              <w:br/>
              <w:t>□  Not designated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199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Drills and Training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200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Has the school conducted any emergency drill for these hazards during the last 12 months?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Flood</w:t>
              <w:br/>
              <w:t>□  Flash flood</w:t>
              <w:br/>
              <w:t>□  River erosion</w:t>
              <w:br/>
              <w:t>□  Landslide</w:t>
              <w:br/>
              <w:t>□  Earthquake</w:t>
              <w:br/>
              <w:t>□  Fire</w:t>
              <w:br/>
              <w:t>□  Windstorm</w:t>
              <w:br/>
              <w:t>□  Hailstorm</w:t>
              <w:br/>
              <w:t>□  Lightning</w:t>
              <w:br/>
              <w:t>□  Heatwave</w:t>
              <w:br/>
              <w:t>□  Cold wave</w:t>
              <w:br/>
              <w:t>□  Drought</w:t>
              <w:br/>
              <w:t>□  Pandemic</w:t>
              <w:br/>
              <w:t>□  Other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201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Specify other hazard drill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..................................................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202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roles and responsibilities for extreme-heat response clearly defined?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Clearly defined and followed/documented</w:t>
              <w:br/>
              <w:t>□  Partially defined</w:t>
              <w:br/>
              <w:t>□  Not defined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203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Have teaching staff been trained to recognize and respond to heat-related illness?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Most/all relevant staff trained</w:t>
              <w:br/>
              <w:t>□  Some staff trained</w:t>
              <w:br/>
              <w:t>□  Very few/None trained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204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Have non-teaching and outdoor staff received heat-safety or first-aid training?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Most/all relevant staff trained</w:t>
              <w:br/>
              <w:t>□  Some staff trained</w:t>
              <w:br/>
              <w:t>□  Very few/None trained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205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Has the school health teacher received specific training on heat-related illness?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Trained and active</w:t>
              <w:br/>
              <w:t>□  Trained but limited involvement</w:t>
              <w:br/>
              <w:t>□  Not trained/No health teacher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206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committee conduct a preparedness review before the summer season?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Every year</w:t>
              <w:br/>
              <w:t>□  Occasionally</w:t>
              <w:br/>
              <w:t>□  Never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207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Has the school received external support for heatwave training or simulation exercises?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Regular/significant support</w:t>
              <w:br/>
              <w:t>□  Limited/occasional support</w:t>
              <w:br/>
              <w:t>□  No support</w:t>
              <w:br/>
              <w:t>□  Regular support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208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Has the school conducted a heatwave simulation or preparedness exercise?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Within the last year</w:t>
              <w:br/>
              <w:t>□  More than one year ago/planned</w:t>
              <w:br/>
              <w:t>□  Never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209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school have access to guidance or SOPs for managing extreme heat?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Available and used</w:t>
              <w:br/>
              <w:t>□  Available but rarely used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210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Staff Well-being and Curriculum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211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 school staff feel they have adequate knowledge of heat-response measures?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Adequate knowledge</w:t>
              <w:br/>
              <w:t>□  Some knowledge</w:t>
              <w:br/>
              <w:t>□  Limited/No knowledge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212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heatwave risk included in classroom teaching or the school curriculum?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Regularly included</w:t>
              <w:br/>
              <w:t>□  Occasionally included</w:t>
              <w:br/>
              <w:t>□  Not included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213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school promote green skills and engage students in climate-smart solutions and local climate action?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Regularly</w:t>
              <w:br/>
              <w:t>□  Occasionally</w:t>
              <w:br/>
              <w:t>□  Never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214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Schedule and Operational Response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215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school modify its schedule during extreme heat?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Regularly follows predefined measures</w:t>
              <w:br/>
              <w:t>□  Sometimes/temporarily</w:t>
              <w:br/>
              <w:t>□  No modification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216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school close or modify operations following official heatwave alerts?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Always follows predefined action</w:t>
              <w:br/>
              <w:t>□  Sometimes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217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What kind of schedule modification does the school adopt during extreme heat?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..................................................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218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school shift regular classes to early morning hours during periods of extreme heat?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Regularly</w:t>
              <w:br/>
              <w:t>□  Occasionally</w:t>
              <w:br/>
              <w:t>□  Never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219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school shift regular classes to evening hours during periods of extreme heat?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Regularly</w:t>
              <w:br/>
              <w:t>□  Occasionally</w:t>
              <w:br/>
              <w:t>□  Never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220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school have a plan to recover classes missed because of heat-related closure?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Approved/available and updated</w:t>
              <w:br/>
              <w:t>□  Available but outdated or partially implemented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221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missed classes recovered by shortening public holidays or vacations?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Regularly</w:t>
              <w:br/>
              <w:t>□  Occasionally</w:t>
              <w:br/>
              <w:t>□  Never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222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additional classes organized to recover missed teaching time?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Regularly</w:t>
              <w:br/>
              <w:t>□  Occasionally</w:t>
              <w:br/>
              <w:t>□  Never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223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online classes used during extreme heat or temporary school closure?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Adequate and readily available</w:t>
              <w:br/>
              <w:t>□  Limited materials/available to some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224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teaching hours reduced during extreme heat?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Regularly under a defined policy</w:t>
              <w:br/>
              <w:t>□  Occasionally</w:t>
              <w:br/>
              <w:t>□  Never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225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break periods increased during extreme heat?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Regularly</w:t>
              <w:br/>
              <w:t>□  Occasionally</w:t>
              <w:br/>
              <w:t>□  Never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226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school limit outdoor sports and assembly during peak heat hours?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Regularly</w:t>
              <w:br/>
              <w:t>□  Occasionally</w:t>
              <w:br/>
              <w:t>□  Never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227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excessive heat and sweating create discomfort or poor air quality inside classrooms?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Regularly</w:t>
              <w:br/>
              <w:t>□  Occasionally</w:t>
              <w:br/>
              <w:t>□  Never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228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What is the maximum number of class periods taught by one teacher in a day?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1–4 periods</w:t>
              <w:br/>
              <w:t>□  5–6 periods</w:t>
              <w:br/>
              <w:t>□  More than 6 periods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229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teachers given rest periods between classes during extreme heat?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Adequate rest periods</w:t>
              <w:br/>
              <w:t>□  Limited rest periods</w:t>
              <w:br/>
              <w:t>□  No special rest periods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230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 teachers report fatigue or reduced teaching effectiveness during extreme heat?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Regularly</w:t>
              <w:br/>
              <w:t>□  Occasionally</w:t>
              <w:br/>
              <w:t>□  Never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231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How long does the regular school assembly last?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Less than 10 minutes</w:t>
              <w:br/>
              <w:t>□  10–20 minutes</w:t>
              <w:br/>
              <w:t>□  More than 20 minutes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232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assembly timing changed during extreme heat?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Always moved to a cooler time</w:t>
              <w:br/>
              <w:t>□  Sometimes changed</w:t>
              <w:br/>
              <w:t>□  Never changed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233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school review the effectiveness of its heat-response measures after hot periods?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Regularly</w:t>
              <w:br/>
              <w:t>□  Occasionally</w:t>
              <w:br/>
              <w:t>□  Never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234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Has extreme heat affected examination schedules or performance?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Significantly</w:t>
              <w:br/>
              <w:t>□  Moderately</w:t>
              <w:br/>
              <w:t>□  Little/No effect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235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school track heat-related absence separately from other absence?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Regularly</w:t>
              <w:br/>
              <w:t>□  Informally</w:t>
              <w:br/>
              <w:t>□  Not tracked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236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Risk Audit and Learning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237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Has the school conducted a heat-risk audit of classrooms, corridors, playgrounds, and surrounding areas?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Completed and updated</w:t>
              <w:br/>
              <w:t>□  Partially completed</w:t>
              <w:br/>
              <w:t>□  Not conducted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238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lessons from heat events used to revise school plans and protocols?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Regularly incorporated</w:t>
              <w:br/>
              <w:t>□  Partially incorporated</w:t>
              <w:br/>
              <w:t>□  Not incorporated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239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Student Awareness and Capacity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240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students trained to identify heat-stress symptoms?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All relevant students trained</w:t>
              <w:br/>
              <w:t>□  Some students trained</w:t>
              <w:br/>
              <w:t>□  None trained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241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students trained in basic first aid for heat-related illness?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Most/all relevant staff trained</w:t>
              <w:br/>
              <w:t>□  Some staff trained</w:t>
              <w:br/>
              <w:t>□  Very few/None trained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242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 students conduct peer-to-peer heat-awareness activities?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Regularly</w:t>
              <w:br/>
              <w:t>□  Occasionally</w:t>
              <w:br/>
              <w:t>□  Never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243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a buddy-check system used to identify signs of heat stress among students?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Regularly practiced</w:t>
              <w:br/>
              <w:t>□  Informally practiced</w:t>
              <w:br/>
              <w:t>□  Not practiced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244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Health Records and Emergency Referral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245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school maintain information on students with underlying health conditions?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Complete and updated</w:t>
              <w:br/>
              <w:t>□  Partial records</w:t>
              <w:br/>
              <w:t>□  No records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246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Which heat-related illnesses or symptoms have been reported among students or staff during hot weather?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Heat cramps</w:t>
              <w:br/>
              <w:t>□  Heat rash</w:t>
              <w:br/>
              <w:t>□  Dehydration</w:t>
              <w:br/>
              <w:t>□  Dizziness or fainting</w:t>
              <w:br/>
              <w:t>□  Headache</w:t>
              <w:br/>
              <w:t>□  Nausea or vomiting</w:t>
              <w:br/>
              <w:t>□  Heat exhaustion</w:t>
              <w:br/>
              <w:t>□  Heatstroke</w:t>
              <w:br/>
              <w:t>□  Nosebleeds</w:t>
              <w:br/>
              <w:t>□  Loss of appetite</w:t>
              <w:br/>
              <w:t>□  Sore throat</w:t>
              <w:br/>
              <w:t>□  Diarrhoea or cholera</w:t>
              <w:br/>
              <w:t>□  Epileptic seizure</w:t>
              <w:br/>
              <w:t>□  Other</w:t>
              <w:br/>
              <w:t>□  None reported</w:t>
              <w:br/>
              <w:t>□  Don't know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247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Specify other heat-related illness/symptom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..................................................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248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the school linked with a nearby health facility for heat-related emergencies?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Formal and functional linkage</w:t>
              <w:br/>
              <w:t>□  Informal linkage</w:t>
              <w:br/>
              <w:t>□  No linkage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249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How far is the nearest best-equipped health facility?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Less than 30 minutes</w:t>
              <w:br/>
              <w:t>□  30–60 minutes</w:t>
              <w:br/>
              <w:t>□  More than 60 minutes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250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ambulance or emergency transport support arranged with local health services?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Pre-arranged and reliable</w:t>
              <w:br/>
              <w:t>□  Available on request</w:t>
              <w:br/>
              <w:t>□  No arrangement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251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updated emergency contact details for health workers, counselors, hospitals, ambulance services readily available?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Complete and updated</w:t>
              <w:br/>
              <w:t>□  Partial records</w:t>
              <w:br/>
              <w:t>□  No records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252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school have a system to immediately notify parents/guardians during a health emergency?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Fully established and functional</w:t>
              <w:br/>
              <w:t>□  Partially established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253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poor air quality disrupt outdoor activities or classes during hot periods?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Regularly</w:t>
              <w:br/>
              <w:t>□  Occasionally</w:t>
              <w:br/>
              <w:t>□  Never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254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Have teachers and staff received orientation/training on providing basic psychosocial support to children?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Most/all relevant staff trained</w:t>
              <w:br/>
              <w:t>□  Some staff trained</w:t>
              <w:br/>
              <w:t>□  Very few/None trained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255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Hydration, Breaks and Comfort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256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How many scheduled hydration breaks are provided besides the lunch break?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Three or more</w:t>
              <w:br/>
              <w:t>□  One or two</w:t>
              <w:br/>
              <w:t xml:space="preserve">□  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257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students allowed to wear lighter or more comfortable clothing during extreme heat?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Fully allowed</w:t>
              <w:br/>
              <w:t>□  Allowed with limitations</w:t>
              <w:br/>
              <w:t>□  Not allowed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258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teachers allowed to adjust their clothing during extreme heat?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Fully allowed</w:t>
              <w:br/>
              <w:t>□  Allowed with limitations</w:t>
              <w:br/>
              <w:t>□  Not allowed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259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Has the school closed temporarily because of extreme heat during the last five years?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More than once</w:t>
              <w:br/>
              <w:t>□  Once</w:t>
              <w:br/>
              <w:t>□  Never</w:t>
            </w:r>
          </w:p>
        </w:tc>
      </w:tr>
      <w:tr>
        <w:tc>
          <w:tcPr>
            <w:tcW w:type="dxa" w:w="864"/>
            <w:shd w:fill="F0F0F0"/>
          </w:tcPr>
          <w:p>
            <w:r/>
          </w:p>
        </w:tc>
        <w:tc>
          <w:tcPr>
            <w:tcW w:type="dxa" w:w="3024"/>
            <w:gridSpan w:val="2"/>
            <w:shd w:fill="F0F0F0"/>
          </w:tcPr>
          <w:p>
            <w:r>
              <w:rPr>
                <w:rFonts w:ascii="Cambria" w:hAnsi="Cambria"/>
                <w:b/>
                <w:i w:val="0"/>
                <w:color w:val="1E1E1E"/>
                <w:sz w:val="22"/>
              </w:rPr>
              <w:t>SECTION: DOMAIN 12 — GOVERNANCE AND SCHOOL MANAGEMENT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260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school have an up-to-date School Improvement Plan (SIP)?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Approved/available and updated</w:t>
              <w:br/>
              <w:t>□  Available but outdated or partially implemented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261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How often does the School Management Committee meet?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Monthly or more frequently</w:t>
              <w:br/>
              <w:t>□  Once every 2–3 months</w:t>
              <w:br/>
              <w:t>□  Once or twice a year</w:t>
              <w:br/>
              <w:t>□  Does not meet regularly</w:t>
              <w:br/>
              <w:t>□  Committee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262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school coordinate with the municipality during disasters or extreme-heat events?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Formal and regular coordination</w:t>
              <w:br/>
              <w:t>□  Occasional or informal coordination</w:t>
              <w:br/>
              <w:t>□  No coordination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263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Has the school received municipal support for heatwave preparedness?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Regular/significant support</w:t>
              <w:br/>
              <w:t>□  Limited/occasional support</w:t>
              <w:br/>
              <w:t>□  No support</w:t>
              <w:br/>
              <w:t>□  Regular support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264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school coordinate with a nearby health facility or health post during disasters or extreme-heat events?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Formal and regular coordination</w:t>
              <w:br/>
              <w:t>□  Occasional or informal coordination</w:t>
              <w:br/>
              <w:t>□  No coordination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265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women and representatives of Dalit communities and persons with disabilities involved in the school's DRR and safety planning?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All groups meaningfully involved</w:t>
              <w:br/>
              <w:t>□  Some groups involved</w:t>
              <w:br/>
              <w:t>□  Consultation only</w:t>
              <w:br/>
              <w:t>□  No involvement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266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emergency drills designed to include and support students with disabilities?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Fully inclusive with necessary assistance</w:t>
              <w:br/>
              <w:t>□  Partially inclusive</w:t>
              <w:br/>
              <w:t>□  Not inclusive</w:t>
              <w:br/>
              <w:t>□  No drills conducted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267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Have paved schoolyard areas been replaced or modified using cooler or nature-based surfaces?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Substantially implemented</w:t>
              <w:br/>
              <w:t>□  Partially implemented</w:t>
              <w:br/>
              <w:t>□  Planned but not implemented</w:t>
              <w:br/>
              <w:t>□  Not implemented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268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shaded waiting and gathering spaces available for students, parents, guards, and support staff?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Adequate for all users</w:t>
              <w:br/>
              <w:t>□  Available but limited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269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school report heat-related incidents to parents, the municipality, or education authorities?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Regularly</w:t>
              <w:br/>
              <w:t>□  Occasionally</w:t>
              <w:br/>
              <w:t>□  Never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270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How many times has the Municipal Education Officer visited the school for monitoring/supervision in the last 12 months?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 xml:space="preserve">□  </w:t>
              <w:br/>
              <w:t>□  1–2 times</w:t>
              <w:br/>
              <w:t>□  3–5 times</w:t>
              <w:br/>
              <w:t>□  More than 5 times</w:t>
              <w:br/>
              <w:t>□  Don't know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271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Has the school received recommendations from municipal education officials during monitoring visits in the last 12 months?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Yes</w:t>
              <w:br/>
              <w:t>□  No</w:t>
              <w:br/>
              <w:t>□  Don't know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272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To what extent have the recommendations from municipal education officials been implemented?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Fully implemented</w:t>
              <w:br/>
              <w:t>□  Partially implemented</w:t>
              <w:br/>
              <w:t>□  Not implemented</w:t>
              <w:br/>
              <w:t>□  Not applicable (no recommendations received)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273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school have a Parent–Teacher Association (PTA)?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Available and functional</w:t>
              <w:br/>
              <w:t>□  Available but inactive or partially functional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274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How actively does the PTA participate in school planning, monitoring, and student-support activities?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Regularly and actively involved</w:t>
              <w:br/>
              <w:t>□  Occasionally involved</w:t>
              <w:br/>
              <w:t>□  Rarely or not involved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275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How often does the School Management Committee meet with the local municipality or municipal education representatives?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Monthly or more frequently</w:t>
              <w:br/>
              <w:t>□  Once every 2–3 months</w:t>
              <w:br/>
              <w:t>□  Once or twice a year</w:t>
              <w:br/>
              <w:t>□  Never</w:t>
            </w:r>
          </w:p>
        </w:tc>
      </w:tr>
      <w:tr>
        <w:tc>
          <w:tcPr>
            <w:tcW w:type="dxa" w:w="864"/>
            <w:shd w:fill="F0F0F0"/>
          </w:tcPr>
          <w:p>
            <w:r/>
          </w:p>
        </w:tc>
        <w:tc>
          <w:tcPr>
            <w:tcW w:type="dxa" w:w="3024"/>
            <w:gridSpan w:val="2"/>
            <w:shd w:fill="F0F0F0"/>
          </w:tcPr>
          <w:p>
            <w:r>
              <w:rPr>
                <w:rFonts w:ascii="Cambria" w:hAnsi="Cambria"/>
                <w:b/>
                <w:i w:val="0"/>
                <w:color w:val="1E1E1E"/>
                <w:sz w:val="22"/>
              </w:rPr>
              <w:t>SECTION: DOMAIN 13 — SOCIAL VULNERABILITY AND INCLUSION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276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How many ECD and lower-basic students are enrolled in the school?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[ Number: ____________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277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How many outdoor staff (guards, cooks, cleaners, helpers) work at the school?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[ Number: ____________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278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Are outdoor staff exposed to direct midday sun during their work?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Most students / Frequently exposed</w:t>
              <w:br/>
              <w:t>□  Some students / Sometimes exposed</w:t>
              <w:br/>
              <w:t>□  Very few/none / Rarely-not exposed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279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school provide special support for heat-vulnerable students, including students with disabilities or chronic illnesses?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[ Options List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280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drinking water, a private cool/rest space, and adequate comfort available for girls during extreme heat?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Adequate for teaching</w:t>
              <w:br/>
              <w:t>□  Limited availability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281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Which student groups face the greatest difficulty during extreme heat?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ECD/young children</w:t>
              <w:br/>
              <w:t>□  Students with disabilities or chronic illness</w:t>
              <w:br/>
              <w:t>□  Girls/other vulnerable or marginalized students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282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designated cool rooms or heat-emergency spaces accessible to students with disabilities?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Fully accessible</w:t>
              <w:br/>
              <w:t>□  Partially accessible</w:t>
              <w:br/>
              <w:t>□  Not accessible</w:t>
              <w:br/>
              <w:t>□  No designated space</w:t>
            </w:r>
          </w:p>
        </w:tc>
      </w:tr>
      <w:tr>
        <w:tc>
          <w:tcPr>
            <w:tcW w:type="dxa" w:w="864"/>
            <w:shd w:fill="F0F0F0"/>
          </w:tcPr>
          <w:p>
            <w:r/>
          </w:p>
        </w:tc>
        <w:tc>
          <w:tcPr>
            <w:tcW w:type="dxa" w:w="3024"/>
            <w:gridSpan w:val="2"/>
            <w:shd w:fill="F0F0F0"/>
          </w:tcPr>
          <w:p>
            <w:r>
              <w:rPr>
                <w:rFonts w:ascii="Cambria" w:hAnsi="Cambria"/>
                <w:b/>
                <w:i w:val="0"/>
                <w:color w:val="1E1E1E"/>
                <w:sz w:val="22"/>
              </w:rPr>
              <w:t>SECTION: CLOSURE — PHOTOGRAPHIC EVIDENCE AND FINAL NOTES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283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Photograph of the school's main building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[ photo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284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Photograph of the playground/open area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[ photo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285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Photograph of the student assembly area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[ photo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286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Any additional remarks or observations from the surveyor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..................................................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