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AAA" w:rsidRDefault="004E0427" w:rsidP="007812A2">
      <w:pPr>
        <w:jc w:val="center"/>
        <w:rPr>
          <w:rFonts w:ascii="Times New Roman" w:hAnsi="Times New Roman" w:cs="Times New Roman"/>
          <w:b/>
          <w:sz w:val="24"/>
        </w:rPr>
      </w:pPr>
      <w:r>
        <w:rPr>
          <w:rFonts w:ascii="Times New Roman" w:hAnsi="Times New Roman" w:cs="Times New Roman"/>
          <w:sz w:val="28"/>
        </w:rPr>
        <w:t>TAREFA 5</w:t>
      </w:r>
      <w:r w:rsidR="00BB58AA" w:rsidRPr="00053AAA">
        <w:rPr>
          <w:rFonts w:ascii="Times New Roman" w:hAnsi="Times New Roman" w:cs="Times New Roman"/>
          <w:sz w:val="28"/>
        </w:rPr>
        <w:t xml:space="preserve"> </w:t>
      </w:r>
      <w:r w:rsidR="00B72B15" w:rsidRPr="00053AAA">
        <w:rPr>
          <w:rFonts w:ascii="Times New Roman" w:hAnsi="Times New Roman" w:cs="Times New Roman"/>
          <w:sz w:val="28"/>
        </w:rPr>
        <w:t xml:space="preserve">– </w:t>
      </w:r>
      <w:r w:rsidR="007812A2" w:rsidRPr="007812A2">
        <w:rPr>
          <w:rFonts w:ascii="Times New Roman" w:hAnsi="Times New Roman" w:cs="Times New Roman"/>
          <w:sz w:val="28"/>
        </w:rPr>
        <w:t>Apresentação</w:t>
      </w:r>
    </w:p>
    <w:p w:rsidR="00BB58AA" w:rsidRPr="00FD10A5" w:rsidRDefault="00BB58AA" w:rsidP="005638DB">
      <w:pPr>
        <w:jc w:val="both"/>
        <w:rPr>
          <w:rFonts w:ascii="Times New Roman" w:hAnsi="Times New Roman" w:cs="Times New Roman"/>
          <w:b/>
          <w:sz w:val="24"/>
        </w:rPr>
      </w:pPr>
      <w:r w:rsidRPr="00FD10A5">
        <w:rPr>
          <w:rFonts w:ascii="Times New Roman" w:hAnsi="Times New Roman" w:cs="Times New Roman"/>
          <w:b/>
          <w:sz w:val="24"/>
        </w:rPr>
        <w:t>1 – Faça uma breve apresentação sobre a sua pessoa concretamente como se chama, onde trabalha, onde formou-se e o porque da escolha deste curso.</w:t>
      </w:r>
    </w:p>
    <w:p w:rsidR="00BB58AA" w:rsidRDefault="00357AF4" w:rsidP="00986BD2">
      <w:pPr>
        <w:jc w:val="both"/>
        <w:rPr>
          <w:rFonts w:ascii="Times New Roman" w:hAnsi="Times New Roman" w:cs="Times New Roman"/>
          <w:sz w:val="24"/>
        </w:rPr>
      </w:pPr>
      <w:r>
        <w:rPr>
          <w:rFonts w:ascii="Times New Roman" w:hAnsi="Times New Roman" w:cs="Times New Roman"/>
          <w:sz w:val="24"/>
        </w:rPr>
        <w:t xml:space="preserve">Sou </w:t>
      </w:r>
      <w:r w:rsidR="00BB58AA" w:rsidRPr="005638DB">
        <w:rPr>
          <w:rFonts w:ascii="Times New Roman" w:hAnsi="Times New Roman" w:cs="Times New Roman"/>
          <w:sz w:val="24"/>
        </w:rPr>
        <w:t>Eng°. Diassilua Paulo Simão estudante desta instituição</w:t>
      </w:r>
      <w:r w:rsidR="00986BD2">
        <w:rPr>
          <w:rFonts w:ascii="Times New Roman" w:hAnsi="Times New Roman" w:cs="Times New Roman"/>
          <w:sz w:val="24"/>
        </w:rPr>
        <w:t>, Faculdade Digital (</w:t>
      </w:r>
      <w:r w:rsidR="00986BD2" w:rsidRPr="004C7821">
        <w:rPr>
          <w:rFonts w:ascii="Times New Roman" w:hAnsi="Times New Roman" w:cs="Times New Roman"/>
          <w:sz w:val="24"/>
        </w:rPr>
        <w:t>Faculdade de Administração e Negócios</w:t>
      </w:r>
      <w:r w:rsidR="00986BD2">
        <w:rPr>
          <w:rFonts w:ascii="Times New Roman" w:hAnsi="Times New Roman" w:cs="Times New Roman"/>
          <w:sz w:val="24"/>
        </w:rPr>
        <w:t xml:space="preserve">) – </w:t>
      </w:r>
      <w:proofErr w:type="spellStart"/>
      <w:r w:rsidR="00986BD2">
        <w:rPr>
          <w:rFonts w:ascii="Times New Roman" w:hAnsi="Times New Roman" w:cs="Times New Roman"/>
          <w:sz w:val="24"/>
        </w:rPr>
        <w:t>Absoulute</w:t>
      </w:r>
      <w:proofErr w:type="spellEnd"/>
      <w:r w:rsidR="00986BD2">
        <w:rPr>
          <w:rFonts w:ascii="Times New Roman" w:hAnsi="Times New Roman" w:cs="Times New Roman"/>
          <w:sz w:val="24"/>
        </w:rPr>
        <w:t xml:space="preserve"> Christian</w:t>
      </w:r>
      <w:r w:rsidR="00BB58AA" w:rsidRPr="005638DB">
        <w:rPr>
          <w:rFonts w:ascii="Times New Roman" w:hAnsi="Times New Roman" w:cs="Times New Roman"/>
          <w:sz w:val="24"/>
        </w:rPr>
        <w:t>.</w:t>
      </w:r>
      <w:r w:rsidR="006A2F60">
        <w:rPr>
          <w:rFonts w:ascii="Times New Roman" w:hAnsi="Times New Roman" w:cs="Times New Roman"/>
          <w:sz w:val="24"/>
        </w:rPr>
        <w:t xml:space="preserve"> </w:t>
      </w:r>
      <w:r w:rsidR="00BB58AA" w:rsidRPr="005638DB">
        <w:rPr>
          <w:rFonts w:ascii="Times New Roman" w:hAnsi="Times New Roman" w:cs="Times New Roman"/>
          <w:sz w:val="24"/>
        </w:rPr>
        <w:t>Técnico médio de Eletrónica e Telecomunicações</w:t>
      </w:r>
      <w:r w:rsidR="00986BD2">
        <w:rPr>
          <w:rFonts w:ascii="Times New Roman" w:hAnsi="Times New Roman" w:cs="Times New Roman"/>
          <w:sz w:val="24"/>
        </w:rPr>
        <w:t xml:space="preserve"> pelo Instituto Nacional de Telecomunicações (ITEL); Licenciado em E</w:t>
      </w:r>
      <w:r w:rsidR="00BB58AA" w:rsidRPr="005638DB">
        <w:rPr>
          <w:rFonts w:ascii="Times New Roman" w:hAnsi="Times New Roman" w:cs="Times New Roman"/>
          <w:sz w:val="24"/>
        </w:rPr>
        <w:t>ngenharia de Telecomunicações pela Universidade Católica de Angola</w:t>
      </w:r>
      <w:r w:rsidR="00986BD2">
        <w:rPr>
          <w:rFonts w:ascii="Times New Roman" w:hAnsi="Times New Roman" w:cs="Times New Roman"/>
          <w:sz w:val="24"/>
        </w:rPr>
        <w:t xml:space="preserve"> (UCAN)</w:t>
      </w:r>
      <w:r w:rsidR="00BB58AA" w:rsidRPr="005638DB">
        <w:rPr>
          <w:rFonts w:ascii="Times New Roman" w:hAnsi="Times New Roman" w:cs="Times New Roman"/>
          <w:sz w:val="24"/>
        </w:rPr>
        <w:t>.</w:t>
      </w:r>
    </w:p>
    <w:p w:rsidR="005638DB" w:rsidRDefault="005638DB" w:rsidP="00986BD2">
      <w:pPr>
        <w:ind w:firstLine="708"/>
        <w:jc w:val="both"/>
        <w:rPr>
          <w:rFonts w:ascii="Times New Roman" w:hAnsi="Times New Roman" w:cs="Times New Roman"/>
          <w:sz w:val="24"/>
        </w:rPr>
      </w:pPr>
      <w:r>
        <w:rPr>
          <w:rFonts w:ascii="Times New Roman" w:hAnsi="Times New Roman" w:cs="Times New Roman"/>
          <w:sz w:val="24"/>
        </w:rPr>
        <w:t>Professor no Instituto Politécnico do Kilamba Kiaxi Nº 8056 “Nova Vida” na disciplina de Técnicas e Linguagens de Programação (T.L.P)</w:t>
      </w:r>
      <w:r w:rsidR="00246D52">
        <w:rPr>
          <w:rFonts w:ascii="Times New Roman" w:hAnsi="Times New Roman" w:cs="Times New Roman"/>
          <w:sz w:val="24"/>
        </w:rPr>
        <w:t>.</w:t>
      </w:r>
    </w:p>
    <w:p w:rsidR="00246D52" w:rsidRPr="005638DB" w:rsidRDefault="00246D52" w:rsidP="00986BD2">
      <w:pPr>
        <w:ind w:firstLine="708"/>
        <w:jc w:val="both"/>
        <w:rPr>
          <w:rFonts w:ascii="Times New Roman" w:hAnsi="Times New Roman" w:cs="Times New Roman"/>
          <w:sz w:val="24"/>
        </w:rPr>
      </w:pPr>
      <w:r>
        <w:rPr>
          <w:rFonts w:ascii="Times New Roman" w:hAnsi="Times New Roman" w:cs="Times New Roman"/>
          <w:sz w:val="24"/>
        </w:rPr>
        <w:t>Escolhi este curso por desejar melhorar o perfil académico e por pautar por empreendedorismo</w:t>
      </w:r>
      <w:r w:rsidR="00ED2F40">
        <w:rPr>
          <w:rFonts w:ascii="Times New Roman" w:hAnsi="Times New Roman" w:cs="Times New Roman"/>
          <w:sz w:val="24"/>
        </w:rPr>
        <w:t>,</w:t>
      </w:r>
      <w:r>
        <w:rPr>
          <w:rFonts w:ascii="Times New Roman" w:hAnsi="Times New Roman" w:cs="Times New Roman"/>
          <w:sz w:val="24"/>
        </w:rPr>
        <w:t xml:space="preserve"> criando uma micro empresa, este curso irá ajudar na excelente gestão da mesma.</w:t>
      </w:r>
    </w:p>
    <w:p w:rsidR="009C2177" w:rsidRDefault="009C2177" w:rsidP="005638DB">
      <w:pPr>
        <w:jc w:val="both"/>
        <w:rPr>
          <w:rFonts w:ascii="Times New Roman" w:hAnsi="Times New Roman" w:cs="Times New Roman"/>
          <w:b/>
          <w:sz w:val="24"/>
        </w:rPr>
      </w:pPr>
    </w:p>
    <w:p w:rsidR="00BB58AA" w:rsidRPr="00FD10A5" w:rsidRDefault="00BB58AA" w:rsidP="005638DB">
      <w:pPr>
        <w:jc w:val="both"/>
        <w:rPr>
          <w:rFonts w:ascii="Times New Roman" w:hAnsi="Times New Roman" w:cs="Times New Roman"/>
          <w:b/>
          <w:sz w:val="24"/>
        </w:rPr>
      </w:pPr>
      <w:r w:rsidRPr="00FD10A5">
        <w:rPr>
          <w:rFonts w:ascii="Times New Roman" w:hAnsi="Times New Roman" w:cs="Times New Roman"/>
          <w:b/>
          <w:sz w:val="24"/>
        </w:rPr>
        <w:t>2 – O que entendes por Cursos de Pós-Graduação?</w:t>
      </w:r>
    </w:p>
    <w:p w:rsidR="000D06DF" w:rsidRPr="00507B3B" w:rsidRDefault="000178B1" w:rsidP="009C2177">
      <w:pPr>
        <w:ind w:firstLine="708"/>
        <w:jc w:val="both"/>
        <w:rPr>
          <w:rFonts w:ascii="Times New Roman" w:hAnsi="Times New Roman" w:cs="Times New Roman"/>
          <w:sz w:val="24"/>
          <w:szCs w:val="24"/>
        </w:rPr>
      </w:pPr>
      <w:r w:rsidRPr="00507B3B">
        <w:rPr>
          <w:rFonts w:ascii="Times New Roman" w:hAnsi="Times New Roman" w:cs="Times New Roman"/>
          <w:sz w:val="24"/>
          <w:szCs w:val="24"/>
        </w:rPr>
        <w:t xml:space="preserve">A </w:t>
      </w:r>
      <w:r w:rsidR="000D06DF" w:rsidRPr="00507B3B">
        <w:rPr>
          <w:rFonts w:ascii="Times New Roman" w:hAnsi="Times New Roman" w:cs="Times New Roman"/>
          <w:sz w:val="24"/>
          <w:szCs w:val="24"/>
        </w:rPr>
        <w:t>pós-graduação</w:t>
      </w:r>
      <w:r w:rsidRPr="00507B3B">
        <w:rPr>
          <w:rFonts w:ascii="Times New Roman" w:hAnsi="Times New Roman" w:cs="Times New Roman"/>
          <w:sz w:val="24"/>
          <w:szCs w:val="24"/>
        </w:rPr>
        <w:t xml:space="preserve"> é a fase de estudos disponível para quem já possui diploma do ensino superior</w:t>
      </w:r>
      <w:r w:rsidR="00986BD2">
        <w:rPr>
          <w:rFonts w:ascii="Times New Roman" w:hAnsi="Times New Roman" w:cs="Times New Roman"/>
          <w:sz w:val="24"/>
          <w:szCs w:val="24"/>
        </w:rPr>
        <w:t xml:space="preserve"> (graduação)</w:t>
      </w:r>
      <w:r w:rsidRPr="00507B3B">
        <w:rPr>
          <w:rFonts w:ascii="Times New Roman" w:hAnsi="Times New Roman" w:cs="Times New Roman"/>
          <w:sz w:val="24"/>
          <w:szCs w:val="24"/>
        </w:rPr>
        <w:t xml:space="preserve">. </w:t>
      </w:r>
      <w:r w:rsidR="00C12106" w:rsidRPr="00507B3B">
        <w:rPr>
          <w:rFonts w:ascii="Times New Roman" w:hAnsi="Times New Roman" w:cs="Times New Roman"/>
          <w:sz w:val="24"/>
          <w:szCs w:val="24"/>
        </w:rPr>
        <w:t>Caracterizado por programas de estudo de longa duração, que podem qualificar o graduado em uma determinada área do saber</w:t>
      </w:r>
      <w:r w:rsidR="000E3A40">
        <w:rPr>
          <w:rFonts w:ascii="Times New Roman" w:hAnsi="Times New Roman" w:cs="Times New Roman"/>
          <w:sz w:val="24"/>
          <w:szCs w:val="24"/>
        </w:rPr>
        <w:t>.</w:t>
      </w:r>
    </w:p>
    <w:p w:rsidR="000D06DF" w:rsidRPr="00507B3B" w:rsidRDefault="000D06DF" w:rsidP="009C2177">
      <w:pPr>
        <w:ind w:firstLine="708"/>
        <w:jc w:val="both"/>
        <w:rPr>
          <w:rFonts w:ascii="Times New Roman" w:hAnsi="Times New Roman" w:cs="Times New Roman"/>
          <w:sz w:val="24"/>
          <w:szCs w:val="24"/>
        </w:rPr>
      </w:pPr>
      <w:r w:rsidRPr="00507B3B">
        <w:rPr>
          <w:rFonts w:ascii="Times New Roman" w:hAnsi="Times New Roman" w:cs="Times New Roman"/>
          <w:sz w:val="24"/>
          <w:szCs w:val="24"/>
        </w:rPr>
        <w:t>Ela pode ser feita para aprofundar os conhecimentos adquiridos durante o curso, para seguir a carreira académica e também para aprender sobre gestão e administração.</w:t>
      </w:r>
      <w:r w:rsidR="000E3A40">
        <w:rPr>
          <w:rFonts w:ascii="Times New Roman" w:hAnsi="Times New Roman" w:cs="Times New Roman"/>
          <w:sz w:val="24"/>
          <w:szCs w:val="24"/>
        </w:rPr>
        <w:t xml:space="preserve"> </w:t>
      </w:r>
      <w:r w:rsidR="000E3A40" w:rsidRPr="000E3A40">
        <w:rPr>
          <w:rFonts w:ascii="Times New Roman" w:hAnsi="Times New Roman" w:cs="Times New Roman"/>
          <w:sz w:val="24"/>
        </w:rPr>
        <w:t>Esses cursos são projetados para fornecer conhecimento mais especializado e avançado em um campo ou disciplina específica</w:t>
      </w:r>
      <w:r w:rsidR="00986BD2">
        <w:rPr>
          <w:rFonts w:ascii="Times New Roman" w:hAnsi="Times New Roman" w:cs="Times New Roman"/>
          <w:sz w:val="24"/>
        </w:rPr>
        <w:t xml:space="preserve"> </w:t>
      </w:r>
      <w:r w:rsidR="00986BD2" w:rsidRPr="00986BD2">
        <w:rPr>
          <w:rFonts w:ascii="Times New Roman" w:hAnsi="Times New Roman" w:cs="Times New Roman"/>
          <w:sz w:val="24"/>
        </w:rPr>
        <w:t>com o uso do método científico de investigação.</w:t>
      </w:r>
    </w:p>
    <w:p w:rsidR="00BB2A2D" w:rsidRPr="000E3A40" w:rsidRDefault="001D76BA" w:rsidP="005E686B">
      <w:pPr>
        <w:ind w:firstLine="360"/>
        <w:jc w:val="both"/>
        <w:rPr>
          <w:rFonts w:ascii="Times New Roman" w:hAnsi="Times New Roman" w:cs="Times New Roman"/>
          <w:sz w:val="24"/>
        </w:rPr>
      </w:pPr>
      <w:r>
        <w:rPr>
          <w:rFonts w:ascii="Times New Roman" w:hAnsi="Times New Roman" w:cs="Times New Roman"/>
          <w:sz w:val="24"/>
        </w:rPr>
        <w:t>As modalidades</w:t>
      </w:r>
      <w:r w:rsidR="00BB2A2D" w:rsidRPr="000E3A40">
        <w:rPr>
          <w:rFonts w:ascii="Times New Roman" w:hAnsi="Times New Roman" w:cs="Times New Roman"/>
          <w:sz w:val="24"/>
        </w:rPr>
        <w:t xml:space="preserve"> d</w:t>
      </w:r>
      <w:r>
        <w:rPr>
          <w:rFonts w:ascii="Times New Roman" w:hAnsi="Times New Roman" w:cs="Times New Roman"/>
          <w:sz w:val="24"/>
        </w:rPr>
        <w:t>os cursos de pós-graduação são</w:t>
      </w:r>
      <w:r w:rsidR="00BB2A2D" w:rsidRPr="000E3A40">
        <w:rPr>
          <w:rFonts w:ascii="Times New Roman" w:hAnsi="Times New Roman" w:cs="Times New Roman"/>
          <w:sz w:val="24"/>
        </w:rPr>
        <w:t>:</w:t>
      </w:r>
    </w:p>
    <w:p w:rsidR="000D06DF" w:rsidRDefault="000178B1" w:rsidP="003C778C">
      <w:pPr>
        <w:pStyle w:val="PargrafodaLista"/>
        <w:numPr>
          <w:ilvl w:val="0"/>
          <w:numId w:val="4"/>
        </w:numPr>
        <w:jc w:val="both"/>
        <w:rPr>
          <w:rFonts w:ascii="Times New Roman" w:hAnsi="Times New Roman"/>
          <w:sz w:val="24"/>
          <w:szCs w:val="24"/>
        </w:rPr>
      </w:pPr>
      <w:r w:rsidRPr="003C778C">
        <w:rPr>
          <w:rFonts w:ascii="Times New Roman" w:hAnsi="Times New Roman"/>
          <w:sz w:val="24"/>
          <w:szCs w:val="24"/>
        </w:rPr>
        <w:t>Mestrad</w:t>
      </w:r>
      <w:r w:rsidR="000D06DF" w:rsidRPr="003C778C">
        <w:rPr>
          <w:rFonts w:ascii="Times New Roman" w:hAnsi="Times New Roman"/>
          <w:sz w:val="24"/>
          <w:szCs w:val="24"/>
        </w:rPr>
        <w:t>o e Doutorado (</w:t>
      </w:r>
      <w:proofErr w:type="spellStart"/>
      <w:r w:rsidR="000D06DF" w:rsidRPr="003C778C">
        <w:rPr>
          <w:rFonts w:ascii="Times New Roman" w:hAnsi="Times New Roman"/>
          <w:sz w:val="24"/>
          <w:szCs w:val="24"/>
        </w:rPr>
        <w:t>stricto</w:t>
      </w:r>
      <w:proofErr w:type="spellEnd"/>
      <w:r w:rsidR="000D06DF" w:rsidRPr="003C778C">
        <w:rPr>
          <w:rFonts w:ascii="Times New Roman" w:hAnsi="Times New Roman"/>
          <w:sz w:val="24"/>
          <w:szCs w:val="24"/>
        </w:rPr>
        <w:t xml:space="preserve"> </w:t>
      </w:r>
      <w:proofErr w:type="spellStart"/>
      <w:r w:rsidR="000D06DF" w:rsidRPr="003C778C">
        <w:rPr>
          <w:rFonts w:ascii="Times New Roman" w:hAnsi="Times New Roman"/>
          <w:sz w:val="24"/>
          <w:szCs w:val="24"/>
        </w:rPr>
        <w:t>sensu</w:t>
      </w:r>
      <w:proofErr w:type="spellEnd"/>
      <w:r w:rsidR="0094212C" w:rsidRPr="003C778C">
        <w:rPr>
          <w:rFonts w:ascii="Times New Roman" w:hAnsi="Times New Roman"/>
          <w:sz w:val="24"/>
          <w:szCs w:val="24"/>
        </w:rPr>
        <w:t xml:space="preserve"> – sentido específico</w:t>
      </w:r>
      <w:r w:rsidR="000D06DF" w:rsidRPr="003C778C">
        <w:rPr>
          <w:rFonts w:ascii="Times New Roman" w:hAnsi="Times New Roman"/>
          <w:sz w:val="24"/>
          <w:szCs w:val="24"/>
        </w:rPr>
        <w:t>);</w:t>
      </w:r>
    </w:p>
    <w:p w:rsidR="003C778C" w:rsidRPr="003C778C" w:rsidRDefault="003C778C" w:rsidP="003C778C">
      <w:pPr>
        <w:pStyle w:val="PargrafodaLista"/>
        <w:jc w:val="both"/>
        <w:rPr>
          <w:rFonts w:ascii="Times New Roman" w:hAnsi="Times New Roman"/>
          <w:sz w:val="24"/>
          <w:szCs w:val="24"/>
        </w:rPr>
      </w:pPr>
    </w:p>
    <w:p w:rsidR="00FD10A5" w:rsidRPr="003C778C" w:rsidRDefault="000178B1" w:rsidP="003C778C">
      <w:pPr>
        <w:pStyle w:val="PargrafodaLista"/>
        <w:numPr>
          <w:ilvl w:val="0"/>
          <w:numId w:val="4"/>
        </w:numPr>
        <w:jc w:val="both"/>
        <w:rPr>
          <w:rFonts w:ascii="Times New Roman" w:hAnsi="Times New Roman"/>
          <w:sz w:val="24"/>
          <w:szCs w:val="24"/>
        </w:rPr>
      </w:pPr>
      <w:r w:rsidRPr="003C778C">
        <w:rPr>
          <w:rFonts w:ascii="Times New Roman" w:hAnsi="Times New Roman"/>
          <w:sz w:val="24"/>
          <w:szCs w:val="24"/>
        </w:rPr>
        <w:t>MBA e</w:t>
      </w:r>
      <w:r w:rsidR="00C12106" w:rsidRPr="003C778C">
        <w:rPr>
          <w:rFonts w:ascii="Times New Roman" w:hAnsi="Times New Roman"/>
          <w:sz w:val="24"/>
          <w:szCs w:val="24"/>
        </w:rPr>
        <w:t>/ou</w:t>
      </w:r>
      <w:r w:rsidRPr="003C778C">
        <w:rPr>
          <w:rFonts w:ascii="Times New Roman" w:hAnsi="Times New Roman"/>
          <w:sz w:val="24"/>
          <w:szCs w:val="24"/>
        </w:rPr>
        <w:t xml:space="preserve"> </w:t>
      </w:r>
      <w:r w:rsidR="00C12106" w:rsidRPr="003C778C">
        <w:rPr>
          <w:rFonts w:ascii="Times New Roman" w:hAnsi="Times New Roman"/>
          <w:sz w:val="24"/>
          <w:szCs w:val="24"/>
        </w:rPr>
        <w:t>E</w:t>
      </w:r>
      <w:r w:rsidRPr="003C778C">
        <w:rPr>
          <w:rFonts w:ascii="Times New Roman" w:hAnsi="Times New Roman"/>
          <w:sz w:val="24"/>
          <w:szCs w:val="24"/>
        </w:rPr>
        <w:t xml:space="preserve">specialização (lato </w:t>
      </w:r>
      <w:proofErr w:type="spellStart"/>
      <w:r w:rsidRPr="003C778C">
        <w:rPr>
          <w:rFonts w:ascii="Times New Roman" w:hAnsi="Times New Roman"/>
          <w:sz w:val="24"/>
          <w:szCs w:val="24"/>
        </w:rPr>
        <w:t>sensu</w:t>
      </w:r>
      <w:proofErr w:type="spellEnd"/>
      <w:r w:rsidR="000D06DF" w:rsidRPr="003C778C">
        <w:rPr>
          <w:rFonts w:ascii="Times New Roman" w:hAnsi="Times New Roman"/>
          <w:sz w:val="24"/>
          <w:szCs w:val="24"/>
        </w:rPr>
        <w:t xml:space="preserve"> – sentido amplo</w:t>
      </w:r>
      <w:r w:rsidRPr="003C778C">
        <w:rPr>
          <w:rFonts w:ascii="Times New Roman" w:hAnsi="Times New Roman"/>
          <w:sz w:val="24"/>
          <w:szCs w:val="24"/>
        </w:rPr>
        <w:t xml:space="preserve">). </w:t>
      </w:r>
    </w:p>
    <w:p w:rsidR="009C2177" w:rsidRDefault="000E3A40" w:rsidP="00BB2A2D">
      <w:pPr>
        <w:ind w:firstLine="708"/>
        <w:jc w:val="both"/>
        <w:rPr>
          <w:rFonts w:ascii="Times New Roman" w:hAnsi="Times New Roman" w:cs="Times New Roman"/>
          <w:sz w:val="24"/>
        </w:rPr>
      </w:pPr>
      <w:r w:rsidRPr="000E3A40">
        <w:rPr>
          <w:rFonts w:ascii="Times New Roman" w:hAnsi="Times New Roman" w:cs="Times New Roman"/>
          <w:sz w:val="24"/>
        </w:rPr>
        <w:t xml:space="preserve">Os cursos de pós-graduação estão disponíveis em uma ampla variedade de disciplinas acadêmicas, incluindo ciências, humanidades, ciências sociais, engenharia, negócios e muito mais. Eles oferecem aos indivíduos a oportunidade de adquirir conhecimentos aprofundados, avançar em suas carreiras e buscar áreas de interesse especializadas. </w:t>
      </w:r>
    </w:p>
    <w:p w:rsidR="00BB2A2D" w:rsidRPr="000E3A40" w:rsidRDefault="00BB2A2D" w:rsidP="00BB2A2D">
      <w:pPr>
        <w:jc w:val="center"/>
        <w:rPr>
          <w:rFonts w:ascii="Times New Roman" w:hAnsi="Times New Roman" w:cs="Times New Roman"/>
          <w:sz w:val="24"/>
        </w:rPr>
      </w:pPr>
      <w:r w:rsidRPr="0003167F">
        <w:rPr>
          <w:rFonts w:ascii="Times New Roman" w:hAnsi="Times New Roman" w:cs="Times New Roman"/>
          <w:b/>
          <w:i/>
          <w:sz w:val="24"/>
        </w:rPr>
        <w:t>FONTE</w:t>
      </w:r>
      <w:r w:rsidRPr="00510B9B">
        <w:rPr>
          <w:rFonts w:ascii="Times New Roman" w:hAnsi="Times New Roman" w:cs="Times New Roman"/>
          <w:i/>
          <w:sz w:val="24"/>
        </w:rPr>
        <w:t xml:space="preserve">: </w:t>
      </w:r>
      <w:hyperlink r:id="rId6" w:history="1">
        <w:r w:rsidRPr="00222ACE">
          <w:rPr>
            <w:rStyle w:val="Hiperligao"/>
            <w:rFonts w:ascii="Times New Roman" w:hAnsi="Times New Roman" w:cs="Times New Roman"/>
            <w:i/>
            <w:sz w:val="24"/>
          </w:rPr>
          <w:t>https://unifor.br/web/melhor-profissao/o-que-e-pos-graduacao</w:t>
        </w:r>
      </w:hyperlink>
      <w:r w:rsidRPr="00BB2A2D">
        <w:rPr>
          <w:rFonts w:ascii="Times New Roman" w:hAnsi="Times New Roman" w:cs="Times New Roman"/>
          <w:i/>
          <w:sz w:val="24"/>
        </w:rPr>
        <w:t xml:space="preserve"> </w:t>
      </w:r>
    </w:p>
    <w:p w:rsidR="00BB2A2D" w:rsidRDefault="00BB2A2D" w:rsidP="005638DB">
      <w:pPr>
        <w:jc w:val="both"/>
        <w:rPr>
          <w:rFonts w:ascii="Times New Roman" w:hAnsi="Times New Roman" w:cs="Times New Roman"/>
          <w:b/>
          <w:sz w:val="24"/>
        </w:rPr>
      </w:pPr>
    </w:p>
    <w:p w:rsidR="00BB58AA" w:rsidRPr="00FD10A5" w:rsidRDefault="00BB58AA" w:rsidP="005638DB">
      <w:pPr>
        <w:jc w:val="both"/>
        <w:rPr>
          <w:rFonts w:ascii="Times New Roman" w:hAnsi="Times New Roman" w:cs="Times New Roman"/>
          <w:b/>
          <w:sz w:val="24"/>
        </w:rPr>
      </w:pPr>
      <w:r w:rsidRPr="00FD10A5">
        <w:rPr>
          <w:rFonts w:ascii="Times New Roman" w:hAnsi="Times New Roman" w:cs="Times New Roman"/>
          <w:b/>
          <w:sz w:val="24"/>
        </w:rPr>
        <w:t>3 – Qual é a diferença entre Mestrado profissional e Mestrado académico e em que Mestrado se enquadra o nosso?</w:t>
      </w:r>
    </w:p>
    <w:p w:rsidR="0034637C" w:rsidRPr="001424AF" w:rsidRDefault="0034637C" w:rsidP="005638DB">
      <w:pPr>
        <w:jc w:val="both"/>
        <w:rPr>
          <w:rFonts w:ascii="Times New Roman" w:hAnsi="Times New Roman" w:cs="Times New Roman"/>
          <w:sz w:val="24"/>
          <w:szCs w:val="24"/>
        </w:rPr>
      </w:pPr>
      <w:r>
        <w:rPr>
          <w:rFonts w:ascii="Times New Roman" w:hAnsi="Times New Roman" w:cs="Times New Roman"/>
          <w:sz w:val="24"/>
        </w:rPr>
        <w:tab/>
      </w:r>
      <w:r w:rsidRPr="001424AF">
        <w:rPr>
          <w:rFonts w:ascii="Times New Roman" w:hAnsi="Times New Roman" w:cs="Times New Roman"/>
          <w:sz w:val="24"/>
          <w:szCs w:val="24"/>
        </w:rPr>
        <w:t>A diferença entre ambos é que Mestrado profissional é voltado para o mercado de trabalho, onde a dissertação e a monografia é apresentada em forma de projeto do</w:t>
      </w:r>
      <w:r w:rsidR="006A2F60" w:rsidRPr="001424AF">
        <w:rPr>
          <w:rFonts w:ascii="Times New Roman" w:hAnsi="Times New Roman" w:cs="Times New Roman"/>
          <w:sz w:val="24"/>
          <w:szCs w:val="24"/>
        </w:rPr>
        <w:t xml:space="preserve"> estudo de caso</w:t>
      </w:r>
      <w:r w:rsidR="00D13690" w:rsidRPr="001424AF">
        <w:rPr>
          <w:rFonts w:ascii="Times New Roman" w:hAnsi="Times New Roman" w:cs="Times New Roman"/>
          <w:sz w:val="24"/>
          <w:szCs w:val="24"/>
        </w:rPr>
        <w:t xml:space="preserve">, pode ser feito no sistema </w:t>
      </w:r>
      <w:proofErr w:type="spellStart"/>
      <w:r w:rsidR="00D13690" w:rsidRPr="001424AF">
        <w:rPr>
          <w:rFonts w:ascii="Times New Roman" w:hAnsi="Times New Roman" w:cs="Times New Roman"/>
          <w:sz w:val="24"/>
          <w:szCs w:val="24"/>
        </w:rPr>
        <w:t>semi</w:t>
      </w:r>
      <w:proofErr w:type="spellEnd"/>
      <w:r w:rsidR="00D13690" w:rsidRPr="001424AF">
        <w:rPr>
          <w:rFonts w:ascii="Times New Roman" w:hAnsi="Times New Roman" w:cs="Times New Roman"/>
          <w:sz w:val="24"/>
          <w:szCs w:val="24"/>
        </w:rPr>
        <w:t xml:space="preserve"> presencial</w:t>
      </w:r>
      <w:r w:rsidRPr="001424AF">
        <w:rPr>
          <w:rFonts w:ascii="Times New Roman" w:hAnsi="Times New Roman" w:cs="Times New Roman"/>
          <w:sz w:val="24"/>
          <w:szCs w:val="24"/>
        </w:rPr>
        <w:t xml:space="preserve">. </w:t>
      </w:r>
      <w:r w:rsidR="00507B3B" w:rsidRPr="001424AF">
        <w:rPr>
          <w:rFonts w:ascii="Times New Roman" w:hAnsi="Times New Roman" w:cs="Times New Roman"/>
          <w:sz w:val="24"/>
          <w:szCs w:val="24"/>
        </w:rPr>
        <w:t>Enquanto</w:t>
      </w:r>
      <w:r w:rsidR="00D13690" w:rsidRPr="001424AF">
        <w:rPr>
          <w:rFonts w:ascii="Times New Roman" w:hAnsi="Times New Roman" w:cs="Times New Roman"/>
          <w:sz w:val="24"/>
          <w:szCs w:val="24"/>
        </w:rPr>
        <w:t xml:space="preserve"> o mestrado académico </w:t>
      </w:r>
      <w:r w:rsidR="00D13690" w:rsidRPr="001424AF">
        <w:rPr>
          <w:rFonts w:ascii="Times New Roman" w:hAnsi="Times New Roman" w:cs="Times New Roman"/>
          <w:sz w:val="24"/>
          <w:szCs w:val="24"/>
        </w:rPr>
        <w:lastRenderedPageBreak/>
        <w:t>normalmente só é realizado de forma presencial e esta voltado para profissionais que pretendem seguir o ramo de professorado.</w:t>
      </w:r>
    </w:p>
    <w:p w:rsidR="00D13690" w:rsidRPr="00507B3B" w:rsidRDefault="00291BF2" w:rsidP="00507B3B">
      <w:pPr>
        <w:ind w:firstLine="708"/>
        <w:jc w:val="both"/>
        <w:rPr>
          <w:rFonts w:ascii="Times New Roman" w:hAnsi="Times New Roman" w:cs="Times New Roman"/>
          <w:sz w:val="24"/>
          <w:szCs w:val="24"/>
        </w:rPr>
      </w:pPr>
      <w:r w:rsidRPr="00507B3B">
        <w:rPr>
          <w:rFonts w:ascii="Times New Roman" w:hAnsi="Times New Roman" w:cs="Times New Roman"/>
          <w:sz w:val="24"/>
          <w:szCs w:val="24"/>
        </w:rPr>
        <w:t xml:space="preserve">O nosso mestrado enquadra-se no Mestrado profissional, sendo ela uma MBA (Master </w:t>
      </w:r>
      <w:proofErr w:type="spellStart"/>
      <w:r w:rsidRPr="00507B3B">
        <w:rPr>
          <w:rFonts w:ascii="Times New Roman" w:hAnsi="Times New Roman" w:cs="Times New Roman"/>
          <w:sz w:val="24"/>
          <w:szCs w:val="24"/>
        </w:rPr>
        <w:t>of</w:t>
      </w:r>
      <w:proofErr w:type="spellEnd"/>
      <w:r w:rsidRPr="00507B3B">
        <w:rPr>
          <w:rFonts w:ascii="Times New Roman" w:hAnsi="Times New Roman" w:cs="Times New Roman"/>
          <w:sz w:val="24"/>
          <w:szCs w:val="24"/>
        </w:rPr>
        <w:t xml:space="preserve"> Business </w:t>
      </w:r>
      <w:proofErr w:type="spellStart"/>
      <w:r w:rsidRPr="00507B3B">
        <w:rPr>
          <w:rFonts w:ascii="Times New Roman" w:hAnsi="Times New Roman" w:cs="Times New Roman"/>
          <w:sz w:val="24"/>
          <w:szCs w:val="24"/>
        </w:rPr>
        <w:t>Administration</w:t>
      </w:r>
      <w:proofErr w:type="spellEnd"/>
      <w:r w:rsidRPr="00507B3B">
        <w:rPr>
          <w:rFonts w:ascii="Times New Roman" w:hAnsi="Times New Roman" w:cs="Times New Roman"/>
          <w:sz w:val="24"/>
          <w:szCs w:val="24"/>
        </w:rPr>
        <w:t xml:space="preserve"> - Mestre em Administração de Negócios)</w:t>
      </w:r>
      <w:r w:rsidR="008B57DA" w:rsidRPr="00507B3B">
        <w:rPr>
          <w:rFonts w:ascii="Times New Roman" w:hAnsi="Times New Roman" w:cs="Times New Roman"/>
          <w:sz w:val="24"/>
          <w:szCs w:val="24"/>
        </w:rPr>
        <w:t xml:space="preserve"> pois atende profissionais com formação superior em qualquer área do saber que pretende aprimorar conhecimentos de administração e obter uma visão aprofundada e global do mundo corporativo, sendo feito no sistema </w:t>
      </w:r>
      <w:proofErr w:type="spellStart"/>
      <w:r w:rsidR="008B57DA" w:rsidRPr="00507B3B">
        <w:rPr>
          <w:rFonts w:ascii="Times New Roman" w:hAnsi="Times New Roman" w:cs="Times New Roman"/>
          <w:sz w:val="24"/>
          <w:szCs w:val="24"/>
        </w:rPr>
        <w:t>semi</w:t>
      </w:r>
      <w:proofErr w:type="spellEnd"/>
      <w:r w:rsidR="008B57DA" w:rsidRPr="00507B3B">
        <w:rPr>
          <w:rFonts w:ascii="Times New Roman" w:hAnsi="Times New Roman" w:cs="Times New Roman"/>
          <w:sz w:val="24"/>
          <w:szCs w:val="24"/>
        </w:rPr>
        <w:t xml:space="preserve"> presencial.</w:t>
      </w:r>
    </w:p>
    <w:p w:rsidR="000E3A40" w:rsidRDefault="0034637C" w:rsidP="001A34B1">
      <w:pPr>
        <w:jc w:val="both"/>
        <w:rPr>
          <w:rFonts w:ascii="Times New Roman" w:hAnsi="Times New Roman" w:cs="Times New Roman"/>
          <w:i/>
          <w:sz w:val="24"/>
        </w:rPr>
      </w:pPr>
      <w:r w:rsidRPr="00BC0A44">
        <w:rPr>
          <w:rFonts w:ascii="Times New Roman" w:hAnsi="Times New Roman" w:cs="Times New Roman"/>
          <w:b/>
          <w:i/>
          <w:sz w:val="24"/>
        </w:rPr>
        <w:t>FONTE:</w:t>
      </w:r>
      <w:hyperlink r:id="rId7" w:history="1">
        <w:r w:rsidR="0036138D" w:rsidRPr="00222ACE">
          <w:rPr>
            <w:rStyle w:val="Hiperligao"/>
            <w:rFonts w:ascii="Times New Roman" w:hAnsi="Times New Roman" w:cs="Times New Roman"/>
            <w:i/>
            <w:sz w:val="24"/>
          </w:rPr>
          <w:t>https://prppg.ufc.br/pt/faq-perguntas-e-respostas-frequentes/o-que-e-mestrado-profissional-mestrado-academico-e-doutorado/</w:t>
        </w:r>
      </w:hyperlink>
      <w:r w:rsidR="0036138D">
        <w:rPr>
          <w:rFonts w:ascii="Times New Roman" w:hAnsi="Times New Roman" w:cs="Times New Roman"/>
          <w:i/>
          <w:sz w:val="24"/>
        </w:rPr>
        <w:t xml:space="preserve"> </w:t>
      </w:r>
    </w:p>
    <w:p w:rsidR="00751A38" w:rsidRDefault="00751A38" w:rsidP="005638DB">
      <w:pPr>
        <w:jc w:val="both"/>
        <w:rPr>
          <w:rFonts w:ascii="Times New Roman" w:hAnsi="Times New Roman" w:cs="Times New Roman"/>
          <w:sz w:val="24"/>
        </w:rPr>
      </w:pPr>
    </w:p>
    <w:p w:rsidR="00BB58AA" w:rsidRPr="00751A38" w:rsidRDefault="00BB58AA" w:rsidP="005638DB">
      <w:pPr>
        <w:jc w:val="both"/>
        <w:rPr>
          <w:rFonts w:ascii="Times New Roman" w:hAnsi="Times New Roman" w:cs="Times New Roman"/>
          <w:b/>
          <w:sz w:val="24"/>
        </w:rPr>
      </w:pPr>
      <w:r w:rsidRPr="00751A38">
        <w:rPr>
          <w:rFonts w:ascii="Times New Roman" w:hAnsi="Times New Roman" w:cs="Times New Roman"/>
          <w:b/>
          <w:sz w:val="24"/>
        </w:rPr>
        <w:t>4 – Fala sob</w:t>
      </w:r>
      <w:r w:rsidR="00D75F10">
        <w:rPr>
          <w:rFonts w:ascii="Times New Roman" w:hAnsi="Times New Roman" w:cs="Times New Roman"/>
          <w:b/>
          <w:sz w:val="24"/>
        </w:rPr>
        <w:t>r</w:t>
      </w:r>
      <w:r w:rsidRPr="00751A38">
        <w:rPr>
          <w:rFonts w:ascii="Times New Roman" w:hAnsi="Times New Roman" w:cs="Times New Roman"/>
          <w:b/>
          <w:sz w:val="24"/>
        </w:rPr>
        <w:t>e o ensino a distância em Angola.</w:t>
      </w:r>
    </w:p>
    <w:p w:rsidR="00BB58AA" w:rsidRDefault="0036138D" w:rsidP="002E0AAC">
      <w:pPr>
        <w:ind w:firstLine="708"/>
        <w:jc w:val="both"/>
        <w:rPr>
          <w:rFonts w:ascii="Times New Roman" w:hAnsi="Times New Roman" w:cs="Times New Roman"/>
          <w:sz w:val="24"/>
        </w:rPr>
      </w:pPr>
      <w:r>
        <w:rPr>
          <w:rFonts w:ascii="Times New Roman" w:hAnsi="Times New Roman" w:cs="Times New Roman"/>
          <w:sz w:val="24"/>
        </w:rPr>
        <w:t xml:space="preserve">O ensino a distância é uma modalidade em que o processo de ensino e aprendizagem se desenrola com distanciamento físico entre professor e o estudante, com recurso a utilização de tecnologias de informação e outros </w:t>
      </w:r>
      <w:r w:rsidR="002E0AAC">
        <w:rPr>
          <w:rFonts w:ascii="Times New Roman" w:hAnsi="Times New Roman" w:cs="Times New Roman"/>
          <w:sz w:val="24"/>
        </w:rPr>
        <w:t>meios</w:t>
      </w:r>
      <w:r w:rsidR="00DB0FFF">
        <w:rPr>
          <w:rFonts w:ascii="Times New Roman" w:hAnsi="Times New Roman" w:cs="Times New Roman"/>
          <w:sz w:val="24"/>
        </w:rPr>
        <w:t xml:space="preserve"> de comunicação.</w:t>
      </w:r>
    </w:p>
    <w:p w:rsidR="00DB0FFF" w:rsidRDefault="00DB0FFF" w:rsidP="002E0AAC">
      <w:pPr>
        <w:ind w:firstLine="708"/>
        <w:jc w:val="both"/>
        <w:rPr>
          <w:rFonts w:ascii="Times New Roman" w:hAnsi="Times New Roman" w:cs="Times New Roman"/>
          <w:sz w:val="24"/>
        </w:rPr>
      </w:pPr>
      <w:r>
        <w:rPr>
          <w:rFonts w:ascii="Times New Roman" w:hAnsi="Times New Roman" w:cs="Times New Roman"/>
          <w:sz w:val="24"/>
        </w:rPr>
        <w:t xml:space="preserve">Em Angola, tem vindo a </w:t>
      </w:r>
      <w:r w:rsidR="00E805C3">
        <w:rPr>
          <w:rFonts w:ascii="Times New Roman" w:hAnsi="Times New Roman" w:cs="Times New Roman"/>
          <w:sz w:val="24"/>
        </w:rPr>
        <w:t xml:space="preserve">ser uma alternativa para a </w:t>
      </w:r>
      <w:r w:rsidR="0064197F">
        <w:rPr>
          <w:rFonts w:ascii="Times New Roman" w:hAnsi="Times New Roman" w:cs="Times New Roman"/>
          <w:sz w:val="24"/>
        </w:rPr>
        <w:t>emancipação</w:t>
      </w:r>
      <w:r>
        <w:rPr>
          <w:rFonts w:ascii="Times New Roman" w:hAnsi="Times New Roman" w:cs="Times New Roman"/>
          <w:sz w:val="24"/>
        </w:rPr>
        <w:t xml:space="preserve"> da educação dado a dificuldade do estado oferecer escolas suficientes para acudir toda a população em idade estudantil bem como oferecer qualidade de ensino.</w:t>
      </w:r>
    </w:p>
    <w:p w:rsidR="00AD13A7" w:rsidRPr="006F6A85" w:rsidRDefault="001A34B1" w:rsidP="006F6A85">
      <w:pPr>
        <w:ind w:firstLine="708"/>
        <w:jc w:val="both"/>
        <w:rPr>
          <w:rFonts w:ascii="Times New Roman" w:hAnsi="Times New Roman" w:cs="Times New Roman"/>
          <w:sz w:val="24"/>
        </w:rPr>
      </w:pPr>
      <w:r w:rsidRPr="006F6A85">
        <w:rPr>
          <w:rFonts w:ascii="Times New Roman" w:hAnsi="Times New Roman" w:cs="Times New Roman"/>
          <w:sz w:val="24"/>
        </w:rPr>
        <w:t>Recentemente, a</w:t>
      </w:r>
      <w:r w:rsidR="00AD13A7" w:rsidRPr="006F6A85">
        <w:rPr>
          <w:rFonts w:ascii="Times New Roman" w:hAnsi="Times New Roman" w:cs="Times New Roman"/>
          <w:sz w:val="24"/>
        </w:rPr>
        <w:t>s instituições de ensino superior do país estão a criar as condições para a implementação do sistema de ensin</w:t>
      </w:r>
      <w:r w:rsidRPr="006F6A85">
        <w:rPr>
          <w:rFonts w:ascii="Times New Roman" w:hAnsi="Times New Roman" w:cs="Times New Roman"/>
          <w:sz w:val="24"/>
        </w:rPr>
        <w:t xml:space="preserve">o a distância e </w:t>
      </w:r>
      <w:proofErr w:type="spellStart"/>
      <w:r w:rsidRPr="006F6A85">
        <w:rPr>
          <w:rFonts w:ascii="Times New Roman" w:hAnsi="Times New Roman" w:cs="Times New Roman"/>
          <w:sz w:val="24"/>
        </w:rPr>
        <w:t>semi-presencial</w:t>
      </w:r>
      <w:proofErr w:type="spellEnd"/>
      <w:r w:rsidRPr="006F6A85">
        <w:rPr>
          <w:rFonts w:ascii="Times New Roman" w:hAnsi="Times New Roman" w:cs="Times New Roman"/>
          <w:sz w:val="24"/>
        </w:rPr>
        <w:t xml:space="preserve"> c</w:t>
      </w:r>
      <w:r w:rsidR="00AD13A7" w:rsidRPr="006F6A85">
        <w:rPr>
          <w:rFonts w:ascii="Times New Roman" w:hAnsi="Times New Roman" w:cs="Times New Roman"/>
          <w:sz w:val="24"/>
        </w:rPr>
        <w:t>om vista à formação de mais mestres e doutores em Angola</w:t>
      </w:r>
      <w:r w:rsidR="005E61DA">
        <w:rPr>
          <w:rFonts w:ascii="Times New Roman" w:hAnsi="Times New Roman" w:cs="Times New Roman"/>
          <w:sz w:val="24"/>
        </w:rPr>
        <w:t>.</w:t>
      </w:r>
    </w:p>
    <w:p w:rsidR="00C472FD" w:rsidRPr="004E18F9" w:rsidRDefault="001A34B1" w:rsidP="00C472FD">
      <w:pPr>
        <w:ind w:firstLine="708"/>
        <w:jc w:val="both"/>
        <w:rPr>
          <w:rFonts w:ascii="Times New Roman" w:hAnsi="Times New Roman" w:cs="Times New Roman"/>
          <w:sz w:val="24"/>
          <w:szCs w:val="24"/>
        </w:rPr>
      </w:pPr>
      <w:r w:rsidRPr="004E18F9">
        <w:rPr>
          <w:rFonts w:ascii="Times New Roman" w:hAnsi="Times New Roman" w:cs="Times New Roman"/>
          <w:sz w:val="24"/>
          <w:szCs w:val="24"/>
        </w:rPr>
        <w:t>O grande entrave a ser melhorado é</w:t>
      </w:r>
      <w:r w:rsidR="00AD13A7" w:rsidRPr="004E18F9">
        <w:rPr>
          <w:rFonts w:ascii="Times New Roman" w:hAnsi="Times New Roman" w:cs="Times New Roman"/>
          <w:sz w:val="24"/>
          <w:szCs w:val="24"/>
        </w:rPr>
        <w:t xml:space="preserve"> o sinal de internet e a sua disponibilização possa </w:t>
      </w:r>
      <w:r w:rsidRPr="004E18F9">
        <w:rPr>
          <w:rFonts w:ascii="Times New Roman" w:hAnsi="Times New Roman" w:cs="Times New Roman"/>
          <w:sz w:val="24"/>
          <w:szCs w:val="24"/>
        </w:rPr>
        <w:t>efetivamente</w:t>
      </w:r>
      <w:r w:rsidR="00AD13A7" w:rsidRPr="004E18F9">
        <w:rPr>
          <w:rFonts w:ascii="Times New Roman" w:hAnsi="Times New Roman" w:cs="Times New Roman"/>
          <w:sz w:val="24"/>
          <w:szCs w:val="24"/>
        </w:rPr>
        <w:t xml:space="preserve"> favorecer o desenvolvimento desse tipo de iniciativas formativas, seja de regim</w:t>
      </w:r>
      <w:r w:rsidR="00E805C3">
        <w:rPr>
          <w:rFonts w:ascii="Times New Roman" w:hAnsi="Times New Roman" w:cs="Times New Roman"/>
          <w:sz w:val="24"/>
          <w:szCs w:val="24"/>
        </w:rPr>
        <w:t xml:space="preserve">e do ensino a distância ou </w:t>
      </w:r>
      <w:proofErr w:type="spellStart"/>
      <w:r w:rsidR="00E805C3">
        <w:rPr>
          <w:rFonts w:ascii="Times New Roman" w:hAnsi="Times New Roman" w:cs="Times New Roman"/>
          <w:sz w:val="24"/>
          <w:szCs w:val="24"/>
        </w:rPr>
        <w:t>semi</w:t>
      </w:r>
      <w:proofErr w:type="spellEnd"/>
      <w:r w:rsidR="00E805C3">
        <w:rPr>
          <w:rFonts w:ascii="Times New Roman" w:hAnsi="Times New Roman" w:cs="Times New Roman"/>
          <w:sz w:val="24"/>
          <w:szCs w:val="24"/>
        </w:rPr>
        <w:t xml:space="preserve"> </w:t>
      </w:r>
      <w:r w:rsidR="00AD13A7" w:rsidRPr="004E18F9">
        <w:rPr>
          <w:rFonts w:ascii="Times New Roman" w:hAnsi="Times New Roman" w:cs="Times New Roman"/>
          <w:sz w:val="24"/>
          <w:szCs w:val="24"/>
        </w:rPr>
        <w:t>presencial</w:t>
      </w:r>
      <w:r w:rsidR="00E805C3">
        <w:rPr>
          <w:rFonts w:ascii="Times New Roman" w:hAnsi="Times New Roman" w:cs="Times New Roman"/>
          <w:sz w:val="24"/>
          <w:szCs w:val="24"/>
        </w:rPr>
        <w:t>,</w:t>
      </w:r>
      <w:r w:rsidR="00E805C3" w:rsidRPr="00E805C3">
        <w:rPr>
          <w:rFonts w:ascii="Times New Roman" w:hAnsi="Times New Roman" w:cs="Times New Roman"/>
          <w:sz w:val="24"/>
          <w:szCs w:val="24"/>
        </w:rPr>
        <w:t xml:space="preserve"> </w:t>
      </w:r>
      <w:r w:rsidR="00E805C3" w:rsidRPr="004E18F9">
        <w:rPr>
          <w:rFonts w:ascii="Times New Roman" w:hAnsi="Times New Roman" w:cs="Times New Roman"/>
          <w:sz w:val="24"/>
          <w:szCs w:val="24"/>
        </w:rPr>
        <w:t>especialmente nas zonas rurais</w:t>
      </w:r>
      <w:r w:rsidR="00AD13A7" w:rsidRPr="004E18F9">
        <w:rPr>
          <w:rFonts w:ascii="Times New Roman" w:hAnsi="Times New Roman" w:cs="Times New Roman"/>
          <w:sz w:val="24"/>
          <w:szCs w:val="24"/>
        </w:rPr>
        <w:t>.</w:t>
      </w:r>
      <w:r w:rsidRPr="004E18F9">
        <w:rPr>
          <w:rFonts w:ascii="Times New Roman" w:hAnsi="Times New Roman" w:cs="Times New Roman"/>
          <w:sz w:val="24"/>
          <w:szCs w:val="24"/>
        </w:rPr>
        <w:t xml:space="preserve"> </w:t>
      </w:r>
    </w:p>
    <w:p w:rsidR="003329EC" w:rsidRPr="004E18F9" w:rsidRDefault="003329EC" w:rsidP="00DD4B15">
      <w:pPr>
        <w:ind w:firstLine="708"/>
        <w:jc w:val="both"/>
        <w:rPr>
          <w:rFonts w:ascii="Times New Roman" w:hAnsi="Times New Roman" w:cs="Times New Roman"/>
          <w:sz w:val="24"/>
          <w:szCs w:val="24"/>
        </w:rPr>
      </w:pPr>
      <w:r w:rsidRPr="004E18F9">
        <w:rPr>
          <w:rFonts w:ascii="Times New Roman" w:hAnsi="Times New Roman" w:cs="Times New Roman"/>
          <w:sz w:val="24"/>
          <w:szCs w:val="24"/>
        </w:rPr>
        <w:t>Apesar do crescimento do ensino a distância, ainda há desafios a serem superados, incluindo questões relacio</w:t>
      </w:r>
      <w:r w:rsidR="00685DE1">
        <w:rPr>
          <w:rFonts w:ascii="Times New Roman" w:hAnsi="Times New Roman" w:cs="Times New Roman"/>
          <w:sz w:val="24"/>
          <w:szCs w:val="24"/>
        </w:rPr>
        <w:t xml:space="preserve">nadas à qualidade dos cursos </w:t>
      </w:r>
      <w:proofErr w:type="gramStart"/>
      <w:r w:rsidR="00685DE1">
        <w:rPr>
          <w:rFonts w:ascii="Times New Roman" w:hAnsi="Times New Roman" w:cs="Times New Roman"/>
          <w:sz w:val="24"/>
          <w:szCs w:val="24"/>
        </w:rPr>
        <w:t>on</w:t>
      </w:r>
      <w:r w:rsidRPr="004E18F9">
        <w:rPr>
          <w:rFonts w:ascii="Times New Roman" w:hAnsi="Times New Roman" w:cs="Times New Roman"/>
          <w:sz w:val="24"/>
          <w:szCs w:val="24"/>
        </w:rPr>
        <w:t>line</w:t>
      </w:r>
      <w:proofErr w:type="gramEnd"/>
      <w:r w:rsidRPr="004E18F9">
        <w:rPr>
          <w:rFonts w:ascii="Times New Roman" w:hAnsi="Times New Roman" w:cs="Times New Roman"/>
          <w:sz w:val="24"/>
          <w:szCs w:val="24"/>
        </w:rPr>
        <w:t>, à formação de professores para o ensino on-line e à garantia de que os alunos tenham as habilidades necessárias de alfabetização digital.</w:t>
      </w:r>
    </w:p>
    <w:p w:rsidR="00751A38" w:rsidRPr="00532202" w:rsidRDefault="006A2F60" w:rsidP="00EF15CF">
      <w:pPr>
        <w:ind w:firstLine="708"/>
        <w:jc w:val="both"/>
        <w:rPr>
          <w:rFonts w:ascii="Times New Roman" w:hAnsi="Times New Roman" w:cs="Times New Roman"/>
          <w:sz w:val="24"/>
        </w:rPr>
      </w:pPr>
      <w:r w:rsidRPr="00532202">
        <w:rPr>
          <w:rFonts w:ascii="Times New Roman" w:hAnsi="Times New Roman" w:cs="Times New Roman"/>
          <w:sz w:val="24"/>
        </w:rPr>
        <w:t xml:space="preserve">Alguns </w:t>
      </w:r>
      <w:r w:rsidR="00652B70" w:rsidRPr="00532202">
        <w:rPr>
          <w:rFonts w:ascii="Times New Roman" w:hAnsi="Times New Roman" w:cs="Times New Roman"/>
          <w:sz w:val="24"/>
        </w:rPr>
        <w:t>exemplos já implementados</w:t>
      </w:r>
      <w:r w:rsidRPr="00532202">
        <w:rPr>
          <w:rFonts w:ascii="Times New Roman" w:hAnsi="Times New Roman" w:cs="Times New Roman"/>
          <w:sz w:val="24"/>
        </w:rPr>
        <w:t xml:space="preserve"> são:</w:t>
      </w:r>
    </w:p>
    <w:p w:rsidR="00DB0FFF" w:rsidRDefault="00DB0FFF" w:rsidP="00532202">
      <w:pPr>
        <w:jc w:val="both"/>
        <w:rPr>
          <w:rFonts w:ascii="Times New Roman" w:hAnsi="Times New Roman" w:cs="Times New Roman"/>
          <w:sz w:val="24"/>
        </w:rPr>
      </w:pPr>
      <w:r w:rsidRPr="00532202">
        <w:rPr>
          <w:rFonts w:ascii="Times New Roman" w:hAnsi="Times New Roman" w:cs="Times New Roman"/>
          <w:b/>
          <w:sz w:val="24"/>
        </w:rPr>
        <w:t>Luanda</w:t>
      </w:r>
      <w:r w:rsidR="002459D5">
        <w:rPr>
          <w:rFonts w:ascii="Times New Roman" w:hAnsi="Times New Roman" w:cs="Times New Roman"/>
          <w:sz w:val="24"/>
        </w:rPr>
        <w:t xml:space="preserve"> </w:t>
      </w:r>
    </w:p>
    <w:p w:rsidR="00B04742" w:rsidRPr="00AA5CBD" w:rsidRDefault="00B04742" w:rsidP="00532202">
      <w:pPr>
        <w:jc w:val="both"/>
        <w:rPr>
          <w:rFonts w:ascii="Times New Roman" w:hAnsi="Times New Roman" w:cs="Times New Roman"/>
          <w:sz w:val="24"/>
          <w:szCs w:val="24"/>
        </w:rPr>
      </w:pPr>
      <w:r>
        <w:rPr>
          <w:rFonts w:ascii="Times New Roman" w:hAnsi="Times New Roman" w:cs="Times New Roman"/>
          <w:sz w:val="24"/>
        </w:rPr>
        <w:tab/>
      </w:r>
      <w:r w:rsidRPr="00AA5CBD">
        <w:rPr>
          <w:rFonts w:ascii="Times New Roman" w:hAnsi="Times New Roman" w:cs="Times New Roman"/>
          <w:b/>
          <w:sz w:val="24"/>
          <w:szCs w:val="24"/>
        </w:rPr>
        <w:t>Escola da Rede 42 em Talatona</w:t>
      </w:r>
      <w:r w:rsidR="00F31CF0" w:rsidRPr="00AA5CBD">
        <w:rPr>
          <w:rFonts w:ascii="Times New Roman" w:hAnsi="Times New Roman" w:cs="Times New Roman"/>
          <w:b/>
          <w:sz w:val="24"/>
          <w:szCs w:val="24"/>
        </w:rPr>
        <w:t xml:space="preserve"> (A42)</w:t>
      </w:r>
      <w:r w:rsidRPr="00AA5CBD">
        <w:rPr>
          <w:rFonts w:ascii="Times New Roman" w:hAnsi="Times New Roman" w:cs="Times New Roman"/>
          <w:sz w:val="24"/>
          <w:szCs w:val="24"/>
        </w:rPr>
        <w:t xml:space="preserve"> – Escola de programação que dispensa a presença de professores. Em Angola, a Escola 42 funciona no Instituto Superior Politécnico de Tecnologias e Comunicação (ISPTEC), inaugurada em Julho de 2023</w:t>
      </w:r>
      <w:r w:rsidR="00F31CF0" w:rsidRPr="00AA5CBD">
        <w:rPr>
          <w:rFonts w:ascii="Times New Roman" w:hAnsi="Times New Roman" w:cs="Times New Roman"/>
          <w:sz w:val="24"/>
          <w:szCs w:val="24"/>
        </w:rPr>
        <w:t xml:space="preserve"> por sua Excelência Presidente da República João Manuel Gonçalves Lourenço</w:t>
      </w:r>
      <w:r w:rsidRPr="00AA5CBD">
        <w:rPr>
          <w:rFonts w:ascii="Times New Roman" w:hAnsi="Times New Roman" w:cs="Times New Roman"/>
          <w:sz w:val="24"/>
          <w:szCs w:val="24"/>
        </w:rPr>
        <w:t>.</w:t>
      </w:r>
    </w:p>
    <w:p w:rsidR="00B7274E" w:rsidRPr="00AA5CBD" w:rsidRDefault="00B7274E" w:rsidP="0066109A">
      <w:pPr>
        <w:ind w:firstLine="708"/>
        <w:jc w:val="both"/>
        <w:rPr>
          <w:rFonts w:ascii="Times New Roman" w:hAnsi="Times New Roman" w:cs="Times New Roman"/>
          <w:sz w:val="24"/>
          <w:szCs w:val="24"/>
        </w:rPr>
      </w:pPr>
      <w:r w:rsidRPr="00AA5CBD">
        <w:rPr>
          <w:rFonts w:ascii="Times New Roman" w:hAnsi="Times New Roman" w:cs="Times New Roman"/>
          <w:sz w:val="24"/>
          <w:szCs w:val="24"/>
        </w:rPr>
        <w:t xml:space="preserve">A </w:t>
      </w:r>
      <w:r w:rsidRPr="00AA5CBD">
        <w:rPr>
          <w:rFonts w:ascii="Times New Roman" w:hAnsi="Times New Roman" w:cs="Times New Roman"/>
          <w:b/>
          <w:sz w:val="24"/>
          <w:szCs w:val="24"/>
        </w:rPr>
        <w:t>UCB</w:t>
      </w:r>
      <w:r w:rsidRPr="00AA5CBD">
        <w:rPr>
          <w:rFonts w:ascii="Times New Roman" w:hAnsi="Times New Roman" w:cs="Times New Roman"/>
          <w:sz w:val="24"/>
          <w:szCs w:val="24"/>
        </w:rPr>
        <w:t xml:space="preserve"> (UNIVERSIDADE CATÓLICA DE BRASÍLIA) é a sexta melhor instituição de ensino superior particular do Brasil, criou e 2004 a UCB – Virtual como sendo o ramo encarregue do Ensino à Distância. Em 2006 firmou parceria com o Colégio Salesiano Dom Bosco em Angola, hoje a </w:t>
      </w:r>
      <w:hyperlink r:id="rId8" w:tgtFrame="_blank" w:tooltip="UCB - Virtual" w:history="1">
        <w:r w:rsidRPr="00AA5CBD">
          <w:rPr>
            <w:rStyle w:val="Hiperligao"/>
            <w:rFonts w:ascii="Times New Roman" w:hAnsi="Times New Roman" w:cs="Times New Roman"/>
            <w:color w:val="auto"/>
            <w:sz w:val="24"/>
            <w:szCs w:val="24"/>
            <w:u w:val="none"/>
          </w:rPr>
          <w:t>UCB – Virtual</w:t>
        </w:r>
      </w:hyperlink>
      <w:r w:rsidRPr="00AA5CBD">
        <w:rPr>
          <w:rFonts w:ascii="Times New Roman" w:hAnsi="Times New Roman" w:cs="Times New Roman"/>
          <w:sz w:val="24"/>
          <w:szCs w:val="24"/>
        </w:rPr>
        <w:t> já conta com dois </w:t>
      </w:r>
      <w:proofErr w:type="spellStart"/>
      <w:r w:rsidRPr="00AA5CBD">
        <w:rPr>
          <w:rFonts w:ascii="Times New Roman" w:hAnsi="Times New Roman" w:cs="Times New Roman"/>
          <w:sz w:val="24"/>
          <w:szCs w:val="24"/>
        </w:rPr>
        <w:t>pólos</w:t>
      </w:r>
      <w:proofErr w:type="spellEnd"/>
      <w:r w:rsidRPr="00AA5CBD">
        <w:rPr>
          <w:rFonts w:ascii="Times New Roman" w:hAnsi="Times New Roman" w:cs="Times New Roman"/>
          <w:sz w:val="24"/>
          <w:szCs w:val="24"/>
        </w:rPr>
        <w:t> de apoio presencial em Luanda e no Dondo.</w:t>
      </w:r>
    </w:p>
    <w:p w:rsidR="00B7274E" w:rsidRPr="00AA5CBD" w:rsidRDefault="00B7274E" w:rsidP="0066109A">
      <w:pPr>
        <w:ind w:firstLine="708"/>
        <w:jc w:val="both"/>
        <w:rPr>
          <w:rFonts w:ascii="Times New Roman" w:hAnsi="Times New Roman" w:cs="Times New Roman"/>
          <w:sz w:val="24"/>
          <w:szCs w:val="24"/>
        </w:rPr>
      </w:pPr>
      <w:r w:rsidRPr="00AA5CBD">
        <w:rPr>
          <w:rFonts w:ascii="Times New Roman" w:hAnsi="Times New Roman" w:cs="Times New Roman"/>
          <w:sz w:val="24"/>
          <w:szCs w:val="24"/>
        </w:rPr>
        <w:t>A </w:t>
      </w:r>
      <w:hyperlink r:id="rId9" w:tgtFrame="_blank" w:tooltip="AWU Angola" w:history="1">
        <w:r w:rsidRPr="00AA5CBD">
          <w:rPr>
            <w:rStyle w:val="Hiperligao"/>
            <w:rFonts w:ascii="Times New Roman" w:hAnsi="Times New Roman" w:cs="Times New Roman"/>
            <w:b/>
            <w:color w:val="auto"/>
            <w:sz w:val="24"/>
            <w:szCs w:val="24"/>
            <w:u w:val="none"/>
          </w:rPr>
          <w:t>AWU</w:t>
        </w:r>
      </w:hyperlink>
      <w:r w:rsidR="002459D5" w:rsidRPr="00AA5CBD">
        <w:rPr>
          <w:rFonts w:ascii="Times New Roman" w:hAnsi="Times New Roman" w:cs="Times New Roman"/>
          <w:sz w:val="24"/>
          <w:szCs w:val="24"/>
        </w:rPr>
        <w:t xml:space="preserve"> (AMERICAN WORLD UNIVERSITY)  é</w:t>
      </w:r>
      <w:r w:rsidRPr="00AA5CBD">
        <w:rPr>
          <w:rFonts w:ascii="Times New Roman" w:hAnsi="Times New Roman" w:cs="Times New Roman"/>
          <w:sz w:val="24"/>
          <w:szCs w:val="24"/>
        </w:rPr>
        <w:t xml:space="preserve"> uma universidade americana de abrangência internacional, criou uma divisão latino americana sediada no Brasil responsável para os países de língua portuguesa. Em 2008 a AWU assinou um acordo de cooperação com a Universidade Agostinho Neto, para programas em conjunto de ensino à distância e </w:t>
      </w:r>
      <w:proofErr w:type="spellStart"/>
      <w:r w:rsidRPr="00AA5CBD">
        <w:rPr>
          <w:rFonts w:ascii="Times New Roman" w:hAnsi="Times New Roman" w:cs="Times New Roman"/>
          <w:sz w:val="24"/>
          <w:szCs w:val="24"/>
        </w:rPr>
        <w:t>semi-distância</w:t>
      </w:r>
      <w:proofErr w:type="spellEnd"/>
      <w:r w:rsidRPr="00AA5CBD">
        <w:rPr>
          <w:rFonts w:ascii="Times New Roman" w:hAnsi="Times New Roman" w:cs="Times New Roman"/>
          <w:sz w:val="24"/>
          <w:szCs w:val="24"/>
        </w:rPr>
        <w:t xml:space="preserve">, destinados </w:t>
      </w:r>
      <w:proofErr w:type="gramStart"/>
      <w:r w:rsidRPr="00AA5CBD">
        <w:rPr>
          <w:rFonts w:ascii="Times New Roman" w:hAnsi="Times New Roman" w:cs="Times New Roman"/>
          <w:sz w:val="24"/>
          <w:szCs w:val="24"/>
        </w:rPr>
        <w:t>à</w:t>
      </w:r>
      <w:proofErr w:type="gramEnd"/>
      <w:r w:rsidRPr="00AA5CBD">
        <w:rPr>
          <w:rFonts w:ascii="Times New Roman" w:hAnsi="Times New Roman" w:cs="Times New Roman"/>
          <w:sz w:val="24"/>
          <w:szCs w:val="24"/>
        </w:rPr>
        <w:t xml:space="preserve"> angolanos, brasileiros e outros cidadãos lusófonos.</w:t>
      </w:r>
      <w:r w:rsidR="002459D5" w:rsidRPr="00AA5CBD">
        <w:rPr>
          <w:rFonts w:ascii="Times New Roman" w:hAnsi="Times New Roman" w:cs="Times New Roman"/>
          <w:sz w:val="24"/>
          <w:szCs w:val="24"/>
        </w:rPr>
        <w:t xml:space="preserve"> </w:t>
      </w:r>
      <w:r w:rsidRPr="00AA5CBD">
        <w:rPr>
          <w:rFonts w:ascii="Times New Roman" w:hAnsi="Times New Roman" w:cs="Times New Roman"/>
          <w:sz w:val="24"/>
          <w:szCs w:val="24"/>
        </w:rPr>
        <w:t xml:space="preserve">Tanto a UCB – Virtual, como a AIEC possuem permissão para </w:t>
      </w:r>
      <w:proofErr w:type="spellStart"/>
      <w:r w:rsidRPr="00AA5CBD">
        <w:rPr>
          <w:rFonts w:ascii="Times New Roman" w:hAnsi="Times New Roman" w:cs="Times New Roman"/>
          <w:sz w:val="24"/>
          <w:szCs w:val="24"/>
        </w:rPr>
        <w:t>actuar</w:t>
      </w:r>
      <w:proofErr w:type="spellEnd"/>
      <w:r w:rsidRPr="00AA5CBD">
        <w:rPr>
          <w:rFonts w:ascii="Times New Roman" w:hAnsi="Times New Roman" w:cs="Times New Roman"/>
          <w:sz w:val="24"/>
          <w:szCs w:val="24"/>
        </w:rPr>
        <w:t xml:space="preserve"> em Angola, mas a AWU foi mais além devido a este acordo acima citado os certificados passados por esta universidade são automaticamente reconhecidos pela UAN, isso não quer dizer que as outras universidades não são reconhecidas, mas na AWU o processo é mais simples.</w:t>
      </w:r>
    </w:p>
    <w:p w:rsidR="002459D5" w:rsidRPr="00AA5CBD" w:rsidRDefault="006A2F60" w:rsidP="00532202">
      <w:pPr>
        <w:jc w:val="both"/>
        <w:rPr>
          <w:rFonts w:ascii="Times New Roman" w:hAnsi="Times New Roman" w:cs="Times New Roman"/>
          <w:sz w:val="24"/>
          <w:szCs w:val="24"/>
        </w:rPr>
      </w:pPr>
      <w:r w:rsidRPr="00AA5CBD">
        <w:rPr>
          <w:rFonts w:ascii="Times New Roman" w:hAnsi="Times New Roman" w:cs="Times New Roman"/>
          <w:b/>
          <w:sz w:val="24"/>
          <w:szCs w:val="24"/>
        </w:rPr>
        <w:t>Lubango</w:t>
      </w:r>
      <w:r w:rsidR="002459D5" w:rsidRPr="00AA5CBD">
        <w:rPr>
          <w:rFonts w:ascii="Times New Roman" w:hAnsi="Times New Roman" w:cs="Times New Roman"/>
          <w:sz w:val="24"/>
          <w:szCs w:val="24"/>
        </w:rPr>
        <w:t xml:space="preserve"> </w:t>
      </w:r>
    </w:p>
    <w:p w:rsidR="006A2F60" w:rsidRPr="00AA5CBD" w:rsidRDefault="002459D5" w:rsidP="0066109A">
      <w:pPr>
        <w:ind w:firstLine="708"/>
        <w:jc w:val="both"/>
        <w:rPr>
          <w:rFonts w:ascii="Times New Roman" w:hAnsi="Times New Roman" w:cs="Times New Roman"/>
          <w:sz w:val="24"/>
          <w:szCs w:val="24"/>
        </w:rPr>
      </w:pPr>
      <w:r w:rsidRPr="00AA5CBD">
        <w:rPr>
          <w:rFonts w:ascii="Times New Roman" w:hAnsi="Times New Roman" w:cs="Times New Roman"/>
          <w:sz w:val="24"/>
          <w:szCs w:val="24"/>
        </w:rPr>
        <w:t xml:space="preserve">O </w:t>
      </w:r>
      <w:r w:rsidR="006A2F60" w:rsidRPr="00AA5CBD">
        <w:rPr>
          <w:rFonts w:ascii="Times New Roman" w:hAnsi="Times New Roman" w:cs="Times New Roman"/>
          <w:sz w:val="24"/>
          <w:szCs w:val="24"/>
        </w:rPr>
        <w:t>polo educacional na Faculdade do Norte Novo de Apucarana (FACNOPAR)</w:t>
      </w:r>
      <w:r w:rsidR="00652B70" w:rsidRPr="00AA5CBD">
        <w:rPr>
          <w:rFonts w:ascii="Times New Roman" w:hAnsi="Times New Roman" w:cs="Times New Roman"/>
          <w:sz w:val="24"/>
          <w:szCs w:val="24"/>
        </w:rPr>
        <w:t xml:space="preserve"> </w:t>
      </w:r>
      <w:r w:rsidR="006A2F60" w:rsidRPr="00AA5CBD">
        <w:rPr>
          <w:rFonts w:ascii="Times New Roman" w:hAnsi="Times New Roman" w:cs="Times New Roman"/>
          <w:sz w:val="24"/>
          <w:szCs w:val="24"/>
        </w:rPr>
        <w:t xml:space="preserve">do </w:t>
      </w:r>
      <w:r w:rsidR="00652B70" w:rsidRPr="00AA5CBD">
        <w:rPr>
          <w:rFonts w:ascii="Times New Roman" w:hAnsi="Times New Roman" w:cs="Times New Roman"/>
          <w:sz w:val="24"/>
          <w:szCs w:val="24"/>
        </w:rPr>
        <w:t>Brasil</w:t>
      </w:r>
      <w:r w:rsidR="006A2F60" w:rsidRPr="00AA5CBD">
        <w:rPr>
          <w:rFonts w:ascii="Times New Roman" w:hAnsi="Times New Roman" w:cs="Times New Roman"/>
          <w:sz w:val="24"/>
          <w:szCs w:val="24"/>
        </w:rPr>
        <w:t>, plataforma lançada a 10/08/2020. Uma parceria da empresa angolana de prestação de serviços “Star-</w:t>
      </w:r>
      <w:proofErr w:type="spellStart"/>
      <w:r w:rsidR="006A2F60" w:rsidRPr="00AA5CBD">
        <w:rPr>
          <w:rFonts w:ascii="Times New Roman" w:hAnsi="Times New Roman" w:cs="Times New Roman"/>
          <w:sz w:val="24"/>
          <w:szCs w:val="24"/>
        </w:rPr>
        <w:t>go</w:t>
      </w:r>
      <w:proofErr w:type="spellEnd"/>
      <w:r w:rsidR="006A2F60" w:rsidRPr="00AA5CBD">
        <w:rPr>
          <w:rFonts w:ascii="Times New Roman" w:hAnsi="Times New Roman" w:cs="Times New Roman"/>
          <w:sz w:val="24"/>
          <w:szCs w:val="24"/>
        </w:rPr>
        <w:t xml:space="preserve">” com a faculdade Brasileira FACNOPAR nos cursos de </w:t>
      </w:r>
      <w:r w:rsidR="00652B70" w:rsidRPr="00AA5CBD">
        <w:rPr>
          <w:rFonts w:ascii="Times New Roman" w:hAnsi="Times New Roman" w:cs="Times New Roman"/>
          <w:sz w:val="24"/>
          <w:szCs w:val="24"/>
        </w:rPr>
        <w:t>Administração</w:t>
      </w:r>
      <w:r w:rsidR="006A2F60" w:rsidRPr="00AA5CBD">
        <w:rPr>
          <w:rFonts w:ascii="Times New Roman" w:hAnsi="Times New Roman" w:cs="Times New Roman"/>
          <w:sz w:val="24"/>
          <w:szCs w:val="24"/>
        </w:rPr>
        <w:t xml:space="preserve"> e Gestão comercial</w:t>
      </w:r>
      <w:r w:rsidR="00AA5CBD">
        <w:rPr>
          <w:rFonts w:ascii="Times New Roman" w:hAnsi="Times New Roman" w:cs="Times New Roman"/>
          <w:sz w:val="24"/>
          <w:szCs w:val="24"/>
        </w:rPr>
        <w:t>.</w:t>
      </w:r>
    </w:p>
    <w:p w:rsidR="002E3357" w:rsidRPr="005313F2" w:rsidRDefault="0036138D" w:rsidP="002E3357">
      <w:pPr>
        <w:jc w:val="both"/>
        <w:rPr>
          <w:rFonts w:ascii="Times New Roman" w:hAnsi="Times New Roman" w:cs="Times New Roman"/>
          <w:b/>
          <w:i/>
          <w:sz w:val="24"/>
        </w:rPr>
      </w:pPr>
      <w:r w:rsidRPr="005313F2">
        <w:rPr>
          <w:rFonts w:ascii="Times New Roman" w:hAnsi="Times New Roman" w:cs="Times New Roman"/>
          <w:b/>
          <w:i/>
          <w:sz w:val="24"/>
        </w:rPr>
        <w:t>FONTE:</w:t>
      </w:r>
    </w:p>
    <w:p w:rsidR="0036138D" w:rsidRDefault="0036138D" w:rsidP="002E3357">
      <w:pPr>
        <w:jc w:val="both"/>
        <w:rPr>
          <w:rFonts w:ascii="Times New Roman" w:hAnsi="Times New Roman" w:cs="Times New Roman"/>
          <w:i/>
          <w:sz w:val="24"/>
        </w:rPr>
      </w:pPr>
      <w:r w:rsidRPr="00510B9B">
        <w:rPr>
          <w:rFonts w:ascii="Times New Roman" w:hAnsi="Times New Roman" w:cs="Times New Roman"/>
          <w:i/>
          <w:sz w:val="24"/>
        </w:rPr>
        <w:t xml:space="preserve"> </w:t>
      </w:r>
      <w:hyperlink r:id="rId10" w:history="1">
        <w:r w:rsidRPr="00222ACE">
          <w:rPr>
            <w:rStyle w:val="Hiperligao"/>
            <w:rFonts w:ascii="Times New Roman" w:hAnsi="Times New Roman" w:cs="Times New Roman"/>
            <w:i/>
            <w:sz w:val="24"/>
          </w:rPr>
          <w:t>https://www.jornaldeangola.ao/ao/noticias/aprovado-regulamento-do-ensino-a-distancia</w:t>
        </w:r>
      </w:hyperlink>
      <w:r>
        <w:rPr>
          <w:rFonts w:ascii="Times New Roman" w:hAnsi="Times New Roman" w:cs="Times New Roman"/>
          <w:i/>
          <w:sz w:val="24"/>
        </w:rPr>
        <w:t xml:space="preserve"> </w:t>
      </w:r>
    </w:p>
    <w:p w:rsidR="00B7274E" w:rsidRDefault="0033368C" w:rsidP="002E3357">
      <w:pPr>
        <w:jc w:val="both"/>
        <w:rPr>
          <w:rFonts w:ascii="Times New Roman" w:hAnsi="Times New Roman" w:cs="Times New Roman"/>
          <w:i/>
          <w:sz w:val="24"/>
        </w:rPr>
      </w:pPr>
      <w:hyperlink r:id="rId11" w:history="1">
        <w:r w:rsidR="00B7274E" w:rsidRPr="0087722C">
          <w:rPr>
            <w:rStyle w:val="Hiperligao"/>
            <w:rFonts w:ascii="Times New Roman" w:hAnsi="Times New Roman" w:cs="Times New Roman"/>
            <w:i/>
            <w:sz w:val="24"/>
          </w:rPr>
          <w:t>https://www.menosfios.com/universidade-online-angola/</w:t>
        </w:r>
      </w:hyperlink>
    </w:p>
    <w:p w:rsidR="00B7274E" w:rsidRPr="00510B9B" w:rsidRDefault="00B7274E" w:rsidP="0036138D">
      <w:pPr>
        <w:jc w:val="center"/>
        <w:rPr>
          <w:rFonts w:ascii="Times New Roman" w:hAnsi="Times New Roman" w:cs="Times New Roman"/>
          <w:i/>
          <w:sz w:val="24"/>
        </w:rPr>
      </w:pPr>
    </w:p>
    <w:p w:rsidR="00BB58AA" w:rsidRPr="00751A38" w:rsidRDefault="00BB58AA" w:rsidP="005638DB">
      <w:pPr>
        <w:jc w:val="both"/>
        <w:rPr>
          <w:rFonts w:ascii="Times New Roman" w:hAnsi="Times New Roman" w:cs="Times New Roman"/>
          <w:b/>
          <w:sz w:val="24"/>
        </w:rPr>
      </w:pPr>
      <w:r w:rsidRPr="00751A38">
        <w:rPr>
          <w:rFonts w:ascii="Times New Roman" w:hAnsi="Times New Roman" w:cs="Times New Roman"/>
          <w:b/>
          <w:sz w:val="24"/>
        </w:rPr>
        <w:t>5 – Faça um resumo sobre o tema da sua monografia na licenciatura.</w:t>
      </w:r>
    </w:p>
    <w:p w:rsidR="00343A28" w:rsidRPr="00343A28" w:rsidRDefault="00B445B6" w:rsidP="00343A28">
      <w:pPr>
        <w:ind w:firstLine="708"/>
        <w:jc w:val="both"/>
        <w:rPr>
          <w:rFonts w:ascii="Times New Roman" w:hAnsi="Times New Roman" w:cs="Times New Roman"/>
          <w:sz w:val="24"/>
        </w:rPr>
      </w:pPr>
      <w:r w:rsidRPr="00343A28">
        <w:rPr>
          <w:rFonts w:ascii="Times New Roman" w:hAnsi="Times New Roman" w:cs="Times New Roman"/>
          <w:sz w:val="24"/>
        </w:rPr>
        <w:t xml:space="preserve">O tema da minha monografia foi </w:t>
      </w:r>
      <w:r w:rsidR="003048EE">
        <w:rPr>
          <w:rFonts w:ascii="Times New Roman" w:hAnsi="Times New Roman" w:cs="Times New Roman"/>
          <w:sz w:val="24"/>
        </w:rPr>
        <w:t xml:space="preserve">ANTENAS INTELIGENTES: </w:t>
      </w:r>
      <w:r w:rsidR="00343A28">
        <w:rPr>
          <w:rFonts w:ascii="Times New Roman" w:hAnsi="Times New Roman" w:cs="Times New Roman"/>
          <w:sz w:val="24"/>
        </w:rPr>
        <w:t>Aplicações em Sistemas d</w:t>
      </w:r>
      <w:r w:rsidR="00343A28" w:rsidRPr="00343A28">
        <w:rPr>
          <w:rFonts w:ascii="Times New Roman" w:hAnsi="Times New Roman" w:cs="Times New Roman"/>
          <w:sz w:val="24"/>
        </w:rPr>
        <w:t>e Comunicações Móveis</w:t>
      </w:r>
      <w:r w:rsidR="00343A28">
        <w:rPr>
          <w:rFonts w:ascii="Times New Roman" w:hAnsi="Times New Roman" w:cs="Times New Roman"/>
          <w:sz w:val="24"/>
        </w:rPr>
        <w:t>.</w:t>
      </w:r>
    </w:p>
    <w:p w:rsidR="006A2F60" w:rsidRPr="006B076D" w:rsidRDefault="006A2F60" w:rsidP="006A2F60">
      <w:pPr>
        <w:ind w:firstLine="708"/>
        <w:jc w:val="both"/>
        <w:rPr>
          <w:rFonts w:ascii="Times New Roman" w:hAnsi="Times New Roman"/>
          <w:sz w:val="24"/>
          <w:szCs w:val="24"/>
        </w:rPr>
      </w:pPr>
      <w:r w:rsidRPr="006B076D">
        <w:rPr>
          <w:rFonts w:ascii="Times New Roman" w:hAnsi="Times New Roman"/>
          <w:sz w:val="24"/>
          <w:szCs w:val="24"/>
        </w:rPr>
        <w:t>A crescente demanda por serviços de comunicações móveis tem exigido o desenvo</w:t>
      </w:r>
      <w:r>
        <w:rPr>
          <w:rFonts w:ascii="Times New Roman" w:hAnsi="Times New Roman"/>
          <w:sz w:val="24"/>
          <w:szCs w:val="24"/>
        </w:rPr>
        <w:t>l</w:t>
      </w:r>
      <w:r w:rsidRPr="006B076D">
        <w:rPr>
          <w:rFonts w:ascii="Times New Roman" w:hAnsi="Times New Roman"/>
          <w:sz w:val="24"/>
          <w:szCs w:val="24"/>
        </w:rPr>
        <w:t xml:space="preserve">vimento de tecnologias que permitam a uma maior quantidade de usuários sem aumentar a banda de frequência já utilizada. Há também uma crescente demanda por serviços que necessitam de grandes taxas de transmissão no terminal móvel, como acesso à internet e transferência de vídeo. Por outro lado, o usuário deseja alta qualidade no serviço ofertado, o que implica baixas taxas de erro de símbolos (SER). Para isso diferentes técnicas </w:t>
      </w:r>
      <w:r w:rsidR="00B445B6">
        <w:rPr>
          <w:rFonts w:ascii="Times New Roman" w:hAnsi="Times New Roman"/>
          <w:sz w:val="24"/>
          <w:szCs w:val="24"/>
        </w:rPr>
        <w:t>são empregadas, Antenas I</w:t>
      </w:r>
      <w:r w:rsidRPr="006B076D">
        <w:rPr>
          <w:rFonts w:ascii="Times New Roman" w:hAnsi="Times New Roman"/>
          <w:sz w:val="24"/>
          <w:szCs w:val="24"/>
        </w:rPr>
        <w:t>nteligentes e MIMO.</w:t>
      </w:r>
    </w:p>
    <w:p w:rsidR="006A2F60" w:rsidRDefault="006A2F60" w:rsidP="00290DBA">
      <w:pPr>
        <w:ind w:firstLine="708"/>
        <w:jc w:val="both"/>
        <w:rPr>
          <w:rFonts w:ascii="Times New Roman" w:hAnsi="Times New Roman"/>
          <w:sz w:val="24"/>
          <w:szCs w:val="24"/>
        </w:rPr>
      </w:pPr>
      <w:r w:rsidRPr="002D09EF">
        <w:rPr>
          <w:rFonts w:ascii="Times New Roman" w:hAnsi="Times New Roman"/>
          <w:sz w:val="24"/>
          <w:szCs w:val="24"/>
        </w:rPr>
        <w:t xml:space="preserve">A expressão antenas inteligentes se refere às múltiplas antenas adaptáveis, com controlos </w:t>
      </w:r>
      <w:r w:rsidR="00A60AB2" w:rsidRPr="002D09EF">
        <w:rPr>
          <w:rFonts w:ascii="Times New Roman" w:hAnsi="Times New Roman"/>
          <w:sz w:val="24"/>
          <w:szCs w:val="24"/>
        </w:rPr>
        <w:t>elétricos</w:t>
      </w:r>
      <w:r w:rsidRPr="002D09EF">
        <w:rPr>
          <w:rFonts w:ascii="Times New Roman" w:hAnsi="Times New Roman"/>
          <w:sz w:val="24"/>
          <w:szCs w:val="24"/>
        </w:rPr>
        <w:t xml:space="preserve"> de inclinação, largura de feixe e azimute capazes de seguir variações lentas nos padrões de tráfego; antenas inteligentes que podem formar feixes </w:t>
      </w:r>
      <w:r w:rsidR="00A60AB2" w:rsidRPr="002D09EF">
        <w:rPr>
          <w:rFonts w:ascii="Times New Roman" w:hAnsi="Times New Roman"/>
          <w:sz w:val="24"/>
          <w:szCs w:val="24"/>
        </w:rPr>
        <w:t>direcionados</w:t>
      </w:r>
      <w:r w:rsidRPr="002D09EF">
        <w:rPr>
          <w:rFonts w:ascii="Times New Roman" w:hAnsi="Times New Roman"/>
          <w:sz w:val="24"/>
          <w:szCs w:val="24"/>
        </w:rPr>
        <w:t xml:space="preserve"> a usuários específicos ou evitar conexões inválidas </w:t>
      </w:r>
      <w:r w:rsidR="00457734">
        <w:rPr>
          <w:rFonts w:ascii="Times New Roman" w:hAnsi="Times New Roman"/>
          <w:sz w:val="24"/>
          <w:szCs w:val="24"/>
        </w:rPr>
        <w:t>para reduzir as interferências.</w:t>
      </w:r>
      <w:r w:rsidR="00290DBA">
        <w:rPr>
          <w:rFonts w:ascii="Times New Roman" w:hAnsi="Times New Roman"/>
          <w:sz w:val="24"/>
          <w:szCs w:val="24"/>
        </w:rPr>
        <w:t xml:space="preserve"> </w:t>
      </w:r>
      <w:r w:rsidRPr="0032666A">
        <w:rPr>
          <w:rFonts w:ascii="Times New Roman" w:hAnsi="Times New Roman"/>
          <w:sz w:val="24"/>
          <w:szCs w:val="24"/>
        </w:rPr>
        <w:t>As limitações estão presentes na estação rádio base e também no lado do terminal da interface aérea, onde a tecnologia MIMO promete ganhos interessantes quando múltiplas antenas, amplificadores, receptores e recursos de processamento da banda de base podem ser disponibilizados nos terminais.</w:t>
      </w:r>
    </w:p>
    <w:p w:rsidR="006A2F60" w:rsidRPr="00290DBA" w:rsidRDefault="00290DBA" w:rsidP="00290DBA">
      <w:pPr>
        <w:ind w:firstLine="708"/>
        <w:jc w:val="both"/>
        <w:rPr>
          <w:rFonts w:ascii="Times New Roman" w:hAnsi="Times New Roman"/>
          <w:sz w:val="24"/>
          <w:szCs w:val="24"/>
        </w:rPr>
      </w:pPr>
      <w:r>
        <w:rPr>
          <w:rFonts w:ascii="Times New Roman" w:hAnsi="Times New Roman"/>
          <w:sz w:val="24"/>
          <w:szCs w:val="24"/>
        </w:rPr>
        <w:t xml:space="preserve">O presente trabalho teve como </w:t>
      </w:r>
      <w:r w:rsidRPr="00457734">
        <w:rPr>
          <w:rFonts w:ascii="Times New Roman" w:hAnsi="Times New Roman"/>
          <w:b/>
          <w:sz w:val="24"/>
          <w:szCs w:val="24"/>
        </w:rPr>
        <w:t>objectivo geral</w:t>
      </w:r>
      <w:r>
        <w:rPr>
          <w:rFonts w:ascii="Times New Roman" w:hAnsi="Times New Roman"/>
          <w:sz w:val="24"/>
          <w:szCs w:val="24"/>
        </w:rPr>
        <w:t xml:space="preserve"> </w:t>
      </w:r>
      <w:r w:rsidR="006A2F60" w:rsidRPr="002A1818">
        <w:rPr>
          <w:rFonts w:ascii="Times New Roman" w:hAnsi="Times New Roman"/>
          <w:sz w:val="24"/>
          <w:szCs w:val="24"/>
        </w:rPr>
        <w:t xml:space="preserve">propor um roteiro de testes capaz de comprovar a interoperabilidade entre as antenas inteligentes e os dispositivos envolvidos no teste. </w:t>
      </w:r>
    </w:p>
    <w:p w:rsidR="006A2F60" w:rsidRPr="00E576D8" w:rsidRDefault="00E576D8" w:rsidP="006A2F60">
      <w:pPr>
        <w:ind w:firstLine="709"/>
        <w:jc w:val="both"/>
        <w:rPr>
          <w:rFonts w:ascii="Times New Roman" w:hAnsi="Times New Roman"/>
          <w:sz w:val="24"/>
          <w:szCs w:val="24"/>
        </w:rPr>
      </w:pPr>
      <w:r w:rsidRPr="00E576D8">
        <w:rPr>
          <w:rFonts w:ascii="Times New Roman" w:hAnsi="Times New Roman"/>
          <w:sz w:val="24"/>
          <w:szCs w:val="24"/>
        </w:rPr>
        <w:t>Aliado a este panorama geral traçou-se os seguintes objetivos específicos:</w:t>
      </w:r>
    </w:p>
    <w:p w:rsidR="006A2F60" w:rsidRDefault="00BA408A" w:rsidP="00BA408A">
      <w:pPr>
        <w:pStyle w:val="PargrafodaLista"/>
        <w:numPr>
          <w:ilvl w:val="0"/>
          <w:numId w:val="2"/>
        </w:numPr>
        <w:ind w:left="709"/>
        <w:jc w:val="both"/>
        <w:rPr>
          <w:rFonts w:ascii="Times New Roman" w:hAnsi="Times New Roman"/>
          <w:color w:val="000000"/>
          <w:sz w:val="24"/>
          <w:szCs w:val="24"/>
        </w:rPr>
      </w:pPr>
      <w:r>
        <w:rPr>
          <w:rFonts w:ascii="Times New Roman" w:hAnsi="Times New Roman"/>
          <w:color w:val="000000"/>
          <w:sz w:val="24"/>
          <w:szCs w:val="24"/>
        </w:rPr>
        <w:t>M</w:t>
      </w:r>
      <w:r w:rsidR="006A2F60" w:rsidRPr="00BA408A">
        <w:rPr>
          <w:rFonts w:ascii="Times New Roman" w:hAnsi="Times New Roman"/>
          <w:color w:val="000000"/>
          <w:sz w:val="24"/>
          <w:szCs w:val="24"/>
        </w:rPr>
        <w:t>elhorar a capacidade de tráfego da rede GSM/WCDMA usando eficientemente a interface Um/</w:t>
      </w:r>
      <w:proofErr w:type="spellStart"/>
      <w:r w:rsidR="006A2F60" w:rsidRPr="00BA408A">
        <w:rPr>
          <w:rFonts w:ascii="Times New Roman" w:hAnsi="Times New Roman"/>
          <w:color w:val="000000"/>
          <w:sz w:val="24"/>
          <w:szCs w:val="24"/>
        </w:rPr>
        <w:t>Uu</w:t>
      </w:r>
      <w:proofErr w:type="spellEnd"/>
      <w:r w:rsidR="006A2F60" w:rsidRPr="00BA408A">
        <w:rPr>
          <w:rFonts w:ascii="Times New Roman" w:hAnsi="Times New Roman"/>
          <w:color w:val="000000"/>
          <w:sz w:val="24"/>
          <w:szCs w:val="24"/>
        </w:rPr>
        <w:t xml:space="preserve"> usando antenas inteligentes nas estações rádio base (ERB).</w:t>
      </w:r>
    </w:p>
    <w:p w:rsidR="00E73FBD" w:rsidRDefault="00E73FBD" w:rsidP="00E73FBD">
      <w:pPr>
        <w:pStyle w:val="PargrafodaLista"/>
        <w:ind w:left="709"/>
        <w:jc w:val="both"/>
        <w:rPr>
          <w:rFonts w:ascii="Times New Roman" w:hAnsi="Times New Roman"/>
          <w:color w:val="000000"/>
          <w:sz w:val="24"/>
          <w:szCs w:val="24"/>
        </w:rPr>
      </w:pPr>
    </w:p>
    <w:p w:rsidR="006A2F60" w:rsidRDefault="006A2F60" w:rsidP="00BA408A">
      <w:pPr>
        <w:pStyle w:val="PargrafodaLista"/>
        <w:numPr>
          <w:ilvl w:val="0"/>
          <w:numId w:val="2"/>
        </w:numPr>
        <w:ind w:left="284" w:firstLine="142"/>
        <w:jc w:val="both"/>
        <w:rPr>
          <w:rFonts w:ascii="Times New Roman" w:hAnsi="Times New Roman"/>
          <w:color w:val="000000"/>
          <w:sz w:val="24"/>
          <w:szCs w:val="24"/>
        </w:rPr>
      </w:pPr>
      <w:r w:rsidRPr="00BA408A">
        <w:rPr>
          <w:rFonts w:ascii="Times New Roman" w:hAnsi="Times New Roman"/>
          <w:color w:val="000000"/>
          <w:sz w:val="24"/>
          <w:szCs w:val="24"/>
        </w:rPr>
        <w:t>Citar os equipamentos para implementação</w:t>
      </w:r>
      <w:r w:rsidR="00290DBA">
        <w:rPr>
          <w:rFonts w:ascii="Times New Roman" w:hAnsi="Times New Roman"/>
          <w:color w:val="000000"/>
          <w:sz w:val="24"/>
          <w:szCs w:val="24"/>
        </w:rPr>
        <w:t xml:space="preserve"> de uma rede com antenas inteligentes</w:t>
      </w:r>
      <w:r w:rsidRPr="00BA408A">
        <w:rPr>
          <w:rFonts w:ascii="Times New Roman" w:hAnsi="Times New Roman"/>
          <w:color w:val="000000"/>
          <w:sz w:val="24"/>
          <w:szCs w:val="24"/>
        </w:rPr>
        <w:t>;</w:t>
      </w:r>
    </w:p>
    <w:p w:rsidR="006B386E" w:rsidRPr="006B386E" w:rsidRDefault="006B386E" w:rsidP="006B386E">
      <w:pPr>
        <w:pStyle w:val="PargrafodaLista"/>
        <w:rPr>
          <w:rFonts w:ascii="Times New Roman" w:hAnsi="Times New Roman"/>
          <w:color w:val="000000"/>
          <w:sz w:val="24"/>
          <w:szCs w:val="24"/>
        </w:rPr>
      </w:pPr>
    </w:p>
    <w:p w:rsidR="006B386E" w:rsidRDefault="006B386E" w:rsidP="00BA408A">
      <w:pPr>
        <w:pStyle w:val="PargrafodaLista"/>
        <w:numPr>
          <w:ilvl w:val="0"/>
          <w:numId w:val="2"/>
        </w:numPr>
        <w:ind w:left="284" w:firstLine="142"/>
        <w:jc w:val="both"/>
        <w:rPr>
          <w:rFonts w:ascii="Times New Roman" w:hAnsi="Times New Roman"/>
          <w:color w:val="000000"/>
          <w:sz w:val="24"/>
          <w:szCs w:val="24"/>
        </w:rPr>
      </w:pPr>
      <w:r>
        <w:rPr>
          <w:rFonts w:ascii="Times New Roman" w:hAnsi="Times New Roman"/>
          <w:color w:val="000000"/>
          <w:sz w:val="24"/>
          <w:szCs w:val="24"/>
        </w:rPr>
        <w:t>Comparar a qualidade de conexão móvel celular antes e pós aplicação das antenas inteligentes;</w:t>
      </w:r>
    </w:p>
    <w:p w:rsidR="00E73FBD" w:rsidRPr="00E73FBD" w:rsidRDefault="00E73FBD" w:rsidP="00E73FBD">
      <w:pPr>
        <w:pStyle w:val="PargrafodaLista"/>
        <w:rPr>
          <w:rFonts w:ascii="Times New Roman" w:hAnsi="Times New Roman"/>
          <w:color w:val="000000"/>
          <w:sz w:val="24"/>
          <w:szCs w:val="24"/>
        </w:rPr>
      </w:pPr>
    </w:p>
    <w:p w:rsidR="006A2F60" w:rsidRPr="00BA408A" w:rsidRDefault="006A2F60" w:rsidP="00BA408A">
      <w:pPr>
        <w:pStyle w:val="PargrafodaLista"/>
        <w:numPr>
          <w:ilvl w:val="0"/>
          <w:numId w:val="2"/>
        </w:numPr>
        <w:ind w:left="426" w:firstLine="0"/>
        <w:jc w:val="both"/>
        <w:rPr>
          <w:rFonts w:ascii="Times New Roman" w:hAnsi="Times New Roman"/>
          <w:color w:val="000000"/>
          <w:sz w:val="24"/>
          <w:szCs w:val="24"/>
        </w:rPr>
      </w:pPr>
      <w:r w:rsidRPr="00BA408A">
        <w:rPr>
          <w:rFonts w:ascii="Times New Roman" w:hAnsi="Times New Roman"/>
          <w:color w:val="000000"/>
          <w:sz w:val="24"/>
          <w:szCs w:val="24"/>
        </w:rPr>
        <w:t>Calcular o custo to</w:t>
      </w:r>
      <w:r w:rsidR="006B386E">
        <w:rPr>
          <w:rFonts w:ascii="Times New Roman" w:hAnsi="Times New Roman"/>
          <w:color w:val="000000"/>
          <w:sz w:val="24"/>
          <w:szCs w:val="24"/>
        </w:rPr>
        <w:t>tal da montagem e implementação.</w:t>
      </w:r>
    </w:p>
    <w:p w:rsidR="00BA408A" w:rsidRDefault="006A2F60" w:rsidP="006A2F60">
      <w:pPr>
        <w:pStyle w:val="HTMLpr-formatado"/>
        <w:ind w:firstLine="709"/>
        <w:jc w:val="both"/>
        <w:rPr>
          <w:rFonts w:ascii="Times New Roman" w:hAnsi="Times New Roman" w:cs="Times New Roman"/>
          <w:sz w:val="24"/>
        </w:rPr>
      </w:pPr>
      <w:r>
        <w:rPr>
          <w:rFonts w:ascii="Times New Roman" w:hAnsi="Times New Roman" w:cs="Times New Roman"/>
          <w:sz w:val="24"/>
        </w:rPr>
        <w:t>Para análise dos sistemas implementados</w:t>
      </w:r>
      <w:r w:rsidRPr="00721662">
        <w:rPr>
          <w:rFonts w:ascii="Times New Roman" w:hAnsi="Times New Roman" w:cs="Times New Roman"/>
          <w:sz w:val="24"/>
        </w:rPr>
        <w:t xml:space="preserve">, </w:t>
      </w:r>
      <w:r w:rsidR="006B386E">
        <w:rPr>
          <w:rFonts w:ascii="Times New Roman" w:hAnsi="Times New Roman" w:cs="Times New Roman"/>
          <w:sz w:val="24"/>
        </w:rPr>
        <w:t>foi considerada</w:t>
      </w:r>
      <w:r w:rsidRPr="00721662">
        <w:rPr>
          <w:rFonts w:ascii="Times New Roman" w:hAnsi="Times New Roman" w:cs="Times New Roman"/>
          <w:sz w:val="24"/>
        </w:rPr>
        <w:t xml:space="preserve"> um algoritmo de acesso aleatório móvel para redes digitais sem fios com antenas inteligentes em um </w:t>
      </w:r>
      <w:r>
        <w:rPr>
          <w:rFonts w:ascii="Times New Roman" w:hAnsi="Times New Roman" w:cs="Times New Roman"/>
          <w:sz w:val="24"/>
        </w:rPr>
        <w:t xml:space="preserve">canal </w:t>
      </w:r>
      <w:proofErr w:type="spellStart"/>
      <w:r>
        <w:rPr>
          <w:rFonts w:ascii="Times New Roman" w:hAnsi="Times New Roman" w:cs="Times New Roman"/>
          <w:sz w:val="24"/>
        </w:rPr>
        <w:t>Rayleigh</w:t>
      </w:r>
      <w:proofErr w:type="spellEnd"/>
      <w:r w:rsidRPr="00721662">
        <w:rPr>
          <w:rFonts w:ascii="Times New Roman" w:hAnsi="Times New Roman" w:cs="Times New Roman"/>
          <w:sz w:val="24"/>
        </w:rPr>
        <w:t xml:space="preserve">. O modelo é limiar com base na relação sinal-ruído e o protocolo é um protocolo baseado </w:t>
      </w:r>
      <w:r>
        <w:rPr>
          <w:rFonts w:ascii="Times New Roman" w:hAnsi="Times New Roman" w:cs="Times New Roman"/>
          <w:sz w:val="24"/>
        </w:rPr>
        <w:t xml:space="preserve">em </w:t>
      </w:r>
      <w:r w:rsidRPr="00721662">
        <w:rPr>
          <w:rFonts w:ascii="Times New Roman" w:hAnsi="Times New Roman" w:cs="Times New Roman"/>
          <w:sz w:val="24"/>
        </w:rPr>
        <w:t xml:space="preserve">acesso aleatório de duas células para utilização em redes </w:t>
      </w:r>
      <w:proofErr w:type="gramStart"/>
      <w:r w:rsidRPr="00721662">
        <w:rPr>
          <w:rFonts w:ascii="Times New Roman" w:hAnsi="Times New Roman" w:cs="Times New Roman"/>
          <w:sz w:val="24"/>
        </w:rPr>
        <w:t>ad hoc</w:t>
      </w:r>
      <w:proofErr w:type="gramEnd"/>
      <w:r w:rsidRPr="00721662">
        <w:rPr>
          <w:rFonts w:ascii="Times New Roman" w:hAnsi="Times New Roman" w:cs="Times New Roman"/>
          <w:sz w:val="24"/>
        </w:rPr>
        <w:t>, onde os nós estão equipados com antenas inteligentes matriz adaptativa. O sinal recebido por todos os elementos de antena de uma antena inteligente é um sinal CDMA na presença de interferênc</w:t>
      </w:r>
      <w:r>
        <w:rPr>
          <w:rFonts w:ascii="Times New Roman" w:hAnsi="Times New Roman" w:cs="Times New Roman"/>
          <w:sz w:val="24"/>
        </w:rPr>
        <w:t>ia múltiplo acesso (</w:t>
      </w:r>
      <w:r w:rsidRPr="00721662">
        <w:rPr>
          <w:rFonts w:ascii="Times New Roman" w:hAnsi="Times New Roman" w:cs="Times New Roman"/>
          <w:sz w:val="24"/>
        </w:rPr>
        <w:t xml:space="preserve">MAI) e </w:t>
      </w:r>
      <w:r w:rsidR="00BA408A" w:rsidRPr="00721662">
        <w:rPr>
          <w:rFonts w:ascii="Times New Roman" w:hAnsi="Times New Roman" w:cs="Times New Roman"/>
          <w:sz w:val="24"/>
        </w:rPr>
        <w:t>multipercurso</w:t>
      </w:r>
      <w:r w:rsidRPr="00721662">
        <w:rPr>
          <w:rFonts w:ascii="Times New Roman" w:hAnsi="Times New Roman" w:cs="Times New Roman"/>
          <w:sz w:val="24"/>
        </w:rPr>
        <w:t xml:space="preserve">. </w:t>
      </w:r>
    </w:p>
    <w:p w:rsidR="00BA408A" w:rsidRDefault="00BA408A" w:rsidP="006A2F60">
      <w:pPr>
        <w:pStyle w:val="HTMLpr-formatado"/>
        <w:ind w:firstLine="709"/>
        <w:jc w:val="both"/>
        <w:rPr>
          <w:rFonts w:ascii="Times New Roman" w:hAnsi="Times New Roman" w:cs="Times New Roman"/>
          <w:sz w:val="24"/>
        </w:rPr>
      </w:pPr>
    </w:p>
    <w:p w:rsidR="006A2F60" w:rsidRPr="00721662" w:rsidRDefault="006A2F60" w:rsidP="006A2F60">
      <w:pPr>
        <w:pStyle w:val="HTMLpr-formatado"/>
        <w:ind w:firstLine="709"/>
        <w:jc w:val="both"/>
        <w:rPr>
          <w:rFonts w:ascii="Times New Roman" w:hAnsi="Times New Roman" w:cs="Times New Roman"/>
          <w:sz w:val="24"/>
        </w:rPr>
      </w:pPr>
      <w:r w:rsidRPr="00721662">
        <w:rPr>
          <w:rFonts w:ascii="Times New Roman" w:hAnsi="Times New Roman" w:cs="Times New Roman"/>
          <w:sz w:val="24"/>
        </w:rPr>
        <w:t xml:space="preserve">A antena inteligente utiliza um algoritmo de LMS de adaptação iterativa para ajustar o peso para melhorar a recepção de sinal do sinal desejado, minimizando o efeito de multipercurso e interferências. </w:t>
      </w:r>
      <w:r w:rsidR="006B386E">
        <w:rPr>
          <w:rFonts w:ascii="Times New Roman" w:hAnsi="Times New Roman" w:cs="Times New Roman"/>
          <w:sz w:val="24"/>
        </w:rPr>
        <w:t>Simulou-se</w:t>
      </w:r>
      <w:r w:rsidRPr="00721662">
        <w:rPr>
          <w:rFonts w:ascii="Times New Roman" w:hAnsi="Times New Roman" w:cs="Times New Roman"/>
          <w:sz w:val="24"/>
        </w:rPr>
        <w:t xml:space="preserve"> o algoritmo de acesso aleatório de duas células com e sem o emprego de antenas inteligentes e exibiu o efeito antena no algoritmo sob diferentes parâmetros de projecto.</w:t>
      </w:r>
    </w:p>
    <w:p w:rsidR="006A2F60" w:rsidRDefault="006A2F60" w:rsidP="006A2F60">
      <w:pPr>
        <w:pStyle w:val="HTMLpr-formatado"/>
        <w:jc w:val="both"/>
        <w:rPr>
          <w:rFonts w:ascii="Times New Roman" w:hAnsi="Times New Roman" w:cs="Times New Roman"/>
          <w:sz w:val="24"/>
        </w:rPr>
      </w:pPr>
    </w:p>
    <w:p w:rsidR="006A2F60" w:rsidRDefault="00BA408A" w:rsidP="006A2F60">
      <w:pPr>
        <w:pStyle w:val="HTMLpr-formatado"/>
        <w:ind w:firstLine="709"/>
        <w:jc w:val="both"/>
        <w:rPr>
          <w:rFonts w:ascii="Times New Roman" w:hAnsi="Times New Roman" w:cs="Times New Roman"/>
          <w:sz w:val="24"/>
        </w:rPr>
      </w:pPr>
      <w:r>
        <w:rPr>
          <w:rFonts w:ascii="Times New Roman" w:hAnsi="Times New Roman" w:cs="Times New Roman"/>
          <w:sz w:val="24"/>
        </w:rPr>
        <w:t>Como resultado, observamos que, o</w:t>
      </w:r>
      <w:r w:rsidR="006A2F60" w:rsidRPr="00721662">
        <w:rPr>
          <w:rFonts w:ascii="Times New Roman" w:hAnsi="Times New Roman" w:cs="Times New Roman"/>
          <w:sz w:val="24"/>
        </w:rPr>
        <w:t xml:space="preserve"> emprego de todos os elementos de antena inteligentes melhorou significativamente o desempenho do sistema e redu</w:t>
      </w:r>
      <w:r w:rsidR="006A2F60">
        <w:rPr>
          <w:rFonts w:ascii="Times New Roman" w:hAnsi="Times New Roman" w:cs="Times New Roman"/>
          <w:sz w:val="24"/>
        </w:rPr>
        <w:t xml:space="preserve">ziu </w:t>
      </w:r>
      <w:r w:rsidR="006A2F60" w:rsidRPr="00721662">
        <w:rPr>
          <w:rFonts w:ascii="Times New Roman" w:hAnsi="Times New Roman" w:cs="Times New Roman"/>
          <w:sz w:val="24"/>
        </w:rPr>
        <w:t>os atrasos esperados induzidas</w:t>
      </w:r>
      <w:r w:rsidR="006A2F60">
        <w:rPr>
          <w:rFonts w:ascii="Times New Roman" w:hAnsi="Times New Roman" w:cs="Times New Roman"/>
          <w:sz w:val="24"/>
        </w:rPr>
        <w:t xml:space="preserve"> pelo algoritmo de duas células</w:t>
      </w:r>
      <w:r w:rsidR="006A2F60" w:rsidRPr="00721662">
        <w:rPr>
          <w:rFonts w:ascii="Times New Roman" w:hAnsi="Times New Roman" w:cs="Times New Roman"/>
          <w:sz w:val="24"/>
        </w:rPr>
        <w:t>, especialmente para a</w:t>
      </w:r>
      <w:r w:rsidR="006A2F60">
        <w:rPr>
          <w:rFonts w:ascii="Times New Roman" w:hAnsi="Times New Roman" w:cs="Times New Roman"/>
          <w:sz w:val="24"/>
        </w:rPr>
        <w:t>s taxas de tráfego mais elevado</w:t>
      </w:r>
      <w:r w:rsidR="006A2F60" w:rsidRPr="00721662">
        <w:rPr>
          <w:rFonts w:ascii="Times New Roman" w:hAnsi="Times New Roman" w:cs="Times New Roman"/>
          <w:sz w:val="24"/>
        </w:rPr>
        <w:t xml:space="preserve">. Também demonstramos que quando se aumentar o número de elementos da matriz, os atrasos esperados diminuiu. A partir dos resultados obtidos, é evidente que emprega antenas inteligentes, em conjunto com o algoritmo de acesso aleatório de </w:t>
      </w:r>
      <w:r w:rsidR="006A2F60">
        <w:rPr>
          <w:rFonts w:ascii="Times New Roman" w:hAnsi="Times New Roman" w:cs="Times New Roman"/>
          <w:sz w:val="24"/>
        </w:rPr>
        <w:t>células</w:t>
      </w:r>
      <w:r w:rsidR="006A2F60" w:rsidRPr="00721662">
        <w:rPr>
          <w:rFonts w:ascii="Times New Roman" w:hAnsi="Times New Roman" w:cs="Times New Roman"/>
          <w:sz w:val="24"/>
        </w:rPr>
        <w:t xml:space="preserve">, melhora o desempenho em termos de comunicações. </w:t>
      </w:r>
    </w:p>
    <w:p w:rsidR="00751A38" w:rsidRDefault="00751A38" w:rsidP="005638DB">
      <w:pPr>
        <w:jc w:val="both"/>
        <w:rPr>
          <w:rFonts w:ascii="Times New Roman" w:hAnsi="Times New Roman" w:cs="Times New Roman"/>
          <w:sz w:val="24"/>
        </w:rPr>
      </w:pPr>
    </w:p>
    <w:p w:rsidR="00526FAE" w:rsidRPr="005313F2" w:rsidRDefault="00526FAE" w:rsidP="00526FAE">
      <w:pPr>
        <w:jc w:val="both"/>
        <w:rPr>
          <w:rFonts w:ascii="Times New Roman" w:hAnsi="Times New Roman" w:cs="Times New Roman"/>
          <w:color w:val="222222"/>
          <w:sz w:val="24"/>
          <w:szCs w:val="24"/>
          <w:shd w:val="clear" w:color="auto" w:fill="FFFFFF"/>
        </w:rPr>
      </w:pPr>
      <w:r w:rsidRPr="005313F2">
        <w:rPr>
          <w:rFonts w:ascii="Times New Roman" w:hAnsi="Times New Roman" w:cs="Times New Roman"/>
          <w:b/>
          <w:i/>
          <w:sz w:val="24"/>
          <w:szCs w:val="24"/>
        </w:rPr>
        <w:t>FONTE</w:t>
      </w:r>
      <w:r w:rsidRPr="005313F2">
        <w:rPr>
          <w:rFonts w:ascii="Times New Roman" w:hAnsi="Times New Roman" w:cs="Times New Roman"/>
          <w:b/>
          <w:sz w:val="24"/>
          <w:szCs w:val="24"/>
        </w:rPr>
        <w:t>:</w:t>
      </w:r>
      <w:r w:rsidRPr="005313F2">
        <w:rPr>
          <w:rFonts w:ascii="Times New Roman" w:hAnsi="Times New Roman" w:cs="Times New Roman"/>
          <w:sz w:val="24"/>
          <w:szCs w:val="24"/>
        </w:rPr>
        <w:t xml:space="preserve"> </w:t>
      </w:r>
      <w:r w:rsidRPr="005313F2">
        <w:rPr>
          <w:rFonts w:ascii="Times New Roman" w:hAnsi="Times New Roman" w:cs="Times New Roman"/>
          <w:color w:val="222222"/>
          <w:sz w:val="24"/>
          <w:szCs w:val="24"/>
          <w:shd w:val="clear" w:color="auto" w:fill="FFFFFF"/>
        </w:rPr>
        <w:t xml:space="preserve">SIMÃO, </w:t>
      </w:r>
      <w:r w:rsidRPr="005313F2">
        <w:rPr>
          <w:rFonts w:ascii="Times New Roman" w:hAnsi="Times New Roman" w:cs="Times New Roman"/>
          <w:color w:val="222222"/>
          <w:sz w:val="24"/>
          <w:szCs w:val="24"/>
          <w:shd w:val="clear" w:color="auto" w:fill="FFFFFF"/>
        </w:rPr>
        <w:t>Diassilua Paulo</w:t>
      </w:r>
      <w:r w:rsidRPr="005313F2">
        <w:rPr>
          <w:rFonts w:ascii="Times New Roman" w:hAnsi="Times New Roman" w:cs="Times New Roman"/>
          <w:color w:val="222222"/>
          <w:sz w:val="24"/>
          <w:szCs w:val="24"/>
          <w:shd w:val="clear" w:color="auto" w:fill="FFFFFF"/>
        </w:rPr>
        <w:t>.</w:t>
      </w:r>
      <w:r w:rsidRPr="005313F2">
        <w:rPr>
          <w:rFonts w:ascii="Times New Roman" w:hAnsi="Times New Roman" w:cs="Times New Roman"/>
          <w:b/>
          <w:color w:val="222222"/>
          <w:sz w:val="24"/>
          <w:szCs w:val="24"/>
          <w:shd w:val="clear" w:color="auto" w:fill="FFFFFF"/>
        </w:rPr>
        <w:t xml:space="preserve"> </w:t>
      </w:r>
      <w:r w:rsidRPr="005313F2">
        <w:rPr>
          <w:rFonts w:ascii="Times New Roman" w:hAnsi="Times New Roman" w:cs="Times New Roman"/>
          <w:b/>
          <w:bCs/>
          <w:color w:val="222222"/>
          <w:sz w:val="24"/>
          <w:szCs w:val="24"/>
          <w:shd w:val="clear" w:color="auto" w:fill="FFFFFF"/>
        </w:rPr>
        <w:t>ANTENAS INTELIGENTES</w:t>
      </w:r>
      <w:r w:rsidRPr="005313F2">
        <w:rPr>
          <w:rFonts w:ascii="Times New Roman" w:hAnsi="Times New Roman" w:cs="Times New Roman"/>
          <w:b/>
          <w:bCs/>
          <w:color w:val="222222"/>
          <w:sz w:val="24"/>
          <w:szCs w:val="24"/>
          <w:shd w:val="clear" w:color="auto" w:fill="FFFFFF"/>
        </w:rPr>
        <w:t>:</w:t>
      </w:r>
      <w:r w:rsidRPr="005313F2">
        <w:rPr>
          <w:rFonts w:ascii="Times New Roman" w:hAnsi="Times New Roman" w:cs="Times New Roman"/>
          <w:bCs/>
          <w:color w:val="222222"/>
          <w:sz w:val="24"/>
          <w:szCs w:val="24"/>
          <w:shd w:val="clear" w:color="auto" w:fill="FFFFFF"/>
        </w:rPr>
        <w:t xml:space="preserve"> Aplicações de em sistemas de comunicações móveis</w:t>
      </w:r>
      <w:r w:rsidRPr="005313F2">
        <w:rPr>
          <w:rFonts w:ascii="Times New Roman" w:hAnsi="Times New Roman" w:cs="Times New Roman"/>
          <w:b/>
          <w:bCs/>
          <w:color w:val="222222"/>
          <w:sz w:val="24"/>
          <w:szCs w:val="24"/>
          <w:shd w:val="clear" w:color="auto" w:fill="FFFFFF"/>
        </w:rPr>
        <w:t xml:space="preserve">. </w:t>
      </w:r>
      <w:r w:rsidR="0093739C" w:rsidRPr="005313F2">
        <w:rPr>
          <w:rFonts w:ascii="Times New Roman" w:hAnsi="Times New Roman" w:cs="Times New Roman"/>
          <w:sz w:val="24"/>
          <w:szCs w:val="24"/>
        </w:rPr>
        <w:t>Monografia</w:t>
      </w:r>
      <w:r w:rsidR="0093739C" w:rsidRPr="005313F2">
        <w:rPr>
          <w:rFonts w:ascii="Times New Roman" w:hAnsi="Times New Roman" w:cs="Times New Roman"/>
          <w:sz w:val="24"/>
          <w:szCs w:val="24"/>
        </w:rPr>
        <w:t xml:space="preserve"> </w:t>
      </w:r>
      <w:r w:rsidR="00EB44CC" w:rsidRPr="005313F2">
        <w:rPr>
          <w:rFonts w:ascii="Times New Roman" w:hAnsi="Times New Roman" w:cs="Times New Roman"/>
          <w:sz w:val="24"/>
          <w:szCs w:val="24"/>
        </w:rPr>
        <w:t>(</w:t>
      </w:r>
      <w:r w:rsidR="0093739C" w:rsidRPr="005313F2">
        <w:rPr>
          <w:rFonts w:ascii="Times New Roman" w:hAnsi="Times New Roman" w:cs="Times New Roman"/>
          <w:sz w:val="24"/>
          <w:szCs w:val="24"/>
        </w:rPr>
        <w:t>Licenciatura</w:t>
      </w:r>
      <w:r w:rsidR="00EB44CC" w:rsidRPr="005313F2">
        <w:rPr>
          <w:rFonts w:ascii="Times New Roman" w:hAnsi="Times New Roman" w:cs="Times New Roman"/>
          <w:sz w:val="24"/>
          <w:szCs w:val="24"/>
        </w:rPr>
        <w:t xml:space="preserve"> em Engenharia d</w:t>
      </w:r>
      <w:r w:rsidR="0093739C" w:rsidRPr="005313F2">
        <w:rPr>
          <w:rFonts w:ascii="Times New Roman" w:hAnsi="Times New Roman" w:cs="Times New Roman"/>
          <w:sz w:val="24"/>
          <w:szCs w:val="24"/>
        </w:rPr>
        <w:t>e</w:t>
      </w:r>
      <w:r w:rsidR="00EB44CC" w:rsidRPr="005313F2">
        <w:rPr>
          <w:rFonts w:ascii="Times New Roman" w:hAnsi="Times New Roman" w:cs="Times New Roman"/>
          <w:sz w:val="24"/>
          <w:szCs w:val="24"/>
        </w:rPr>
        <w:t xml:space="preserve"> </w:t>
      </w:r>
      <w:r w:rsidR="0093739C" w:rsidRPr="005313F2">
        <w:rPr>
          <w:rFonts w:ascii="Times New Roman" w:hAnsi="Times New Roman" w:cs="Times New Roman"/>
          <w:sz w:val="24"/>
          <w:szCs w:val="24"/>
        </w:rPr>
        <w:t>Telecomunicações</w:t>
      </w:r>
      <w:r w:rsidR="00EB44CC" w:rsidRPr="005313F2">
        <w:rPr>
          <w:rFonts w:ascii="Times New Roman" w:hAnsi="Times New Roman" w:cs="Times New Roman"/>
          <w:sz w:val="24"/>
          <w:szCs w:val="24"/>
        </w:rPr>
        <w:t>)</w:t>
      </w:r>
      <w:r w:rsidR="0093739C" w:rsidRPr="005313F2">
        <w:rPr>
          <w:rFonts w:ascii="Times New Roman" w:hAnsi="Times New Roman" w:cs="Times New Roman"/>
          <w:sz w:val="24"/>
          <w:szCs w:val="24"/>
        </w:rPr>
        <w:t xml:space="preserve">, </w:t>
      </w:r>
      <w:r w:rsidR="0093739C" w:rsidRPr="005313F2">
        <w:rPr>
          <w:rFonts w:ascii="Times New Roman" w:hAnsi="Times New Roman" w:cs="Times New Roman"/>
          <w:sz w:val="24"/>
          <w:szCs w:val="24"/>
        </w:rPr>
        <w:t>Universidade</w:t>
      </w:r>
      <w:r w:rsidR="0093739C" w:rsidRPr="005313F2">
        <w:rPr>
          <w:rFonts w:ascii="Times New Roman" w:hAnsi="Times New Roman" w:cs="Times New Roman"/>
          <w:sz w:val="24"/>
          <w:szCs w:val="24"/>
        </w:rPr>
        <w:t xml:space="preserve"> Católica de Angola</w:t>
      </w:r>
      <w:r w:rsidR="00EB44CC" w:rsidRPr="005313F2">
        <w:rPr>
          <w:rFonts w:ascii="Times New Roman" w:hAnsi="Times New Roman" w:cs="Times New Roman"/>
          <w:sz w:val="24"/>
          <w:szCs w:val="24"/>
        </w:rPr>
        <w:t xml:space="preserve">. </w:t>
      </w:r>
      <w:r w:rsidRPr="005313F2">
        <w:rPr>
          <w:rFonts w:ascii="Times New Roman" w:hAnsi="Times New Roman" w:cs="Times New Roman"/>
          <w:color w:val="222222"/>
          <w:sz w:val="24"/>
          <w:szCs w:val="24"/>
          <w:shd w:val="clear" w:color="auto" w:fill="FFFFFF"/>
        </w:rPr>
        <w:t>Luanda, 2016</w:t>
      </w:r>
    </w:p>
    <w:p w:rsidR="0093739C" w:rsidRDefault="0093739C" w:rsidP="005638DB">
      <w:pPr>
        <w:jc w:val="both"/>
        <w:rPr>
          <w:rFonts w:ascii="Times New Roman" w:hAnsi="Times New Roman" w:cs="Times New Roman"/>
          <w:b/>
          <w:sz w:val="24"/>
        </w:rPr>
      </w:pPr>
    </w:p>
    <w:p w:rsidR="00BB58AA" w:rsidRPr="00751A38" w:rsidRDefault="00BB58AA" w:rsidP="005638DB">
      <w:pPr>
        <w:jc w:val="both"/>
        <w:rPr>
          <w:rFonts w:ascii="Times New Roman" w:hAnsi="Times New Roman" w:cs="Times New Roman"/>
          <w:b/>
          <w:sz w:val="24"/>
        </w:rPr>
      </w:pPr>
      <w:r w:rsidRPr="00751A38">
        <w:rPr>
          <w:rFonts w:ascii="Times New Roman" w:hAnsi="Times New Roman" w:cs="Times New Roman"/>
          <w:b/>
          <w:sz w:val="24"/>
        </w:rPr>
        <w:t>6 - Debruça-se sobre técnicas de geração de ideias.</w:t>
      </w:r>
    </w:p>
    <w:p w:rsidR="00BB58AA" w:rsidRDefault="00D50F92" w:rsidP="00D50F92">
      <w:pPr>
        <w:ind w:firstLine="708"/>
        <w:jc w:val="both"/>
        <w:rPr>
          <w:rFonts w:ascii="Times New Roman" w:hAnsi="Times New Roman" w:cs="Times New Roman"/>
          <w:sz w:val="24"/>
        </w:rPr>
      </w:pPr>
      <w:r w:rsidRPr="00D50F92">
        <w:rPr>
          <w:rFonts w:ascii="Times New Roman" w:hAnsi="Times New Roman" w:cs="Times New Roman"/>
          <w:sz w:val="24"/>
        </w:rPr>
        <w:t>A geração de ideias envolve fazer, iniciar e disseminar ideias teóricas, palpáveis e percetíveis. As ideias permitem que as organizações explorem novas oportunidades e criem experiencias positivas por meio de produtos e serviços inovadores, ajudando as empresas a permanecerem significativas, fazendo a diferença.</w:t>
      </w:r>
    </w:p>
    <w:p w:rsidR="004262A0" w:rsidRPr="00B50166" w:rsidRDefault="00B50166" w:rsidP="00D50F92">
      <w:pPr>
        <w:ind w:firstLine="708"/>
        <w:jc w:val="both"/>
        <w:rPr>
          <w:rFonts w:ascii="Times New Roman" w:hAnsi="Times New Roman" w:cs="Times New Roman"/>
          <w:sz w:val="24"/>
          <w:szCs w:val="24"/>
        </w:rPr>
      </w:pPr>
      <w:r w:rsidRPr="00B50166">
        <w:rPr>
          <w:rFonts w:ascii="Times New Roman" w:hAnsi="Times New Roman" w:cs="Times New Roman"/>
          <w:sz w:val="24"/>
          <w:szCs w:val="24"/>
        </w:rPr>
        <w:t xml:space="preserve">As técnicas de geração de ideias </w:t>
      </w:r>
      <w:r w:rsidR="004262A0" w:rsidRPr="00B50166">
        <w:rPr>
          <w:rFonts w:ascii="Times New Roman" w:hAnsi="Times New Roman" w:cs="Times New Roman"/>
          <w:sz w:val="24"/>
          <w:szCs w:val="24"/>
        </w:rPr>
        <w:t>ajudam as organizações despertar pensamentos e gerar ideias por meio de diferentes abordagens que incentivam as pessoas a pensar em formas de criar novos produtos, conceitos, ideias e processos, melhorando os já existentes.</w:t>
      </w:r>
    </w:p>
    <w:p w:rsidR="004262A0" w:rsidRPr="00B50166" w:rsidRDefault="004262A0" w:rsidP="0033368C">
      <w:pPr>
        <w:ind w:firstLine="708"/>
        <w:jc w:val="both"/>
        <w:rPr>
          <w:rFonts w:ascii="Times New Roman" w:hAnsi="Times New Roman" w:cs="Times New Roman"/>
          <w:sz w:val="24"/>
        </w:rPr>
      </w:pPr>
      <w:bookmarkStart w:id="0" w:name="_GoBack"/>
      <w:bookmarkEnd w:id="0"/>
      <w:r w:rsidRPr="00B50166">
        <w:rPr>
          <w:rFonts w:ascii="Times New Roman" w:hAnsi="Times New Roman" w:cs="Times New Roman"/>
          <w:sz w:val="24"/>
        </w:rPr>
        <w:t xml:space="preserve">A representação destas ideias geradas podem ser feitas de diversas formas dependendo da técnica que o usuário escolher </w:t>
      </w:r>
      <w:r w:rsidR="00EC394F">
        <w:rPr>
          <w:rFonts w:ascii="Times New Roman" w:hAnsi="Times New Roman" w:cs="Times New Roman"/>
          <w:sz w:val="24"/>
        </w:rPr>
        <w:t>na resolução de problemas,</w:t>
      </w:r>
      <w:r w:rsidRPr="00B50166">
        <w:rPr>
          <w:rFonts w:ascii="Times New Roman" w:hAnsi="Times New Roman" w:cs="Times New Roman"/>
          <w:sz w:val="24"/>
        </w:rPr>
        <w:t xml:space="preserve"> anotações e planeamento</w:t>
      </w:r>
      <w:r w:rsidR="00EC394F">
        <w:rPr>
          <w:rFonts w:ascii="Times New Roman" w:hAnsi="Times New Roman" w:cs="Times New Roman"/>
          <w:sz w:val="24"/>
        </w:rPr>
        <w:t xml:space="preserve"> de projetos. </w:t>
      </w:r>
    </w:p>
    <w:p w:rsidR="004262A0" w:rsidRDefault="00EC394F" w:rsidP="0033368C">
      <w:pPr>
        <w:ind w:firstLine="708"/>
        <w:jc w:val="both"/>
        <w:rPr>
          <w:rFonts w:ascii="Times New Roman" w:hAnsi="Times New Roman" w:cs="Times New Roman"/>
          <w:sz w:val="24"/>
        </w:rPr>
      </w:pPr>
      <w:r w:rsidRPr="00EC394F">
        <w:rPr>
          <w:rFonts w:ascii="Times New Roman" w:hAnsi="Times New Roman" w:cs="Times New Roman"/>
          <w:sz w:val="24"/>
        </w:rPr>
        <w:t xml:space="preserve">Pode se </w:t>
      </w:r>
      <w:r w:rsidR="004262A0" w:rsidRPr="00EC394F">
        <w:rPr>
          <w:rFonts w:ascii="Times New Roman" w:hAnsi="Times New Roman" w:cs="Times New Roman"/>
          <w:sz w:val="24"/>
        </w:rPr>
        <w:t>implementar o pensamento crítico, refinando conceitos, ideias e processos existentes na resolução de problemas pa</w:t>
      </w:r>
      <w:r w:rsidRPr="00EC394F">
        <w:rPr>
          <w:rFonts w:ascii="Times New Roman" w:hAnsi="Times New Roman" w:cs="Times New Roman"/>
          <w:sz w:val="24"/>
        </w:rPr>
        <w:t xml:space="preserve">ra chegar a soluções favoráveis; </w:t>
      </w:r>
      <w:r w:rsidR="004262A0" w:rsidRPr="00EC394F">
        <w:rPr>
          <w:rFonts w:ascii="Times New Roman" w:hAnsi="Times New Roman" w:cs="Times New Roman"/>
          <w:sz w:val="24"/>
        </w:rPr>
        <w:t xml:space="preserve">os pensamentos </w:t>
      </w:r>
      <w:r w:rsidRPr="00EC394F">
        <w:rPr>
          <w:rFonts w:ascii="Times New Roman" w:hAnsi="Times New Roman" w:cs="Times New Roman"/>
          <w:sz w:val="24"/>
        </w:rPr>
        <w:t>podem ser</w:t>
      </w:r>
      <w:r w:rsidR="004262A0" w:rsidRPr="00EC394F">
        <w:rPr>
          <w:rFonts w:ascii="Times New Roman" w:hAnsi="Times New Roman" w:cs="Times New Roman"/>
          <w:sz w:val="24"/>
        </w:rPr>
        <w:t xml:space="preserve"> escritos e </w:t>
      </w:r>
      <w:r w:rsidRPr="00EC394F">
        <w:rPr>
          <w:rFonts w:ascii="Times New Roman" w:hAnsi="Times New Roman" w:cs="Times New Roman"/>
          <w:sz w:val="24"/>
        </w:rPr>
        <w:t xml:space="preserve">procura-se estabelecer </w:t>
      </w:r>
      <w:r w:rsidR="004262A0" w:rsidRPr="00EC394F">
        <w:rPr>
          <w:rFonts w:ascii="Times New Roman" w:hAnsi="Times New Roman" w:cs="Times New Roman"/>
          <w:sz w:val="24"/>
        </w:rPr>
        <w:t>conexões entre eles</w:t>
      </w:r>
      <w:r w:rsidRPr="00EC394F">
        <w:rPr>
          <w:rFonts w:ascii="Times New Roman" w:hAnsi="Times New Roman" w:cs="Times New Roman"/>
          <w:sz w:val="24"/>
        </w:rPr>
        <w:t>; pode se usar</w:t>
      </w:r>
      <w:r w:rsidR="004262A0" w:rsidRPr="00EC394F">
        <w:rPr>
          <w:rFonts w:ascii="Times New Roman" w:hAnsi="Times New Roman" w:cs="Times New Roman"/>
          <w:sz w:val="24"/>
        </w:rPr>
        <w:t xml:space="preserve"> </w:t>
      </w:r>
      <w:r w:rsidRPr="00EC394F">
        <w:rPr>
          <w:rFonts w:ascii="Times New Roman" w:hAnsi="Times New Roman" w:cs="Times New Roman"/>
          <w:sz w:val="24"/>
        </w:rPr>
        <w:t>l</w:t>
      </w:r>
      <w:r w:rsidR="004262A0" w:rsidRPr="00EC394F">
        <w:rPr>
          <w:rFonts w:ascii="Times New Roman" w:hAnsi="Times New Roman" w:cs="Times New Roman"/>
          <w:sz w:val="24"/>
        </w:rPr>
        <w:t xml:space="preserve">inhas e curvas </w:t>
      </w:r>
      <w:r w:rsidRPr="00EC394F">
        <w:rPr>
          <w:rFonts w:ascii="Times New Roman" w:hAnsi="Times New Roman" w:cs="Times New Roman"/>
          <w:sz w:val="24"/>
        </w:rPr>
        <w:t xml:space="preserve">desenhadas para ilustrar </w:t>
      </w:r>
      <w:r w:rsidR="004262A0" w:rsidRPr="00EC394F">
        <w:rPr>
          <w:rFonts w:ascii="Times New Roman" w:hAnsi="Times New Roman" w:cs="Times New Roman"/>
          <w:sz w:val="24"/>
        </w:rPr>
        <w:t>a associação</w:t>
      </w:r>
      <w:r w:rsidRPr="00EC394F">
        <w:rPr>
          <w:rFonts w:ascii="Times New Roman" w:hAnsi="Times New Roman" w:cs="Times New Roman"/>
          <w:sz w:val="24"/>
        </w:rPr>
        <w:t xml:space="preserve"> entre as ideias geradas</w:t>
      </w:r>
      <w:r w:rsidR="004262A0" w:rsidRPr="00EC394F">
        <w:rPr>
          <w:rFonts w:ascii="Times New Roman" w:hAnsi="Times New Roman" w:cs="Times New Roman"/>
          <w:sz w:val="24"/>
        </w:rPr>
        <w:t xml:space="preserve">, </w:t>
      </w:r>
      <w:r w:rsidRPr="00EC394F">
        <w:rPr>
          <w:rFonts w:ascii="Times New Roman" w:hAnsi="Times New Roman" w:cs="Times New Roman"/>
          <w:sz w:val="24"/>
        </w:rPr>
        <w:t xml:space="preserve">no final </w:t>
      </w:r>
      <w:r w:rsidR="004262A0" w:rsidRPr="00EC394F">
        <w:rPr>
          <w:rFonts w:ascii="Times New Roman" w:hAnsi="Times New Roman" w:cs="Times New Roman"/>
          <w:sz w:val="24"/>
        </w:rPr>
        <w:t>uma cadeia de relacionamentos é feita.</w:t>
      </w:r>
    </w:p>
    <w:p w:rsidR="004262A0" w:rsidRPr="00C72F9E" w:rsidRDefault="00C72F9E" w:rsidP="0033368C">
      <w:pPr>
        <w:ind w:firstLine="708"/>
        <w:jc w:val="both"/>
        <w:rPr>
          <w:rFonts w:ascii="Times New Roman" w:hAnsi="Times New Roman" w:cs="Times New Roman"/>
          <w:sz w:val="24"/>
        </w:rPr>
      </w:pPr>
      <w:r w:rsidRPr="00C72F9E">
        <w:rPr>
          <w:rFonts w:ascii="Times New Roman" w:hAnsi="Times New Roman" w:cs="Times New Roman"/>
          <w:sz w:val="24"/>
        </w:rPr>
        <w:t xml:space="preserve">Uma alternativa é implementar a escuta social que inclui o feedback dos clientes na geração de ideias inovadoras. Explora-se as linhas de comunicação de uma empresa com seus usuários, buscando suas opiniões sobre seus produtos e serviços. </w:t>
      </w:r>
      <w:r w:rsidR="004262A0" w:rsidRPr="00C72F9E">
        <w:rPr>
          <w:rFonts w:ascii="Times New Roman" w:hAnsi="Times New Roman" w:cs="Times New Roman"/>
          <w:sz w:val="24"/>
        </w:rPr>
        <w:t>Palavras, citações, imagens e outras informações necessárias são obtidas dos participantes por meio de pesquisas. As informações coletadas são então manipuladas em uma ordem ou formato específico em um esforço para identificar se as conexões entre essas informações podem ser feitas para narrar uma história ou comunicar uma ideia geral. </w:t>
      </w:r>
    </w:p>
    <w:p w:rsidR="00CC2D0A" w:rsidRDefault="00D50F92" w:rsidP="004A5BC0">
      <w:pPr>
        <w:ind w:firstLine="708"/>
        <w:jc w:val="both"/>
        <w:rPr>
          <w:rFonts w:ascii="Times New Roman" w:hAnsi="Times New Roman" w:cs="Times New Roman"/>
          <w:sz w:val="24"/>
        </w:rPr>
      </w:pPr>
      <w:r w:rsidRPr="00D50F92">
        <w:rPr>
          <w:rFonts w:ascii="Times New Roman" w:hAnsi="Times New Roman" w:cs="Times New Roman"/>
          <w:sz w:val="24"/>
        </w:rPr>
        <w:t>Algumas técnicas de geração de ideias são:</w:t>
      </w:r>
      <w:r>
        <w:rPr>
          <w:rFonts w:ascii="Times New Roman" w:hAnsi="Times New Roman" w:cs="Times New Roman"/>
          <w:sz w:val="24"/>
        </w:rPr>
        <w:t xml:space="preserve"> </w:t>
      </w:r>
      <w:r w:rsidRPr="00D50F92">
        <w:rPr>
          <w:rFonts w:ascii="Times New Roman" w:hAnsi="Times New Roman" w:cs="Times New Roman"/>
          <w:sz w:val="24"/>
        </w:rPr>
        <w:t xml:space="preserve">Brainstorming, Mapeamento mental, Storyboard, </w:t>
      </w:r>
      <w:proofErr w:type="spellStart"/>
      <w:r w:rsidRPr="00D50F92">
        <w:rPr>
          <w:rFonts w:ascii="Times New Roman" w:hAnsi="Times New Roman" w:cs="Times New Roman"/>
          <w:sz w:val="24"/>
        </w:rPr>
        <w:t>scamper</w:t>
      </w:r>
      <w:proofErr w:type="spellEnd"/>
      <w:r w:rsidRPr="00D50F92">
        <w:rPr>
          <w:rFonts w:ascii="Times New Roman" w:hAnsi="Times New Roman" w:cs="Times New Roman"/>
          <w:sz w:val="24"/>
        </w:rPr>
        <w:t>, desafio de ideia, interpretação de papéis, pensamento reverso, escrita cerebral, chapéus de pensamento, pensamento analógico, escuta social</w:t>
      </w:r>
      <w:r w:rsidR="00366CEB">
        <w:rPr>
          <w:rFonts w:ascii="Times New Roman" w:hAnsi="Times New Roman" w:cs="Times New Roman"/>
          <w:sz w:val="24"/>
        </w:rPr>
        <w:t>.</w:t>
      </w:r>
    </w:p>
    <w:p w:rsidR="00B24C97" w:rsidRDefault="00B24C97" w:rsidP="00B24C97">
      <w:pPr>
        <w:jc w:val="both"/>
        <w:rPr>
          <w:rFonts w:ascii="Times New Roman" w:hAnsi="Times New Roman" w:cs="Times New Roman"/>
          <w:b/>
          <w:i/>
          <w:sz w:val="24"/>
          <w:szCs w:val="24"/>
        </w:rPr>
      </w:pPr>
    </w:p>
    <w:p w:rsidR="004262A0" w:rsidRPr="004262A0" w:rsidRDefault="004262A0" w:rsidP="00B24C97">
      <w:pPr>
        <w:jc w:val="both"/>
        <w:rPr>
          <w:rFonts w:ascii="Times New Roman" w:hAnsi="Times New Roman" w:cs="Times New Roman"/>
          <w:sz w:val="24"/>
        </w:rPr>
      </w:pPr>
      <w:r w:rsidRPr="005313F2">
        <w:rPr>
          <w:rFonts w:ascii="Times New Roman" w:hAnsi="Times New Roman" w:cs="Times New Roman"/>
          <w:b/>
          <w:i/>
          <w:sz w:val="24"/>
          <w:szCs w:val="24"/>
        </w:rPr>
        <w:t>FONTE</w:t>
      </w:r>
      <w:r w:rsidRPr="005313F2">
        <w:rPr>
          <w:rFonts w:ascii="Times New Roman" w:hAnsi="Times New Roman" w:cs="Times New Roman"/>
          <w:b/>
          <w:sz w:val="24"/>
          <w:szCs w:val="24"/>
        </w:rPr>
        <w:t>:</w:t>
      </w:r>
      <w:r w:rsidR="00B24C97">
        <w:rPr>
          <w:rFonts w:ascii="Times New Roman" w:hAnsi="Times New Roman" w:cs="Times New Roman"/>
          <w:b/>
          <w:sz w:val="24"/>
          <w:szCs w:val="24"/>
        </w:rPr>
        <w:t xml:space="preserve"> </w:t>
      </w:r>
      <w:r w:rsidRPr="004262A0">
        <w:rPr>
          <w:rFonts w:ascii="Times New Roman" w:hAnsi="Times New Roman" w:cs="Times New Roman"/>
          <w:sz w:val="24"/>
        </w:rPr>
        <w:t>ACCEPT MISSION. Técnicas de geração de ideias além do brainstorming</w:t>
      </w:r>
      <w:r w:rsidR="00B24C97">
        <w:rPr>
          <w:rFonts w:ascii="Times New Roman" w:hAnsi="Times New Roman" w:cs="Times New Roman"/>
          <w:sz w:val="24"/>
        </w:rPr>
        <w:t>,</w:t>
      </w:r>
      <w:r w:rsidRPr="004262A0">
        <w:rPr>
          <w:rFonts w:ascii="Times New Roman" w:hAnsi="Times New Roman" w:cs="Times New Roman"/>
          <w:sz w:val="24"/>
        </w:rPr>
        <w:t xml:space="preserve"> 7 </w:t>
      </w:r>
      <w:r w:rsidR="00B24C97">
        <w:rPr>
          <w:rFonts w:ascii="Times New Roman" w:hAnsi="Times New Roman" w:cs="Times New Roman"/>
          <w:sz w:val="24"/>
        </w:rPr>
        <w:t>M</w:t>
      </w:r>
      <w:r w:rsidRPr="004262A0">
        <w:rPr>
          <w:rFonts w:ascii="Times New Roman" w:hAnsi="Times New Roman" w:cs="Times New Roman"/>
          <w:sz w:val="24"/>
        </w:rPr>
        <w:t>aio de 2021</w:t>
      </w:r>
      <w:r w:rsidR="00B24C97">
        <w:rPr>
          <w:rFonts w:ascii="Times New Roman" w:hAnsi="Times New Roman" w:cs="Times New Roman"/>
          <w:sz w:val="24"/>
        </w:rPr>
        <w:t xml:space="preserve">. </w:t>
      </w:r>
      <w:r w:rsidRPr="004262A0">
        <w:rPr>
          <w:rFonts w:ascii="Times New Roman" w:hAnsi="Times New Roman" w:cs="Times New Roman"/>
          <w:sz w:val="24"/>
        </w:rPr>
        <w:t xml:space="preserve">Disponível </w:t>
      </w:r>
      <w:proofErr w:type="gramStart"/>
      <w:r w:rsidRPr="004262A0">
        <w:rPr>
          <w:rFonts w:ascii="Times New Roman" w:hAnsi="Times New Roman" w:cs="Times New Roman"/>
          <w:sz w:val="24"/>
        </w:rPr>
        <w:t>em</w:t>
      </w:r>
      <w:proofErr w:type="gramEnd"/>
      <w:r w:rsidRPr="004262A0">
        <w:rPr>
          <w:rFonts w:ascii="Times New Roman" w:hAnsi="Times New Roman" w:cs="Times New Roman"/>
          <w:sz w:val="24"/>
        </w:rPr>
        <w:t>: &lt;</w:t>
      </w:r>
      <w:r w:rsidRPr="00B24C97">
        <w:rPr>
          <w:rFonts w:ascii="Times New Roman" w:hAnsi="Times New Roman" w:cs="Times New Roman"/>
          <w:color w:val="0070C0"/>
          <w:sz w:val="24"/>
        </w:rPr>
        <w:t>https://www.acceptmission.com/pt/</w:t>
      </w:r>
      <w:proofErr w:type="gramStart"/>
      <w:r w:rsidRPr="00B24C97">
        <w:rPr>
          <w:rFonts w:ascii="Times New Roman" w:hAnsi="Times New Roman" w:cs="Times New Roman"/>
          <w:color w:val="0070C0"/>
          <w:sz w:val="24"/>
        </w:rPr>
        <w:t>blog</w:t>
      </w:r>
      <w:proofErr w:type="gramEnd"/>
      <w:r w:rsidRPr="00B24C97">
        <w:rPr>
          <w:rFonts w:ascii="Times New Roman" w:hAnsi="Times New Roman" w:cs="Times New Roman"/>
          <w:color w:val="0070C0"/>
          <w:sz w:val="24"/>
        </w:rPr>
        <w:t>/idea-generation-techniques/</w:t>
      </w:r>
      <w:r w:rsidRPr="004262A0">
        <w:rPr>
          <w:rFonts w:ascii="Times New Roman" w:hAnsi="Times New Roman" w:cs="Times New Roman"/>
          <w:sz w:val="24"/>
        </w:rPr>
        <w:t xml:space="preserve">&gt;. Acesso </w:t>
      </w:r>
      <w:proofErr w:type="gramStart"/>
      <w:r w:rsidRPr="004262A0">
        <w:rPr>
          <w:rFonts w:ascii="Times New Roman" w:hAnsi="Times New Roman" w:cs="Times New Roman"/>
          <w:sz w:val="24"/>
        </w:rPr>
        <w:t>em</w:t>
      </w:r>
      <w:proofErr w:type="gramEnd"/>
      <w:r w:rsidRPr="004262A0">
        <w:rPr>
          <w:rFonts w:ascii="Times New Roman" w:hAnsi="Times New Roman" w:cs="Times New Roman"/>
          <w:sz w:val="24"/>
        </w:rPr>
        <w:t>: 14 Set. 2023.</w:t>
      </w:r>
    </w:p>
    <w:p w:rsidR="00366CEB" w:rsidRDefault="004262A0" w:rsidP="004A5BC0">
      <w:pPr>
        <w:ind w:firstLine="708"/>
        <w:jc w:val="both"/>
        <w:rPr>
          <w:rFonts w:ascii="Times New Roman" w:hAnsi="Times New Roman" w:cs="Times New Roman"/>
          <w:sz w:val="24"/>
        </w:rPr>
      </w:pPr>
      <w:r>
        <w:rPr>
          <w:rFonts w:ascii="Times New Roman" w:hAnsi="Times New Roman" w:cs="Times New Roman"/>
          <w:b/>
          <w:sz w:val="24"/>
          <w:szCs w:val="24"/>
        </w:rPr>
        <w:t xml:space="preserve"> </w:t>
      </w:r>
    </w:p>
    <w:sectPr w:rsidR="00366C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A30D9"/>
    <w:multiLevelType w:val="hybridMultilevel"/>
    <w:tmpl w:val="D842EF98"/>
    <w:lvl w:ilvl="0" w:tplc="C2C486D8">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CBB7B2E"/>
    <w:multiLevelType w:val="multilevel"/>
    <w:tmpl w:val="DDD4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950023"/>
    <w:multiLevelType w:val="hybridMultilevel"/>
    <w:tmpl w:val="0CEAE952"/>
    <w:lvl w:ilvl="0" w:tplc="0816000D">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nsid w:val="77DC7BB7"/>
    <w:multiLevelType w:val="hybridMultilevel"/>
    <w:tmpl w:val="DB1652EE"/>
    <w:lvl w:ilvl="0" w:tplc="0816000B">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8AA"/>
    <w:rsid w:val="000178B1"/>
    <w:rsid w:val="0003167F"/>
    <w:rsid w:val="00053AAA"/>
    <w:rsid w:val="000D06DF"/>
    <w:rsid w:val="000E3A40"/>
    <w:rsid w:val="001424AF"/>
    <w:rsid w:val="001A34B1"/>
    <w:rsid w:val="001D76BA"/>
    <w:rsid w:val="00207F21"/>
    <w:rsid w:val="00223356"/>
    <w:rsid w:val="002459D5"/>
    <w:rsid w:val="00246D52"/>
    <w:rsid w:val="002718D7"/>
    <w:rsid w:val="00285AC0"/>
    <w:rsid w:val="00290DBA"/>
    <w:rsid w:val="00291BF2"/>
    <w:rsid w:val="002E0AAC"/>
    <w:rsid w:val="002E3357"/>
    <w:rsid w:val="003048EE"/>
    <w:rsid w:val="003329EC"/>
    <w:rsid w:val="0033368C"/>
    <w:rsid w:val="00343A28"/>
    <w:rsid w:val="003460C8"/>
    <w:rsid w:val="0034637C"/>
    <w:rsid w:val="00357AF4"/>
    <w:rsid w:val="0036138D"/>
    <w:rsid w:val="00366CEB"/>
    <w:rsid w:val="003C778C"/>
    <w:rsid w:val="004262A0"/>
    <w:rsid w:val="004359B6"/>
    <w:rsid w:val="00456977"/>
    <w:rsid w:val="00457734"/>
    <w:rsid w:val="004A5BC0"/>
    <w:rsid w:val="004E0427"/>
    <w:rsid w:val="004E18F9"/>
    <w:rsid w:val="00507B3B"/>
    <w:rsid w:val="00510B9B"/>
    <w:rsid w:val="00526FAE"/>
    <w:rsid w:val="005313F2"/>
    <w:rsid w:val="00532202"/>
    <w:rsid w:val="00541B37"/>
    <w:rsid w:val="005638DB"/>
    <w:rsid w:val="005E61DA"/>
    <w:rsid w:val="005E686B"/>
    <w:rsid w:val="0064197F"/>
    <w:rsid w:val="00652B70"/>
    <w:rsid w:val="0066109A"/>
    <w:rsid w:val="00685DE1"/>
    <w:rsid w:val="006A2F60"/>
    <w:rsid w:val="006B386E"/>
    <w:rsid w:val="006D2DD1"/>
    <w:rsid w:val="006F6A85"/>
    <w:rsid w:val="0073585D"/>
    <w:rsid w:val="00751A38"/>
    <w:rsid w:val="00775E3F"/>
    <w:rsid w:val="007812A2"/>
    <w:rsid w:val="008067E0"/>
    <w:rsid w:val="0083355A"/>
    <w:rsid w:val="008B57DA"/>
    <w:rsid w:val="008D017A"/>
    <w:rsid w:val="0093739C"/>
    <w:rsid w:val="0094212C"/>
    <w:rsid w:val="009705CD"/>
    <w:rsid w:val="00982A46"/>
    <w:rsid w:val="00986BD2"/>
    <w:rsid w:val="009C2177"/>
    <w:rsid w:val="00A60AB2"/>
    <w:rsid w:val="00AA5CBD"/>
    <w:rsid w:val="00AB2798"/>
    <w:rsid w:val="00AD13A7"/>
    <w:rsid w:val="00AE0610"/>
    <w:rsid w:val="00AE7ED9"/>
    <w:rsid w:val="00B04742"/>
    <w:rsid w:val="00B24C97"/>
    <w:rsid w:val="00B445B6"/>
    <w:rsid w:val="00B50166"/>
    <w:rsid w:val="00B577BF"/>
    <w:rsid w:val="00B7274E"/>
    <w:rsid w:val="00B72B15"/>
    <w:rsid w:val="00BA408A"/>
    <w:rsid w:val="00BB2A2D"/>
    <w:rsid w:val="00BB58AA"/>
    <w:rsid w:val="00BC0A44"/>
    <w:rsid w:val="00BF251B"/>
    <w:rsid w:val="00BF4498"/>
    <w:rsid w:val="00C12106"/>
    <w:rsid w:val="00C24B54"/>
    <w:rsid w:val="00C472FD"/>
    <w:rsid w:val="00C612B1"/>
    <w:rsid w:val="00C72F9E"/>
    <w:rsid w:val="00CC2D0A"/>
    <w:rsid w:val="00D13690"/>
    <w:rsid w:val="00D43AEE"/>
    <w:rsid w:val="00D50F92"/>
    <w:rsid w:val="00D75F10"/>
    <w:rsid w:val="00DB0FFF"/>
    <w:rsid w:val="00DD4B15"/>
    <w:rsid w:val="00E3393F"/>
    <w:rsid w:val="00E576D8"/>
    <w:rsid w:val="00E73FBD"/>
    <w:rsid w:val="00E805C3"/>
    <w:rsid w:val="00EB44CC"/>
    <w:rsid w:val="00EC394F"/>
    <w:rsid w:val="00ED2F40"/>
    <w:rsid w:val="00EE1DB0"/>
    <w:rsid w:val="00EF15CF"/>
    <w:rsid w:val="00F31CF0"/>
    <w:rsid w:val="00F47427"/>
    <w:rsid w:val="00F52C43"/>
    <w:rsid w:val="00F75F43"/>
    <w:rsid w:val="00FC380E"/>
    <w:rsid w:val="00FD10A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38C63-177A-46A6-A2D9-4CF63FA2A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4262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3">
    <w:name w:val="heading 3"/>
    <w:basedOn w:val="Normal"/>
    <w:link w:val="Cabealho3Carter"/>
    <w:uiPriority w:val="9"/>
    <w:qFormat/>
    <w:rsid w:val="00BF251B"/>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36138D"/>
    <w:rPr>
      <w:color w:val="0563C1" w:themeColor="hyperlink"/>
      <w:u w:val="single"/>
    </w:rPr>
  </w:style>
  <w:style w:type="paragraph" w:styleId="PargrafodaLista">
    <w:name w:val="List Paragraph"/>
    <w:basedOn w:val="Normal"/>
    <w:uiPriority w:val="34"/>
    <w:qFormat/>
    <w:rsid w:val="006A2F60"/>
    <w:pPr>
      <w:spacing w:after="200" w:line="276" w:lineRule="auto"/>
      <w:ind w:left="720"/>
      <w:contextualSpacing/>
    </w:pPr>
    <w:rPr>
      <w:rFonts w:ascii="Calibri" w:eastAsia="Calibri" w:hAnsi="Calibri" w:cs="Times New Roman"/>
    </w:rPr>
  </w:style>
  <w:style w:type="paragraph" w:styleId="HTMLpr-formatado">
    <w:name w:val="HTML Preformatted"/>
    <w:basedOn w:val="Normal"/>
    <w:link w:val="HTMLpr-formatadoCarter"/>
    <w:uiPriority w:val="99"/>
    <w:unhideWhenUsed/>
    <w:rsid w:val="006A2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6A2F60"/>
    <w:rPr>
      <w:rFonts w:ascii="Courier New" w:eastAsia="Times New Roman" w:hAnsi="Courier New" w:cs="Courier New"/>
      <w:sz w:val="20"/>
      <w:szCs w:val="20"/>
      <w:lang w:eastAsia="pt-PT"/>
    </w:rPr>
  </w:style>
  <w:style w:type="paragraph" w:styleId="NormalWeb">
    <w:name w:val="Normal (Web)"/>
    <w:basedOn w:val="Normal"/>
    <w:uiPriority w:val="99"/>
    <w:semiHidden/>
    <w:unhideWhenUsed/>
    <w:rsid w:val="00BF251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CitaoHTML">
    <w:name w:val="HTML Cite"/>
    <w:basedOn w:val="Tipodeletrapredefinidodopargrafo"/>
    <w:uiPriority w:val="99"/>
    <w:semiHidden/>
    <w:unhideWhenUsed/>
    <w:rsid w:val="00BF251B"/>
    <w:rPr>
      <w:i/>
      <w:iCs/>
    </w:rPr>
  </w:style>
  <w:style w:type="character" w:customStyle="1" w:styleId="Cabealho3Carter">
    <w:name w:val="Cabeçalho 3 Caráter"/>
    <w:basedOn w:val="Tipodeletrapredefinidodopargrafo"/>
    <w:link w:val="Cabealho3"/>
    <w:uiPriority w:val="9"/>
    <w:rsid w:val="00BF251B"/>
    <w:rPr>
      <w:rFonts w:ascii="Times New Roman" w:eastAsia="Times New Roman" w:hAnsi="Times New Roman" w:cs="Times New Roman"/>
      <w:b/>
      <w:bCs/>
      <w:sz w:val="27"/>
      <w:szCs w:val="27"/>
      <w:lang w:eastAsia="pt-PT"/>
    </w:rPr>
  </w:style>
  <w:style w:type="character" w:styleId="Forte">
    <w:name w:val="Strong"/>
    <w:basedOn w:val="Tipodeletrapredefinidodopargrafo"/>
    <w:uiPriority w:val="22"/>
    <w:qFormat/>
    <w:rsid w:val="00EE1DB0"/>
    <w:rPr>
      <w:b/>
      <w:bCs/>
    </w:rPr>
  </w:style>
  <w:style w:type="character" w:customStyle="1" w:styleId="Cabealho1Carter">
    <w:name w:val="Cabeçalho 1 Caráter"/>
    <w:basedOn w:val="Tipodeletrapredefinidodopargrafo"/>
    <w:link w:val="Cabealho1"/>
    <w:uiPriority w:val="9"/>
    <w:rsid w:val="004262A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163075">
      <w:bodyDiv w:val="1"/>
      <w:marLeft w:val="0"/>
      <w:marRight w:val="0"/>
      <w:marTop w:val="0"/>
      <w:marBottom w:val="0"/>
      <w:divBdr>
        <w:top w:val="none" w:sz="0" w:space="0" w:color="auto"/>
        <w:left w:val="none" w:sz="0" w:space="0" w:color="auto"/>
        <w:bottom w:val="none" w:sz="0" w:space="0" w:color="auto"/>
        <w:right w:val="none" w:sz="0" w:space="0" w:color="auto"/>
      </w:divBdr>
    </w:div>
    <w:div w:id="695693301">
      <w:bodyDiv w:val="1"/>
      <w:marLeft w:val="0"/>
      <w:marRight w:val="0"/>
      <w:marTop w:val="0"/>
      <w:marBottom w:val="0"/>
      <w:divBdr>
        <w:top w:val="none" w:sz="0" w:space="0" w:color="auto"/>
        <w:left w:val="none" w:sz="0" w:space="0" w:color="auto"/>
        <w:bottom w:val="none" w:sz="0" w:space="0" w:color="auto"/>
        <w:right w:val="none" w:sz="0" w:space="0" w:color="auto"/>
      </w:divBdr>
    </w:div>
    <w:div w:id="939722762">
      <w:bodyDiv w:val="1"/>
      <w:marLeft w:val="0"/>
      <w:marRight w:val="0"/>
      <w:marTop w:val="0"/>
      <w:marBottom w:val="0"/>
      <w:divBdr>
        <w:top w:val="none" w:sz="0" w:space="0" w:color="auto"/>
        <w:left w:val="none" w:sz="0" w:space="0" w:color="auto"/>
        <w:bottom w:val="none" w:sz="0" w:space="0" w:color="auto"/>
        <w:right w:val="none" w:sz="0" w:space="0" w:color="auto"/>
      </w:divBdr>
    </w:div>
    <w:div w:id="1084108486">
      <w:bodyDiv w:val="1"/>
      <w:marLeft w:val="0"/>
      <w:marRight w:val="0"/>
      <w:marTop w:val="0"/>
      <w:marBottom w:val="0"/>
      <w:divBdr>
        <w:top w:val="none" w:sz="0" w:space="0" w:color="auto"/>
        <w:left w:val="none" w:sz="0" w:space="0" w:color="auto"/>
        <w:bottom w:val="none" w:sz="0" w:space="0" w:color="auto"/>
        <w:right w:val="none" w:sz="0" w:space="0" w:color="auto"/>
      </w:divBdr>
    </w:div>
    <w:div w:id="1159882729">
      <w:bodyDiv w:val="1"/>
      <w:marLeft w:val="0"/>
      <w:marRight w:val="0"/>
      <w:marTop w:val="0"/>
      <w:marBottom w:val="0"/>
      <w:divBdr>
        <w:top w:val="none" w:sz="0" w:space="0" w:color="auto"/>
        <w:left w:val="none" w:sz="0" w:space="0" w:color="auto"/>
        <w:bottom w:val="none" w:sz="0" w:space="0" w:color="auto"/>
        <w:right w:val="none" w:sz="0" w:space="0" w:color="auto"/>
      </w:divBdr>
    </w:div>
    <w:div w:id="1171411061">
      <w:bodyDiv w:val="1"/>
      <w:marLeft w:val="0"/>
      <w:marRight w:val="0"/>
      <w:marTop w:val="0"/>
      <w:marBottom w:val="0"/>
      <w:divBdr>
        <w:top w:val="none" w:sz="0" w:space="0" w:color="auto"/>
        <w:left w:val="none" w:sz="0" w:space="0" w:color="auto"/>
        <w:bottom w:val="none" w:sz="0" w:space="0" w:color="auto"/>
        <w:right w:val="none" w:sz="0" w:space="0" w:color="auto"/>
      </w:divBdr>
    </w:div>
    <w:div w:id="1255286706">
      <w:bodyDiv w:val="1"/>
      <w:marLeft w:val="0"/>
      <w:marRight w:val="0"/>
      <w:marTop w:val="0"/>
      <w:marBottom w:val="0"/>
      <w:divBdr>
        <w:top w:val="none" w:sz="0" w:space="0" w:color="auto"/>
        <w:left w:val="none" w:sz="0" w:space="0" w:color="auto"/>
        <w:bottom w:val="none" w:sz="0" w:space="0" w:color="auto"/>
        <w:right w:val="none" w:sz="0" w:space="0" w:color="auto"/>
      </w:divBdr>
    </w:div>
    <w:div w:id="1590506338">
      <w:bodyDiv w:val="1"/>
      <w:marLeft w:val="0"/>
      <w:marRight w:val="0"/>
      <w:marTop w:val="0"/>
      <w:marBottom w:val="0"/>
      <w:divBdr>
        <w:top w:val="none" w:sz="0" w:space="0" w:color="auto"/>
        <w:left w:val="none" w:sz="0" w:space="0" w:color="auto"/>
        <w:bottom w:val="none" w:sz="0" w:space="0" w:color="auto"/>
        <w:right w:val="none" w:sz="0" w:space="0" w:color="auto"/>
      </w:divBdr>
    </w:div>
    <w:div w:id="1733850965">
      <w:bodyDiv w:val="1"/>
      <w:marLeft w:val="0"/>
      <w:marRight w:val="0"/>
      <w:marTop w:val="0"/>
      <w:marBottom w:val="0"/>
      <w:divBdr>
        <w:top w:val="none" w:sz="0" w:space="0" w:color="auto"/>
        <w:left w:val="none" w:sz="0" w:space="0" w:color="auto"/>
        <w:bottom w:val="none" w:sz="0" w:space="0" w:color="auto"/>
        <w:right w:val="none" w:sz="0" w:space="0" w:color="auto"/>
      </w:divBdr>
    </w:div>
    <w:div w:id="188560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nosfios.com/universidade-online-angola/www.catolicavirtual.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rppg.ufc.br/pt/faq-perguntas-e-respostas-frequentes/o-que-e-mestrado-profissional-mestrado-academico-e-doutorad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for.br/web/melhor-profissao/o-que-e-pos-graduacao" TargetMode="External"/><Relationship Id="rId11" Type="http://schemas.openxmlformats.org/officeDocument/2006/relationships/hyperlink" Target="https://www.menosfios.com/universidade-online-angola/" TargetMode="External"/><Relationship Id="rId5" Type="http://schemas.openxmlformats.org/officeDocument/2006/relationships/webSettings" Target="webSettings.xml"/><Relationship Id="rId10" Type="http://schemas.openxmlformats.org/officeDocument/2006/relationships/hyperlink" Target="https://www.jornaldeangola.ao/ao/noticias/aprovado-regulamento-do-ensino-a-distancia" TargetMode="External"/><Relationship Id="rId4" Type="http://schemas.openxmlformats.org/officeDocument/2006/relationships/settings" Target="settings.xml"/><Relationship Id="rId9" Type="http://schemas.openxmlformats.org/officeDocument/2006/relationships/hyperlink" Target="http://www.awu.com.br/home_angola.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B5DE1-11FD-4136-B6EE-7D1FC109C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5</Pages>
  <Words>1971</Words>
  <Characters>10646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Kundiama</dc:creator>
  <cp:keywords/>
  <dc:description/>
  <cp:lastModifiedBy>Kundiama</cp:lastModifiedBy>
  <cp:revision>108</cp:revision>
  <dcterms:created xsi:type="dcterms:W3CDTF">2023-08-22T07:38:00Z</dcterms:created>
  <dcterms:modified xsi:type="dcterms:W3CDTF">2023-09-16T06:38:00Z</dcterms:modified>
</cp:coreProperties>
</file>