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70" w:rsidRPr="003F7470" w:rsidRDefault="006C1A36" w:rsidP="003F7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A3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FUNÇÕES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3F7470" w:rsidRPr="003F7470" w:rsidRDefault="006C1A36" w:rsidP="003F74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A3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FUNÇÕES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6C1A36" w:rsidRDefault="004F2605" w:rsidP="00875C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ACTIVIDADE 4</w:t>
      </w:r>
      <w:r w:rsidR="003F7470" w:rsidRPr="006C1A3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C1A36" w:rsidRPr="006C1A36">
        <w:rPr>
          <w:rFonts w:ascii="Times New Roman" w:hAnsi="Times New Roman" w:cs="Times New Roman"/>
          <w:b/>
          <w:sz w:val="28"/>
          <w:szCs w:val="28"/>
        </w:rPr>
        <w:t>Funções administrativas e funções técnicas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875C82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 w:rsidRPr="004C7821">
        <w:rPr>
          <w:rFonts w:ascii="Times New Roman" w:hAnsi="Times New Roman" w:cs="Times New Roman"/>
          <w:sz w:val="24"/>
        </w:rPr>
        <w:t>2023</w:t>
      </w:r>
    </w:p>
    <w:p w:rsidR="004F2605" w:rsidRDefault="004F2605" w:rsidP="006C1A36">
      <w:pPr>
        <w:jc w:val="both"/>
      </w:pPr>
      <w:r>
        <w:lastRenderedPageBreak/>
        <w:t xml:space="preserve">1. Discorra em torno da função controle no ramo administrativo. </w:t>
      </w:r>
    </w:p>
    <w:p w:rsidR="004F2605" w:rsidRDefault="004F2605" w:rsidP="004F26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Quer fazer com que todos os setores da sua </w:t>
      </w:r>
      <w:hyperlink r:id="rId8" w:tgtFrame="_blank" w:history="1">
        <w:r>
          <w:rPr>
            <w:rStyle w:val="Hiperligao"/>
            <w:rFonts w:ascii="Arial" w:hAnsi="Arial" w:cs="Arial"/>
            <w:color w:val="064587"/>
            <w:shd w:val="clear" w:color="auto" w:fill="FFFFFF"/>
          </w:rPr>
          <w:t>empresa</w:t>
        </w:r>
      </w:hyperlink>
      <w:r>
        <w:rPr>
          <w:rFonts w:ascii="Arial" w:hAnsi="Arial" w:cs="Arial"/>
          <w:color w:val="000000"/>
          <w:shd w:val="clear" w:color="auto" w:fill="FFFFFF"/>
        </w:rPr>
        <w:t> operem de maneira racional e em equilíbrio? Comece com um controle administrativo para, a partir dele, gerar ressonância em todo o empreendimento.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Isso certamente não será tarefa simples, pois exigirá uma série de etapas que transformarão a sua empresa. </w:t>
      </w:r>
    </w:p>
    <w:p w:rsidR="004F2605" w:rsidRPr="004F2605" w:rsidRDefault="004F2605" w:rsidP="004F260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F260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Muito se fala a respeito da importância do </w:t>
      </w:r>
      <w:proofErr w:type="spellStart"/>
      <w:r w:rsidRPr="004F260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planejamento</w:t>
      </w:r>
      <w:proofErr w:type="spellEnd"/>
      <w:r w:rsidRPr="004F260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uma empresa. De fato, essa é uma etapa fundamental para que o empreendedor determine seus objetivos em curto, médio e longo prazo e tenha como crescer de maneira sustentável.</w:t>
      </w:r>
    </w:p>
    <w:p w:rsidR="004F2605" w:rsidRPr="004F2605" w:rsidRDefault="004F2605" w:rsidP="004F260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F260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Mas nem sempre ouvimos falar do papel do controle, essencial para que tudo aquilo que foi planejado ocorra de maneira adequada. Nesse sentido, é preciso pensar em formas de garantir o sucesso de sua proposta, atuando com critérios e de acordo com as possibilidades.</w:t>
      </w:r>
    </w:p>
    <w:p w:rsidR="004F2605" w:rsidRPr="004F2605" w:rsidRDefault="004F2605" w:rsidP="004F260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F260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Nessa lógica, devemos pensar no controle administrativo como algo realmente necessário para o sucesso da empresa.</w:t>
      </w:r>
    </w:p>
    <w:p w:rsidR="004F2605" w:rsidRDefault="004F2605" w:rsidP="004F2605">
      <w:pPr>
        <w:pStyle w:val="Cabealho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que é controle administrativo?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um procedimento que faz parte do processo administrativo e compreende todas as atividades da empresa. Seu intuito é garantir que as operações reais coincidam com o planejado. Sendo assim, o controle é uma função administrativa, um trabalho de coordenação da base que permite a otimização da gestão.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Podemos dizer que a administração tem quatro funções específicas: o </w:t>
      </w:r>
      <w:proofErr w:type="spellStart"/>
      <w:r>
        <w:rPr>
          <w:rFonts w:ascii="Arial" w:hAnsi="Arial" w:cs="Arial"/>
          <w:color w:val="000000"/>
        </w:rPr>
        <w:t>planejamento</w:t>
      </w:r>
      <w:proofErr w:type="spellEnd"/>
      <w:r>
        <w:rPr>
          <w:rFonts w:ascii="Arial" w:hAnsi="Arial" w:cs="Arial"/>
          <w:color w:val="000000"/>
        </w:rPr>
        <w:t>, a organização, a gestão e o controle. Juntas, essas aplicações caracterizam o processo administrativo.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</w:t>
      </w:r>
      <w:proofErr w:type="gramStart"/>
      <w:r>
        <w:rPr>
          <w:rFonts w:ascii="Arial" w:hAnsi="Arial" w:cs="Arial"/>
          <w:color w:val="000000"/>
        </w:rPr>
        <w:t>controle</w:t>
      </w:r>
      <w:proofErr w:type="gramEnd"/>
      <w:r>
        <w:rPr>
          <w:rFonts w:ascii="Arial" w:hAnsi="Arial" w:cs="Arial"/>
          <w:color w:val="000000"/>
        </w:rPr>
        <w:t xml:space="preserve"> é a função administrativa por meio da qual o desempenho da empresa é avaliado. Fazem parte dele atividades como o acompanhamento das ações, o respeito às normas e aos padrões estabelecidos para a realização de análises e a correção dos problemas identificados.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o controle administrativo é possível planejar atividades e determinar metas em função das correções necessárias. É esse controle gerencial que permite analisar </w:t>
      </w:r>
      <w:hyperlink r:id="rId9" w:tgtFrame="_blank" w:history="1">
        <w:r>
          <w:rPr>
            <w:rStyle w:val="Hiperligao"/>
            <w:rFonts w:ascii="Arial" w:eastAsiaTheme="minorEastAsia" w:hAnsi="Arial" w:cs="Arial"/>
            <w:color w:val="064587"/>
          </w:rPr>
          <w:t>processos</w:t>
        </w:r>
      </w:hyperlink>
      <w:r>
        <w:rPr>
          <w:rFonts w:ascii="Arial" w:hAnsi="Arial" w:cs="Arial"/>
          <w:color w:val="000000"/>
        </w:rPr>
        <w:t>, atuar em reparos e melhorar o desempenho da empresa nas diferentes atividades que fazem parte da sua rotina.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Assim, a companhia consegue agir de forma alinhada com seus objetivos previamente determinados. Consequentemente</w:t>
      </w:r>
      <w:proofErr w:type="gramStart"/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podemos dizer que a principal importância do controle gerencial é identificar eventualidades, bem como os responsáveis por elas, e agir na correção dos problemas.</w:t>
      </w:r>
    </w:p>
    <w:p w:rsidR="004F2605" w:rsidRDefault="004F2605" w:rsidP="004F2605">
      <w:pPr>
        <w:pStyle w:val="Cabealho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Qual é a importância desse procedimento?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o controle administrativo, a empresa tem como garantir a continuidade do fluxo de operações em conformidade com as expectativas. Assim, seus resultados oferecem aos gestores melhores condições para que eles possam </w:t>
      </w:r>
      <w:hyperlink r:id="rId10" w:tgtFrame="_blank" w:history="1">
        <w:r>
          <w:rPr>
            <w:rStyle w:val="Hiperligao"/>
            <w:rFonts w:ascii="Arial" w:eastAsiaTheme="minorEastAsia" w:hAnsi="Arial" w:cs="Arial"/>
            <w:color w:val="064587"/>
          </w:rPr>
          <w:t>tomar decisões com critérios</w:t>
        </w:r>
      </w:hyperlink>
      <w:r>
        <w:rPr>
          <w:rFonts w:ascii="Arial" w:hAnsi="Arial" w:cs="Arial"/>
          <w:color w:val="000000"/>
        </w:rPr>
        <w:t>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uma contabilidade correta, capaz de oferecer informações precisas a respeito do empreendimento, ganha-se em riqueza de detalhes, permitindo que as decisões sejam acertadas. Esse é um caminho para melhorar a gestão e facilitar o alcance dos objetivos estabelecidos.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Uma </w:t>
      </w:r>
      <w:hyperlink r:id="rId11" w:tgtFrame="_blank" w:history="1">
        <w:r>
          <w:rPr>
            <w:rStyle w:val="Hiperligao"/>
            <w:rFonts w:ascii="Arial" w:eastAsiaTheme="minorEastAsia" w:hAnsi="Arial" w:cs="Arial"/>
            <w:color w:val="064587"/>
          </w:rPr>
          <w:t>organização</w:t>
        </w:r>
      </w:hyperlink>
      <w:r>
        <w:rPr>
          <w:rFonts w:ascii="Arial" w:hAnsi="Arial" w:cs="Arial"/>
          <w:color w:val="000000"/>
        </w:rPr>
        <w:t> competitiva no mercado em que atua</w:t>
      </w:r>
      <w:proofErr w:type="gramStart"/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precisa, mais do que se preparar em relação às estratégias de vendas, aperfeiçoar suas operações e ter maior eficiência nos processos. Assim, a empresa é capaz de reduzir custos e melhorar a qualidade das soluções apresentadas.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Nessa lógica, o controle interno para uma companhia representa o conjunto de procedimentos ou rotinas que têm por finalidade proteger os ativos, bem como produzir dados confiáveis e prestar auxílio na condução adequada das atividades da empresa, representando os </w:t>
      </w:r>
      <w:proofErr w:type="gramStart"/>
      <w:r>
        <w:rPr>
          <w:rFonts w:ascii="Arial" w:hAnsi="Arial" w:cs="Arial"/>
          <w:color w:val="000000"/>
        </w:rPr>
        <w:t>controles</w:t>
      </w:r>
      <w:proofErr w:type="gramEnd"/>
      <w:r>
        <w:rPr>
          <w:rFonts w:ascii="Arial" w:hAnsi="Arial" w:cs="Arial"/>
          <w:color w:val="000000"/>
        </w:rPr>
        <w:t xml:space="preserve"> contábeis e administrativos com clareza e praticidade, visando seu melhor desempenho.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resumo, o controle administrativo é o recurso que permite a você assumir as rédeas do próprio negócio e garantir que as mais diferentes atividades estejam sempre em conformidade com os seus interesses, preservando, assim, a fase de </w:t>
      </w:r>
      <w:proofErr w:type="spellStart"/>
      <w:r>
        <w:rPr>
          <w:rFonts w:ascii="Arial" w:hAnsi="Arial" w:cs="Arial"/>
          <w:color w:val="000000"/>
        </w:rPr>
        <w:t>planejamento</w:t>
      </w:r>
      <w:proofErr w:type="spellEnd"/>
      <w:r>
        <w:rPr>
          <w:rFonts w:ascii="Arial" w:hAnsi="Arial" w:cs="Arial"/>
          <w:color w:val="000000"/>
        </w:rPr>
        <w:t xml:space="preserve"> durante o tempo que for necessário.</w:t>
      </w:r>
    </w:p>
    <w:p w:rsidR="004F2605" w:rsidRDefault="004F2605" w:rsidP="004F2605">
      <w:pPr>
        <w:pStyle w:val="Cabealho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Como é feito o </w:t>
      </w:r>
      <w:proofErr w:type="gramStart"/>
      <w:r>
        <w:rPr>
          <w:rFonts w:ascii="Arial" w:hAnsi="Arial" w:cs="Arial"/>
          <w:color w:val="000000"/>
        </w:rPr>
        <w:t>controle</w:t>
      </w:r>
      <w:proofErr w:type="gramEnd"/>
      <w:r>
        <w:rPr>
          <w:rFonts w:ascii="Arial" w:hAnsi="Arial" w:cs="Arial"/>
          <w:color w:val="000000"/>
        </w:rPr>
        <w:t xml:space="preserve"> administrativo?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parte prática deve ser recorrente para que os resultados positivos sejam mantidos com o passar do tempo. Em linhas gerais, todo processo de </w:t>
      </w:r>
      <w:proofErr w:type="gramStart"/>
      <w:r>
        <w:rPr>
          <w:rFonts w:ascii="Arial" w:hAnsi="Arial" w:cs="Arial"/>
          <w:color w:val="000000"/>
        </w:rPr>
        <w:t>controle</w:t>
      </w:r>
      <w:proofErr w:type="gramEnd"/>
      <w:r>
        <w:rPr>
          <w:rFonts w:ascii="Arial" w:hAnsi="Arial" w:cs="Arial"/>
          <w:color w:val="000000"/>
        </w:rPr>
        <w:t xml:space="preserve"> ou avaliação segue os seguintes passos.</w:t>
      </w:r>
    </w:p>
    <w:p w:rsidR="004F2605" w:rsidRDefault="004F2605" w:rsidP="004F2605">
      <w:pPr>
        <w:pStyle w:val="Cabealho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Definição de um modelo a ser seguido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Crie as referências para que o analista identifique aquilo que deverá ser feito e qual é o resultado esperado. O modelo precisa seguir algumas características, como: ser desenvolvido por quem vai utilizá-lo, ser consequência de um consenso do grupo que fará uso dele e ser objetivo e embasado na prática, de maneira a retratar a forma como os processos realmente funcionam.</w:t>
      </w:r>
    </w:p>
    <w:p w:rsidR="004F2605" w:rsidRDefault="004F2605" w:rsidP="004F2605">
      <w:pPr>
        <w:pStyle w:val="Cabealho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Estabelecimento de uma unidade de medida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preciso trabalhar com uma medida para avaliar o desempenho, definindo como acompanhar e monitorar a performance. Em função disso, será possível tirar informações sobre o que está sendo controlado.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Trabalhe também com relatórios estatísticos. Isso dá a você condições para avaliar a evolução da análise e, com o tempo, aperfeiçoar o seu trabalho.</w:t>
      </w:r>
    </w:p>
    <w:p w:rsidR="004F2605" w:rsidRDefault="004F2605" w:rsidP="004F2605">
      <w:pPr>
        <w:pStyle w:val="Cabealho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Comparação do desempenho com o padrão estabelecido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o estabelecimento de padrões, é possível encontrar parâmetros para avaliar o que for necessário. É na avaliação do desempenho com base nos padrões estabelecidos que se compara os resultados atingidos com aquilo que era esperado.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comparação é o grau de diferença entre o desempenho real e o que foi desejado. Com essa medida você pode verificar os resultados da sua empresa e, então, ter condições para agir.</w:t>
      </w:r>
    </w:p>
    <w:p w:rsidR="004F2605" w:rsidRDefault="004F2605" w:rsidP="004F2605">
      <w:pPr>
        <w:pStyle w:val="Cabealho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Ação corretiva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fim, é preciso saber como agir. A ideia da ação corretiva é </w:t>
      </w:r>
      <w:hyperlink r:id="rId12" w:tgtFrame="_blank" w:history="1">
        <w:r>
          <w:rPr>
            <w:rStyle w:val="Hiperligao"/>
            <w:rFonts w:ascii="Arial" w:hAnsi="Arial" w:cs="Arial"/>
            <w:color w:val="064587"/>
          </w:rPr>
          <w:t>transformar</w:t>
        </w:r>
      </w:hyperlink>
      <w:r>
        <w:rPr>
          <w:rFonts w:ascii="Arial" w:hAnsi="Arial" w:cs="Arial"/>
          <w:color w:val="000000"/>
        </w:rPr>
        <w:t> os processos para que eles ocorram exatamente da maneira como a empresa julga adequada. Para tanto, a coleta e a comparação das informações têm grande importância, pois é em função delas que a ação ganhará em eficiência. Esse é o momento de atuar sobre erros, desvios, variações, entre outros.</w:t>
      </w:r>
    </w:p>
    <w:p w:rsidR="004F2605" w:rsidRDefault="004F2605" w:rsidP="004F260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Enfim, o controle administrativo é um recurso fundamental para garantir a continuidade dos processos de maneira compatível com aquilo que a sua empresa determinou previamente. Sendo assim, não deixe de considerá-lo e de recorrer a ferramentas capazes de otimizar esse trabalho para você e seu negócio.</w:t>
      </w:r>
    </w:p>
    <w:p w:rsidR="004F2605" w:rsidRDefault="004F2605" w:rsidP="004F26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605" w:rsidRPr="004F2605" w:rsidRDefault="004F2605" w:rsidP="004F2605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26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 função de </w:t>
      </w:r>
      <w:proofErr w:type="gramStart"/>
      <w:r w:rsidRPr="004F2605">
        <w:rPr>
          <w:rFonts w:ascii="Times New Roman" w:hAnsi="Times New Roman" w:cs="Times New Roman"/>
          <w:b/>
          <w:color w:val="FF0000"/>
          <w:sz w:val="24"/>
          <w:szCs w:val="24"/>
        </w:rPr>
        <w:t>controle</w:t>
      </w:r>
      <w:proofErr w:type="gramEnd"/>
      <w:r w:rsidRPr="004F260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no ramo administrativo refere-se aos processos e mecanismos implementados para garantir que as atividades organizacionais estejam alinhadas com os planos, políticas e objetivos estabelecidos. Esta função envolve monitorar, avaliar e ajustar os processos organizacionais para garantir eficácia, eficiência e conformidade.</w:t>
      </w:r>
    </w:p>
    <w:p w:rsidR="004F2605" w:rsidRDefault="004F2605" w:rsidP="006C1A36">
      <w:pPr>
        <w:jc w:val="both"/>
        <w:rPr>
          <w:color w:val="FF0000"/>
        </w:rPr>
      </w:pPr>
      <w:r w:rsidRPr="004F2605">
        <w:rPr>
          <w:color w:val="FF0000"/>
        </w:rPr>
        <w:t xml:space="preserve">Em resumo, a função de </w:t>
      </w:r>
      <w:proofErr w:type="gramStart"/>
      <w:r w:rsidRPr="004F2605">
        <w:rPr>
          <w:color w:val="FF0000"/>
        </w:rPr>
        <w:t>controle</w:t>
      </w:r>
      <w:proofErr w:type="gramEnd"/>
      <w:r w:rsidRPr="004F2605">
        <w:rPr>
          <w:color w:val="FF0000"/>
        </w:rPr>
        <w:t xml:space="preserve"> no ramo administrativo desempenha um papel crucial na manutenção da ordem, eficiência e conformidade dentro de uma organização. Ao monitorizar o desempenho, garantir a adesão às políticas e normas e implementar ações corretivas quando necessário, o ramo administrativo pode contribuir para o sucesso e eficácia globais da organização.</w:t>
      </w:r>
    </w:p>
    <w:p w:rsidR="004F2605" w:rsidRPr="004F2605" w:rsidRDefault="004F2605" w:rsidP="004F260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pt-PT"/>
        </w:rPr>
      </w:pPr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 xml:space="preserve">A função de </w:t>
      </w:r>
      <w:proofErr w:type="gramStart"/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 xml:space="preserve"> na administração é uma das mais importantes e cruciais para o sucesso de uma empresa. É por meio do controle que os gerentes podem monitorar o desempenho da empresa, identificar problemas e tomar medidas corretivas para garantir que os objetivos da organização sejam alcançados.</w:t>
      </w:r>
    </w:p>
    <w:p w:rsidR="004F2605" w:rsidRPr="004F2605" w:rsidRDefault="004F2605" w:rsidP="004F260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pt-PT"/>
        </w:rPr>
      </w:pPr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 xml:space="preserve">O </w:t>
      </w:r>
      <w:proofErr w:type="gramStart"/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 xml:space="preserve"> também ajuda a garantir que a instituição esteja em conformidade com as leis e regulamentos aplicáveis e que seus recursos sejam utilizados de forma efetiva. A eficiência do controle administrativo depende da habilidade do administrador em identificar desvios e tomar ações corretivas para garantir que a organização esteja sempre alinhada aos seus objetivos.</w:t>
      </w:r>
    </w:p>
    <w:p w:rsidR="004F2605" w:rsidRPr="004F2605" w:rsidRDefault="004F2605" w:rsidP="004F260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pt-PT"/>
        </w:rPr>
      </w:pPr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 xml:space="preserve">Mas como é feito o </w:t>
      </w:r>
      <w:proofErr w:type="gramStart"/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 xml:space="preserve"> administrativo e quais são os seus objetivos e principais tipos? Este artigo explicará detalhadamente a importância da função de </w:t>
      </w:r>
      <w:proofErr w:type="gramStart"/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 xml:space="preserve"> na administração, seus objetivos e tipos, bem como fornecerá uma visão geral dos processos e meios utilizados para realizá-lo. Ao entender a função de </w:t>
      </w:r>
      <w:proofErr w:type="gramStart"/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333333"/>
          <w:sz w:val="24"/>
          <w:szCs w:val="24"/>
          <w:lang w:eastAsia="pt-PT"/>
        </w:rPr>
        <w:t>, você poderá desenvolver estratégias eficazes para alcançar seus objetivos e maximizar o sucesso de sua empresa.</w:t>
      </w:r>
    </w:p>
    <w:p w:rsidR="004F2605" w:rsidRPr="004F2605" w:rsidRDefault="004F2605" w:rsidP="006C1A36">
      <w:pPr>
        <w:jc w:val="both"/>
        <w:rPr>
          <w:color w:val="FF0000"/>
        </w:rPr>
      </w:pPr>
    </w:p>
    <w:p w:rsidR="004F2605" w:rsidRDefault="004F2605" w:rsidP="006C1A36">
      <w:pPr>
        <w:jc w:val="both"/>
      </w:pPr>
      <w:r>
        <w:t xml:space="preserve">a) Fala sobre as características do controle administrativo. </w:t>
      </w:r>
    </w:p>
    <w:p w:rsidR="004F2605" w:rsidRDefault="004F2605" w:rsidP="006C1A36">
      <w:pPr>
        <w:jc w:val="both"/>
      </w:pPr>
      <w:r w:rsidRPr="004F2605">
        <w:t xml:space="preserve">O </w:t>
      </w:r>
      <w:proofErr w:type="gramStart"/>
      <w:r w:rsidRPr="004F2605">
        <w:t>controle</w:t>
      </w:r>
      <w:proofErr w:type="gramEnd"/>
      <w:r w:rsidRPr="004F2605">
        <w:t xml:space="preserve"> administrativo envolve o estabelecimento de processos e mecanismos para monitorar, avaliar e ajustar as atividades organizacionais no domínio administrativo. As características do controlo administrativo são essenciais para manter a ordem, garantir o cumprimento e melhorar a eficácia global das funções administrativas.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proofErr w:type="spellStart"/>
      <w:proofErr w:type="gramStart"/>
      <w:r w:rsidRPr="004F2605">
        <w:rPr>
          <w:rFonts w:ascii="Arial" w:eastAsia="Times New Roman" w:hAnsi="Arial" w:cs="Arial"/>
          <w:b/>
          <w:bCs/>
          <w:color w:val="5F9EA0"/>
          <w:sz w:val="27"/>
          <w:szCs w:val="27"/>
          <w:lang w:eastAsia="pt-PT"/>
        </w:rPr>
        <w:t>aracterísticas</w:t>
      </w:r>
      <w:proofErr w:type="spellEnd"/>
      <w:proofErr w:type="gramEnd"/>
      <w:r w:rsidRPr="004F2605">
        <w:rPr>
          <w:rFonts w:ascii="Arial" w:eastAsia="Times New Roman" w:hAnsi="Arial" w:cs="Arial"/>
          <w:b/>
          <w:bCs/>
          <w:color w:val="5F9EA0"/>
          <w:sz w:val="27"/>
          <w:szCs w:val="27"/>
          <w:lang w:eastAsia="pt-PT"/>
        </w:rPr>
        <w:t xml:space="preserve"> do Controle</w:t>
      </w:r>
    </w:p>
    <w:p w:rsidR="004F2605" w:rsidRPr="004F2605" w:rsidRDefault="004F2605" w:rsidP="004F26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O Administrador deve compreender que um sistema eficaz de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precisa reunir os seguintes aspectos: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•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 xml:space="preserve"> Orientação estratégica para </w:t>
      </w:r>
      <w:proofErr w:type="gramStart"/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resultados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 (o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controle deve apoiar planos estratégicos e focalizar as atividades essenciais que fazem a real diferença para a organização)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•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Compreensão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 (o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controle deve apoiar o processo de tomada de decisões apresentando dado em termos compreensíveis)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  <w:t>•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 xml:space="preserve"> Orientação rápida para as </w:t>
      </w:r>
      <w:proofErr w:type="gramStart"/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exceções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(o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controle deve indicar os desvios rapidamente, através de uma visão panorâmica sobre onde as variações estão ocorrendo e o que deve ser feito para corrigi-las adequadamente)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•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Flexibilidade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(o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controle deve proporcionar um julgamento individual e que possa ser modificado para adaptar-se a novas circunstâncias e situações)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•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Autocontrole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(o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controle deve proporcionar confiabilidade, boa comunicação e participação entre as pessoas envolvidas)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  <w:t>•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 xml:space="preserve">Natureza </w:t>
      </w:r>
      <w:proofErr w:type="gramStart"/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positiva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 (o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controle deve enfatizar o desenvolvimento, mudança e melhoria, devendo alavancar a iniciativa das pessoas e minimizando o papel da penalidade e das punições)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  <w:t>•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 xml:space="preserve">Clareza e </w:t>
      </w:r>
      <w:proofErr w:type="gramStart"/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objetividade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(o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controle deve ser imparcial e acurado para todos, devendo ser respeitado como um propósito fundamental que é a melhoria do desempenho)</w:t>
      </w:r>
    </w:p>
    <w:p w:rsidR="004F2605" w:rsidRDefault="004F2605" w:rsidP="006C1A36">
      <w:pPr>
        <w:jc w:val="both"/>
      </w:pPr>
    </w:p>
    <w:p w:rsidR="004F2605" w:rsidRDefault="004F2605" w:rsidP="006C1A36">
      <w:pPr>
        <w:jc w:val="both"/>
      </w:pPr>
    </w:p>
    <w:p w:rsidR="004F2605" w:rsidRDefault="004F2605" w:rsidP="006C1A36">
      <w:pPr>
        <w:jc w:val="both"/>
      </w:pPr>
      <w:r w:rsidRPr="004F2605">
        <w:t>Ao incorporar estas características, o controle administrativo torna-se um componente vital na manutenção da integridade, eficiência e eficácia das funções administrativas dentro de uma organização.</w:t>
      </w:r>
    </w:p>
    <w:p w:rsidR="004F2605" w:rsidRDefault="004F2605" w:rsidP="006C1A36">
      <w:pPr>
        <w:jc w:val="both"/>
      </w:pPr>
    </w:p>
    <w:p w:rsidR="003045C4" w:rsidRDefault="004F2605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b) Os tipos de padrões do controle.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b/>
          <w:bCs/>
          <w:color w:val="5F9EA0"/>
          <w:sz w:val="27"/>
          <w:szCs w:val="27"/>
          <w:lang w:eastAsia="pt-PT"/>
        </w:rPr>
        <w:t xml:space="preserve">Tipos de </w:t>
      </w:r>
      <w:proofErr w:type="gramStart"/>
      <w:r w:rsidRPr="004F2605">
        <w:rPr>
          <w:rFonts w:ascii="Arial" w:eastAsia="Times New Roman" w:hAnsi="Arial" w:cs="Arial"/>
          <w:b/>
          <w:bCs/>
          <w:color w:val="5F9EA0"/>
          <w:sz w:val="27"/>
          <w:szCs w:val="27"/>
          <w:lang w:eastAsia="pt-PT"/>
        </w:rPr>
        <w:t>Controle</w:t>
      </w:r>
      <w:proofErr w:type="gramEnd"/>
    </w:p>
    <w:p w:rsidR="004F2605" w:rsidRPr="004F2605" w:rsidRDefault="004F2605" w:rsidP="004F26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Cada organização requer um sistema básico de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controles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para aplicar seus recursos financeiros, desenvolver pessoas, analisar o desempenho financeiro e avaliar a produtividade operacional. O desafio é saber como utilizar tais controles e aprimorá-los para, com isso, melhorar gradativa e incessantemente o desempenho de toda a organização.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CONTROLES ESTRATÉGICOS</w:t>
      </w:r>
    </w:p>
    <w:p w:rsidR="004F2605" w:rsidRPr="004F2605" w:rsidRDefault="004F2605" w:rsidP="004F26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Constituem o sistema de decisão de cúpula que controla o desempenho e os resultados da organização como um todo, tendo por base as informações externas. Exemplos: balanço patrimonial, relatórios financeiros, controle dos lucros e perdas, análise do retorno do investimento.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CONTROLES TÁTICOS</w:t>
      </w:r>
    </w:p>
    <w:p w:rsidR="004F2605" w:rsidRPr="004F2605" w:rsidRDefault="004F2605" w:rsidP="004F26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Feitos no nível intermediário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,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referem-se a cada uma das unidades organizacionais – sejam departamentos, divisões ou equipes. Geralmente estão orientados para o médio prazo, isto é, para o exercício anual. Exemplo: controle orçamentário (processo de monitoramento e controle de despesas programadas das várias unidades organizacionais no decorrer de um exercício anual, apontando possíveis desvios e indicando medidas corretivas), contabilidade custos (informações sobe a distribuição e análise de custos, classificados em custos fixos e custos variáveis), ponto de equilíbrio (ponto em que os custos e as vendas se equilibram).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CONTROLES OPERACIONAIS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São projetados ao curto prazo (controle de estoque e de qualidade, por exemplo), sendo que boa parte das ações corretivas de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no nível operacional é realizada sobre as pessoas ou seu desempenho. A ação disciplinar é a ação corretiva realizada sobre o comportamento de pessoas para orientar e/ou corrigir desvios ou discrepâncias, devendo ter as seguintes características: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•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 xml:space="preserve">Deve ser </w:t>
      </w:r>
      <w:proofErr w:type="gramStart"/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esperada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 (a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ação disciplinar deve ser prevista em regras e procedimentos e previamente estabelecida, não devendo ser improvisada, mas planejada)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•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 xml:space="preserve">Deve ser </w:t>
      </w:r>
      <w:proofErr w:type="gramStart"/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impessoal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(não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deve simplesmente buscar punir uma determinada pessoa ou grupos, mas apenas corrigir a situação)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•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 xml:space="preserve">Deve ser </w:t>
      </w:r>
      <w:proofErr w:type="gramStart"/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imediata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(deve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ser aplicada tão logo seja </w:t>
      </w:r>
      <w:proofErr w:type="spellStart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detectado</w:t>
      </w:r>
      <w:proofErr w:type="spell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o desvio, para que o infrator associe claramente a sua aplicação com o desvio que provocou)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•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 xml:space="preserve"> Deve ser </w:t>
      </w:r>
      <w:proofErr w:type="gramStart"/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consistente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 (as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regras e os regulamentos devem ser feitos para todas as pessoas, sem exceções, devendo ser justos e equitativos, sem favoritismo ou tendenciosidade)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•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 xml:space="preserve"> Deve ser limitada ao </w:t>
      </w:r>
      <w:proofErr w:type="gramStart"/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propósito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 (depois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de aplicar a ação disciplinar, o administrador deve ser reassumir sua atitude normal em relação ao funcionário faltoso)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•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 xml:space="preserve">Deve ser </w:t>
      </w:r>
      <w:proofErr w:type="gramStart"/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informativa</w:t>
      </w:r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>(deve</w:t>
      </w:r>
      <w:proofErr w:type="gramEnd"/>
      <w:r w:rsidRPr="004F2605">
        <w:rPr>
          <w:rFonts w:ascii="Arial" w:eastAsia="Times New Roman" w:hAnsi="Arial" w:cs="Arial"/>
          <w:i/>
          <w:iCs/>
          <w:color w:val="4F4F4F"/>
          <w:sz w:val="30"/>
          <w:szCs w:val="30"/>
          <w:lang w:eastAsia="pt-PT"/>
        </w:rPr>
        <w:t xml:space="preserve"> proporcionar orientação sobre o que se deve fazer o que não se pode fazer)</w:t>
      </w:r>
    </w:p>
    <w:p w:rsidR="004F2605" w:rsidRDefault="004F2605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605" w:rsidRDefault="004F2605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center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b/>
          <w:bCs/>
          <w:color w:val="5F9EA0"/>
          <w:sz w:val="27"/>
          <w:szCs w:val="27"/>
          <w:lang w:eastAsia="pt-PT"/>
        </w:rPr>
        <w:t>Análise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O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é a quarta função administrativa que consiste em medir e corrigir o desempenho para assegurar que os objetivos organizacionais e os planos estabelecidos para alcançá-los sejam realizados. Assim como o </w:t>
      </w:r>
      <w:proofErr w:type="spell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planejamento</w:t>
      </w:r>
      <w:proofErr w:type="spell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, organização e direção, o controle é uma função que se distribuiu entre todos os níveis organizacionais: existe o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estratégico, o tático e o operacional. O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funciona como um processo cíclico e repetitivo, composto de quatro etapas: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  <w:t>• A primeira é o estabelecimento de padrões ou objetivos que funcionam como nível de realização que se pretende tomar como marco ou referência. Os padrões podem ser de quantidade, qualidade, tempo e custo.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  <w:t>• A segunda é a avaliação do desempenho para verificar se os resultados estão sendo conseguidos e quais as correções necessárias a serem feitas.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  <w:t xml:space="preserve">• A terceira é a comparação do desempenho ou do resultado com o padrão. Aqui existem três categorias de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: o </w:t>
      </w:r>
      <w:proofErr w:type="spell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pré-controle</w:t>
      </w:r>
      <w:proofErr w:type="spell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, o controle simultâneo e o controle por retroação. A comparação procura detectar três possibilidades: conformidade com o padrão e aceitação, região de aceitação que permite certa tolerância de desvio em relação ao padrão e rejeição e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não aceitação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quando o resultado ou desempenho se afasta em relação ao padrão estabelecido.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br/>
        <w:t>• A quarta etapa é a ação corretiva no sentido de manter as operações dentro dos padrões a fim de que os objetivos sejam alcançados.</w:t>
      </w:r>
    </w:p>
    <w:p w:rsidR="004F2605" w:rsidRPr="004F2605" w:rsidRDefault="004F2605" w:rsidP="004F26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O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visa alcançar duas finalidades: corrigir as falhas ou erros existentes e prevenir a ocorrência de novas falhas ou erros no futuro. Para eficiente e eficaz, o controle precisa possuir as seguintes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características,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: orientação estratégica para resultados, compreensão, orientação para as exceções, flexibilidade, autocontrole, natureza positiva e incentivadora e clareza e objetividade.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b/>
          <w:bCs/>
          <w:color w:val="5F9EA0"/>
          <w:sz w:val="27"/>
          <w:szCs w:val="27"/>
          <w:lang w:eastAsia="pt-PT"/>
        </w:rPr>
        <w:t>Conceitos-chave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AÇÃO CORRETIVA: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É a quarta etapa do processo de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que visa manter o desempenho dentro dos padrões estabelecidos.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AVALIAÇÃO DO DESEMPENHO: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É a segunda etapa do processo de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que visa medir o desempenho ou resultado de alguma atividade.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CONFORMIDADE: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(ou Aceitação) Significa que o desempenho ou resultado está de acordo com o padrão e, portanto, aceito.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CONTROLE: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É a função administrativa que consiste em medir e corrigir o desempenho para assegurar que os objetivos organizacionais e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os planos estabelecido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para alcançá-los sejam realizados.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CONTROLE ESTRATÉGICO: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É genérico e sintético, direcionado a longo prazo e </w:t>
      </w:r>
      <w:proofErr w:type="spell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macroorientado</w:t>
      </w:r>
      <w:proofErr w:type="spell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, isto é, aborda a organização como um todo.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CONTROLE OPERACIONAL: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É detalhado e analíticos, direcionado a curto prazo e </w:t>
      </w:r>
      <w:proofErr w:type="spell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microorientado</w:t>
      </w:r>
      <w:proofErr w:type="spell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, isto é, aborda cada operação em separado.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CONTROLE TÁTICO: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É menos genérico e menos detalhado, direcionado a médio prazo e aborda cada unidade organizacional separadamente.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DESEMPENHO: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É a maneira pela qual uma determinada atividade é executada.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ESTABELECIMENTO DE OBJETIVOS: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(ou Padrões) É a primeira etapa do processo de </w:t>
      </w:r>
      <w:proofErr w:type="gramStart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controle</w:t>
      </w:r>
      <w:proofErr w:type="gramEnd"/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 xml:space="preserve"> que visa formular os objetivos ou padrões de referência que servirão de base para as comparações.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PADRÃO: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Significa um nível de realização ou desempenho que se pretende tomar como marco ou referência.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PROCESSO DE CONTROLE: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 É constituído de quatro etapas: estabelecimento de objetivos ou padrões, avaliação do desempenho, comparação do desempenho com os padrões e ação corretiva para corrigir desvios ou erros.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REGIÃO DE ACEITAÇÃO: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É a zona de normalidade ou de tolerância ao redor do padrão, na qual o desempenho ou os resultados são aceitos.</w:t>
      </w:r>
    </w:p>
    <w:p w:rsidR="004F2605" w:rsidRPr="004F2605" w:rsidRDefault="004F2605" w:rsidP="004F2605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F4F4F"/>
          <w:sz w:val="30"/>
          <w:szCs w:val="30"/>
          <w:lang w:eastAsia="pt-PT"/>
        </w:rPr>
      </w:pP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- </w:t>
      </w:r>
      <w:r w:rsidRPr="004F2605">
        <w:rPr>
          <w:rFonts w:ascii="Arial" w:eastAsia="Times New Roman" w:hAnsi="Arial" w:cs="Arial"/>
          <w:b/>
          <w:bCs/>
          <w:color w:val="4F4F4F"/>
          <w:sz w:val="30"/>
          <w:szCs w:val="30"/>
          <w:lang w:eastAsia="pt-PT"/>
        </w:rPr>
        <w:t>REJEIÇÃO: </w:t>
      </w:r>
      <w:r w:rsidRPr="004F2605">
        <w:rPr>
          <w:rFonts w:ascii="Arial" w:eastAsia="Times New Roman" w:hAnsi="Arial" w:cs="Arial"/>
          <w:color w:val="4F4F4F"/>
          <w:sz w:val="30"/>
          <w:szCs w:val="30"/>
          <w:lang w:eastAsia="pt-PT"/>
        </w:rPr>
        <w:t>Significa que o resultado ou desempenho apresenta desvio em relação ao padrão, além da tolerância permitida, devendo ser rejeitado e sofrer ação corretiva.</w:t>
      </w:r>
    </w:p>
    <w:p w:rsidR="004F2605" w:rsidRDefault="004F2605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605" w:rsidRDefault="004F2605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605" w:rsidRDefault="004F2605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605" w:rsidRPr="003045C4" w:rsidRDefault="004F2605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948" w:rsidRDefault="0071540D" w:rsidP="007154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5C4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7A0A7D" w:rsidRDefault="004F2605" w:rsidP="004F260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2605">
        <w:rPr>
          <w:rFonts w:ascii="Times New Roman" w:hAnsi="Times New Roman" w:cs="Times New Roman"/>
          <w:b/>
          <w:sz w:val="24"/>
          <w:szCs w:val="24"/>
        </w:rPr>
        <w:t>Procenge</w:t>
      </w:r>
      <w:proofErr w:type="spellEnd"/>
      <w:r w:rsidRPr="004F2605">
        <w:rPr>
          <w:rFonts w:ascii="Times New Roman" w:hAnsi="Times New Roman" w:cs="Times New Roman"/>
          <w:b/>
          <w:sz w:val="24"/>
          <w:szCs w:val="24"/>
        </w:rPr>
        <w:t xml:space="preserve">. CONTROLE ADMINISTRATIVO: CONHEÇA A IMPORTÂNCIA PARA A SUA EMPRESA.06.11.23. Disponível </w:t>
      </w:r>
      <w:proofErr w:type="gramStart"/>
      <w:r w:rsidRPr="004F2605">
        <w:rPr>
          <w:rFonts w:ascii="Times New Roman" w:hAnsi="Times New Roman" w:cs="Times New Roman"/>
          <w:b/>
          <w:sz w:val="24"/>
          <w:szCs w:val="24"/>
        </w:rPr>
        <w:t>em</w:t>
      </w:r>
      <w:proofErr w:type="gramEnd"/>
      <w:r w:rsidRPr="004F2605">
        <w:rPr>
          <w:rFonts w:ascii="Times New Roman" w:hAnsi="Times New Roman" w:cs="Times New Roman"/>
          <w:b/>
          <w:sz w:val="24"/>
          <w:szCs w:val="24"/>
        </w:rPr>
        <w:t>: &lt;https://procenge.com.br/blog/importancia-controle-administrativo/</w:t>
      </w:r>
      <w:proofErr w:type="gramStart"/>
      <w:r w:rsidRPr="004F2605">
        <w:rPr>
          <w:rFonts w:ascii="Times New Roman" w:hAnsi="Times New Roman" w:cs="Times New Roman"/>
          <w:b/>
          <w:sz w:val="24"/>
          <w:szCs w:val="24"/>
        </w:rPr>
        <w:t>&gt;Acesso</w:t>
      </w:r>
      <w:proofErr w:type="gramEnd"/>
      <w:r w:rsidRPr="004F2605">
        <w:rPr>
          <w:rFonts w:ascii="Times New Roman" w:hAnsi="Times New Roman" w:cs="Times New Roman"/>
          <w:b/>
          <w:sz w:val="24"/>
          <w:szCs w:val="24"/>
        </w:rPr>
        <w:t xml:space="preserve"> em: 13 nov. 2023.</w:t>
      </w:r>
    </w:p>
    <w:p w:rsidR="004F2605" w:rsidRDefault="004F2605" w:rsidP="004F26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605" w:rsidRDefault="004F2605" w:rsidP="004F2605">
      <w:pPr>
        <w:pStyle w:val="Cabealh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0404B4"/>
          <w:sz w:val="27"/>
          <w:szCs w:val="27"/>
          <w:shd w:val="clear" w:color="auto" w:fill="FFFFFF"/>
        </w:rPr>
        <w:t>Por José Sérgio Marcondes.</w:t>
      </w:r>
      <w:r>
        <w:rPr>
          <w:rFonts w:ascii="Arial" w:hAnsi="Arial" w:cs="Arial"/>
          <w:color w:val="0404B4"/>
          <w:sz w:val="27"/>
          <w:szCs w:val="27"/>
        </w:rPr>
        <w:br/>
      </w:r>
      <w:r>
        <w:rPr>
          <w:rFonts w:ascii="Arial" w:hAnsi="Arial" w:cs="Arial"/>
          <w:color w:val="0404B4"/>
          <w:sz w:val="27"/>
          <w:szCs w:val="27"/>
          <w:shd w:val="clear" w:color="auto" w:fill="FFFFFF"/>
        </w:rPr>
        <w:t>Postado 22/11/2016 e atualizado 13/02/2023</w:t>
      </w:r>
      <w:r>
        <w:rPr>
          <w:rFonts w:ascii="Arial" w:hAnsi="Arial" w:cs="Arial"/>
          <w:color w:val="0404B4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54"/>
          <w:szCs w:val="54"/>
        </w:rPr>
        <w:t>Controle [Função da Administração] Conceitos e Fundamentos</w:t>
      </w:r>
      <w:r>
        <w:rPr>
          <w:rFonts w:ascii="Arial" w:hAnsi="Arial" w:cs="Arial"/>
          <w:color w:val="333333"/>
          <w:sz w:val="54"/>
          <w:szCs w:val="54"/>
        </w:rPr>
        <w:t xml:space="preserve">. </w:t>
      </w:r>
      <w:proofErr w:type="spellStart"/>
      <w:r>
        <w:rPr>
          <w:rFonts w:ascii="Arial" w:hAnsi="Arial" w:cs="Arial"/>
          <w:color w:val="333333"/>
          <w:sz w:val="54"/>
          <w:szCs w:val="54"/>
        </w:rPr>
        <w:t>Disponivem</w:t>
      </w:r>
      <w:proofErr w:type="spellEnd"/>
      <w:r>
        <w:rPr>
          <w:rFonts w:ascii="Arial" w:hAnsi="Arial" w:cs="Arial"/>
          <w:color w:val="333333"/>
          <w:sz w:val="54"/>
          <w:szCs w:val="54"/>
        </w:rPr>
        <w:t xml:space="preserve"> </w:t>
      </w:r>
      <w:proofErr w:type="gramStart"/>
      <w:r>
        <w:rPr>
          <w:rFonts w:ascii="Arial" w:hAnsi="Arial" w:cs="Arial"/>
          <w:color w:val="333333"/>
          <w:sz w:val="54"/>
          <w:szCs w:val="54"/>
        </w:rPr>
        <w:t>em</w:t>
      </w:r>
      <w:proofErr w:type="gramEnd"/>
      <w:r>
        <w:rPr>
          <w:rFonts w:ascii="Arial" w:hAnsi="Arial" w:cs="Arial"/>
          <w:color w:val="333333"/>
          <w:sz w:val="54"/>
          <w:szCs w:val="54"/>
        </w:rPr>
        <w:t xml:space="preserve">: </w:t>
      </w:r>
      <w:r w:rsidRPr="004F2605">
        <w:rPr>
          <w:rFonts w:ascii="Arial" w:hAnsi="Arial" w:cs="Arial"/>
          <w:color w:val="333333"/>
          <w:sz w:val="54"/>
          <w:szCs w:val="54"/>
        </w:rPr>
        <w:t>https://gestaodesegurancaprivada.com.br/controle-como-funcao-administrativa/</w:t>
      </w:r>
    </w:p>
    <w:p w:rsidR="004F2605" w:rsidRDefault="004F2605" w:rsidP="004F26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3681" w:rsidRDefault="00C43681" w:rsidP="004F26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3681" w:rsidRDefault="00C43681" w:rsidP="004F2605">
      <w:pPr>
        <w:jc w:val="both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Chiavenato</w:t>
      </w:r>
      <w:proofErr w:type="spellEnd"/>
      <w:r>
        <w:rPr>
          <w:rFonts w:ascii="Arial" w:hAnsi="Arial" w:cs="Arial"/>
          <w:color w:val="4F4F4F"/>
          <w:sz w:val="30"/>
          <w:szCs w:val="30"/>
          <w:shd w:val="clear" w:color="auto" w:fill="FFFFFF"/>
        </w:rPr>
        <w:t>, I. (2004). Administração nos novos tempos. Rio de Janeiro: Elsevier.</w:t>
      </w:r>
    </w:p>
    <w:p w:rsidR="00C43681" w:rsidRDefault="00C43681" w:rsidP="004F2605">
      <w:pPr>
        <w:jc w:val="both"/>
        <w:rPr>
          <w:rFonts w:ascii="Arial" w:hAnsi="Arial" w:cs="Arial"/>
          <w:color w:val="4F4F4F"/>
          <w:sz w:val="30"/>
          <w:szCs w:val="30"/>
          <w:shd w:val="clear" w:color="auto" w:fill="FFFFFF"/>
        </w:rPr>
      </w:pPr>
    </w:p>
    <w:p w:rsidR="00C43681" w:rsidRPr="003045C4" w:rsidRDefault="00C43681" w:rsidP="004F260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43681">
        <w:rPr>
          <w:rFonts w:ascii="Times New Roman" w:hAnsi="Times New Roman" w:cs="Times New Roman"/>
          <w:b/>
          <w:sz w:val="24"/>
          <w:szCs w:val="24"/>
        </w:rPr>
        <w:t>Por</w:t>
      </w:r>
      <w:proofErr w:type="gramEnd"/>
      <w:r w:rsidRPr="00C43681">
        <w:rPr>
          <w:rFonts w:ascii="Times New Roman" w:hAnsi="Times New Roman" w:cs="Times New Roman"/>
          <w:b/>
          <w:sz w:val="24"/>
          <w:szCs w:val="24"/>
        </w:rPr>
        <w:t xml:space="preserve">: Leonora Duarte, Equipe IDEAGRI. Administrar bem, lucrar sempre. Controle: a quarta função da administração. </w:t>
      </w:r>
      <w:proofErr w:type="gramStart"/>
      <w:r w:rsidRPr="00C43681">
        <w:rPr>
          <w:rFonts w:ascii="Times New Roman" w:hAnsi="Times New Roman" w:cs="Times New Roman"/>
          <w:b/>
          <w:sz w:val="24"/>
          <w:szCs w:val="24"/>
        </w:rPr>
        <w:t>https:</w:t>
      </w:r>
      <w:proofErr w:type="gramEnd"/>
      <w:r w:rsidRPr="00C43681">
        <w:rPr>
          <w:rFonts w:ascii="Times New Roman" w:hAnsi="Times New Roman" w:cs="Times New Roman"/>
          <w:b/>
          <w:sz w:val="24"/>
          <w:szCs w:val="24"/>
        </w:rPr>
        <w:t>//ideagri.com.br/posts/administrar-bem-lucrar-sempre-controle-a-quarta-funcao-da-administracao</w:t>
      </w:r>
      <w:bookmarkStart w:id="0" w:name="_GoBack"/>
      <w:bookmarkEnd w:id="0"/>
    </w:p>
    <w:sectPr w:rsidR="00C43681" w:rsidRPr="003045C4" w:rsidSect="001067FC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05C" w:rsidRDefault="0057205C" w:rsidP="001067FC">
      <w:pPr>
        <w:spacing w:after="0" w:line="240" w:lineRule="auto"/>
      </w:pPr>
      <w:r>
        <w:separator/>
      </w:r>
    </w:p>
  </w:endnote>
  <w:endnote w:type="continuationSeparator" w:id="0">
    <w:p w:rsidR="0057205C" w:rsidRDefault="0057205C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7FC" w:rsidRDefault="001067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05C" w:rsidRDefault="0057205C" w:rsidP="001067FC">
      <w:pPr>
        <w:spacing w:after="0" w:line="240" w:lineRule="auto"/>
      </w:pPr>
      <w:r>
        <w:separator/>
      </w:r>
    </w:p>
  </w:footnote>
  <w:footnote w:type="continuationSeparator" w:id="0">
    <w:p w:rsidR="0057205C" w:rsidRDefault="0057205C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C1831"/>
    <w:multiLevelType w:val="multilevel"/>
    <w:tmpl w:val="A0C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703A"/>
    <w:multiLevelType w:val="multilevel"/>
    <w:tmpl w:val="5F62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714781"/>
    <w:multiLevelType w:val="multilevel"/>
    <w:tmpl w:val="E17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03A61"/>
    <w:rsid w:val="00014912"/>
    <w:rsid w:val="00015B3A"/>
    <w:rsid w:val="000463A6"/>
    <w:rsid w:val="00051AA8"/>
    <w:rsid w:val="00060987"/>
    <w:rsid w:val="00062135"/>
    <w:rsid w:val="00073C24"/>
    <w:rsid w:val="0007534B"/>
    <w:rsid w:val="000759C9"/>
    <w:rsid w:val="000877E9"/>
    <w:rsid w:val="000B36C3"/>
    <w:rsid w:val="000B7048"/>
    <w:rsid w:val="000D24A1"/>
    <w:rsid w:val="000D5534"/>
    <w:rsid w:val="000E0612"/>
    <w:rsid w:val="000F6AC7"/>
    <w:rsid w:val="0010255B"/>
    <w:rsid w:val="001067FC"/>
    <w:rsid w:val="00112BED"/>
    <w:rsid w:val="00144A19"/>
    <w:rsid w:val="001548BD"/>
    <w:rsid w:val="00155FC2"/>
    <w:rsid w:val="00162655"/>
    <w:rsid w:val="00177003"/>
    <w:rsid w:val="0018648E"/>
    <w:rsid w:val="00186C72"/>
    <w:rsid w:val="001A475A"/>
    <w:rsid w:val="001A6A7A"/>
    <w:rsid w:val="001D003C"/>
    <w:rsid w:val="001D4F40"/>
    <w:rsid w:val="001D67AA"/>
    <w:rsid w:val="00200C82"/>
    <w:rsid w:val="00200DDC"/>
    <w:rsid w:val="00221C18"/>
    <w:rsid w:val="002261D2"/>
    <w:rsid w:val="00226C96"/>
    <w:rsid w:val="00236AB9"/>
    <w:rsid w:val="002574B2"/>
    <w:rsid w:val="002718D7"/>
    <w:rsid w:val="00277EF9"/>
    <w:rsid w:val="0028676A"/>
    <w:rsid w:val="002A1BD9"/>
    <w:rsid w:val="002B0991"/>
    <w:rsid w:val="002B1948"/>
    <w:rsid w:val="002B23EA"/>
    <w:rsid w:val="002C762D"/>
    <w:rsid w:val="002D5FBD"/>
    <w:rsid w:val="002F32E7"/>
    <w:rsid w:val="00301A84"/>
    <w:rsid w:val="00303B9D"/>
    <w:rsid w:val="003045C4"/>
    <w:rsid w:val="00314E34"/>
    <w:rsid w:val="00316D12"/>
    <w:rsid w:val="00317394"/>
    <w:rsid w:val="003177EE"/>
    <w:rsid w:val="00342EE5"/>
    <w:rsid w:val="0035426F"/>
    <w:rsid w:val="003656BF"/>
    <w:rsid w:val="00376E25"/>
    <w:rsid w:val="00383843"/>
    <w:rsid w:val="003910C2"/>
    <w:rsid w:val="00392FAD"/>
    <w:rsid w:val="003B74FB"/>
    <w:rsid w:val="003D30C0"/>
    <w:rsid w:val="003D6B02"/>
    <w:rsid w:val="003F7470"/>
    <w:rsid w:val="00403773"/>
    <w:rsid w:val="00405B02"/>
    <w:rsid w:val="00406E9F"/>
    <w:rsid w:val="004150F0"/>
    <w:rsid w:val="00415E68"/>
    <w:rsid w:val="00434AE5"/>
    <w:rsid w:val="00451E1E"/>
    <w:rsid w:val="00455001"/>
    <w:rsid w:val="00455536"/>
    <w:rsid w:val="0045557C"/>
    <w:rsid w:val="0045775A"/>
    <w:rsid w:val="0047133C"/>
    <w:rsid w:val="004740C2"/>
    <w:rsid w:val="00474B25"/>
    <w:rsid w:val="00494D8C"/>
    <w:rsid w:val="004A18BF"/>
    <w:rsid w:val="004A7490"/>
    <w:rsid w:val="004C2D6F"/>
    <w:rsid w:val="004C3771"/>
    <w:rsid w:val="004F053E"/>
    <w:rsid w:val="004F2605"/>
    <w:rsid w:val="004F2889"/>
    <w:rsid w:val="004F6DB2"/>
    <w:rsid w:val="004F7B14"/>
    <w:rsid w:val="00510156"/>
    <w:rsid w:val="00514DAB"/>
    <w:rsid w:val="00524302"/>
    <w:rsid w:val="0053562A"/>
    <w:rsid w:val="0055499C"/>
    <w:rsid w:val="0057205C"/>
    <w:rsid w:val="005775A9"/>
    <w:rsid w:val="00584413"/>
    <w:rsid w:val="00593676"/>
    <w:rsid w:val="005A2527"/>
    <w:rsid w:val="005C13D3"/>
    <w:rsid w:val="005C41F1"/>
    <w:rsid w:val="005C587D"/>
    <w:rsid w:val="005D67E9"/>
    <w:rsid w:val="005E7679"/>
    <w:rsid w:val="005F45BF"/>
    <w:rsid w:val="00601305"/>
    <w:rsid w:val="00612951"/>
    <w:rsid w:val="00623F13"/>
    <w:rsid w:val="00625970"/>
    <w:rsid w:val="00636D9D"/>
    <w:rsid w:val="00645505"/>
    <w:rsid w:val="00645969"/>
    <w:rsid w:val="00646B72"/>
    <w:rsid w:val="00674E8D"/>
    <w:rsid w:val="006B0D76"/>
    <w:rsid w:val="006C014A"/>
    <w:rsid w:val="006C03EF"/>
    <w:rsid w:val="006C1A36"/>
    <w:rsid w:val="006C31AF"/>
    <w:rsid w:val="006D2DD1"/>
    <w:rsid w:val="006D6B02"/>
    <w:rsid w:val="00702B05"/>
    <w:rsid w:val="0070467A"/>
    <w:rsid w:val="00710824"/>
    <w:rsid w:val="0071540D"/>
    <w:rsid w:val="00751944"/>
    <w:rsid w:val="00756A6C"/>
    <w:rsid w:val="007578B6"/>
    <w:rsid w:val="00761DAD"/>
    <w:rsid w:val="00775E3F"/>
    <w:rsid w:val="00777195"/>
    <w:rsid w:val="007959F1"/>
    <w:rsid w:val="007A0A7D"/>
    <w:rsid w:val="007A378F"/>
    <w:rsid w:val="007B05D9"/>
    <w:rsid w:val="007B35B4"/>
    <w:rsid w:val="007B3E58"/>
    <w:rsid w:val="007B5F90"/>
    <w:rsid w:val="007C6A5B"/>
    <w:rsid w:val="007F18C5"/>
    <w:rsid w:val="00810AF1"/>
    <w:rsid w:val="00875C82"/>
    <w:rsid w:val="00880D9C"/>
    <w:rsid w:val="00895188"/>
    <w:rsid w:val="008B3A74"/>
    <w:rsid w:val="008C0147"/>
    <w:rsid w:val="008F3A22"/>
    <w:rsid w:val="00910674"/>
    <w:rsid w:val="00911DEA"/>
    <w:rsid w:val="00920131"/>
    <w:rsid w:val="00932D34"/>
    <w:rsid w:val="00945840"/>
    <w:rsid w:val="009509CD"/>
    <w:rsid w:val="00952712"/>
    <w:rsid w:val="00992B77"/>
    <w:rsid w:val="009B0F00"/>
    <w:rsid w:val="009B2247"/>
    <w:rsid w:val="009C1489"/>
    <w:rsid w:val="009F20C9"/>
    <w:rsid w:val="00A02932"/>
    <w:rsid w:val="00A10671"/>
    <w:rsid w:val="00A37B86"/>
    <w:rsid w:val="00A44444"/>
    <w:rsid w:val="00A640F2"/>
    <w:rsid w:val="00A713BB"/>
    <w:rsid w:val="00A744A7"/>
    <w:rsid w:val="00A80054"/>
    <w:rsid w:val="00A82607"/>
    <w:rsid w:val="00A93AC6"/>
    <w:rsid w:val="00AA094B"/>
    <w:rsid w:val="00AA1BF5"/>
    <w:rsid w:val="00AA25F2"/>
    <w:rsid w:val="00AA45D3"/>
    <w:rsid w:val="00AC5DAE"/>
    <w:rsid w:val="00AE0610"/>
    <w:rsid w:val="00AF109E"/>
    <w:rsid w:val="00AF3DE4"/>
    <w:rsid w:val="00B13078"/>
    <w:rsid w:val="00B202C1"/>
    <w:rsid w:val="00B27533"/>
    <w:rsid w:val="00B329D6"/>
    <w:rsid w:val="00B45840"/>
    <w:rsid w:val="00B462E1"/>
    <w:rsid w:val="00B537E6"/>
    <w:rsid w:val="00B67AAA"/>
    <w:rsid w:val="00B86314"/>
    <w:rsid w:val="00B93AE8"/>
    <w:rsid w:val="00BB58AA"/>
    <w:rsid w:val="00BB62C7"/>
    <w:rsid w:val="00BE5D35"/>
    <w:rsid w:val="00BE7CD0"/>
    <w:rsid w:val="00BF27B6"/>
    <w:rsid w:val="00C02796"/>
    <w:rsid w:val="00C14BC7"/>
    <w:rsid w:val="00C34DD9"/>
    <w:rsid w:val="00C43681"/>
    <w:rsid w:val="00C54E0F"/>
    <w:rsid w:val="00C612B1"/>
    <w:rsid w:val="00C8062F"/>
    <w:rsid w:val="00C8623C"/>
    <w:rsid w:val="00C970BA"/>
    <w:rsid w:val="00CB17AE"/>
    <w:rsid w:val="00CB7617"/>
    <w:rsid w:val="00CD150A"/>
    <w:rsid w:val="00CD32F9"/>
    <w:rsid w:val="00CD74D0"/>
    <w:rsid w:val="00CE4F06"/>
    <w:rsid w:val="00CF72FC"/>
    <w:rsid w:val="00D008BC"/>
    <w:rsid w:val="00D05FC4"/>
    <w:rsid w:val="00D20317"/>
    <w:rsid w:val="00D27222"/>
    <w:rsid w:val="00D36F98"/>
    <w:rsid w:val="00D41B20"/>
    <w:rsid w:val="00D42F07"/>
    <w:rsid w:val="00D445C6"/>
    <w:rsid w:val="00D52BEE"/>
    <w:rsid w:val="00D53F62"/>
    <w:rsid w:val="00DC1571"/>
    <w:rsid w:val="00DC6A1C"/>
    <w:rsid w:val="00DE6B24"/>
    <w:rsid w:val="00DF1941"/>
    <w:rsid w:val="00DF6F18"/>
    <w:rsid w:val="00E06BBF"/>
    <w:rsid w:val="00E124C2"/>
    <w:rsid w:val="00E14A39"/>
    <w:rsid w:val="00E31A3D"/>
    <w:rsid w:val="00E467D0"/>
    <w:rsid w:val="00E5291F"/>
    <w:rsid w:val="00E70EA8"/>
    <w:rsid w:val="00E7383F"/>
    <w:rsid w:val="00E803FB"/>
    <w:rsid w:val="00E81C4A"/>
    <w:rsid w:val="00E97045"/>
    <w:rsid w:val="00EA016E"/>
    <w:rsid w:val="00EA0C0F"/>
    <w:rsid w:val="00ED0D05"/>
    <w:rsid w:val="00ED730B"/>
    <w:rsid w:val="00EE76B5"/>
    <w:rsid w:val="00EE7C7D"/>
    <w:rsid w:val="00EF121B"/>
    <w:rsid w:val="00EF5616"/>
    <w:rsid w:val="00F27CBA"/>
    <w:rsid w:val="00F52C43"/>
    <w:rsid w:val="00F61E50"/>
    <w:rsid w:val="00F80C51"/>
    <w:rsid w:val="00F9661A"/>
    <w:rsid w:val="00FA2644"/>
    <w:rsid w:val="00FA6711"/>
    <w:rsid w:val="00FC636F"/>
    <w:rsid w:val="00FD55FD"/>
    <w:rsid w:val="00FD62B6"/>
    <w:rsid w:val="00FE7833"/>
    <w:rsid w:val="00FF3C2E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8902-FDFF-43F1-A380-BE9B366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4F2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A0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A0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Tipodeletrapredefinidodopargraf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Tipodeletrapredefinidodopargrafo"/>
    <w:rsid w:val="00524302"/>
  </w:style>
  <w:style w:type="character" w:styleId="Hiperligao">
    <w:name w:val="Hyperlink"/>
    <w:basedOn w:val="Tipodeletrapredefinidodopargraf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Tipodeletrapredefinidodopargrafo"/>
    <w:rsid w:val="006C31AF"/>
  </w:style>
  <w:style w:type="character" w:customStyle="1" w:styleId="post-metadatareadtime">
    <w:name w:val="post-metadata__readtime"/>
    <w:basedOn w:val="Tipodeletrapredefinidodopargrafo"/>
    <w:rsid w:val="006C31AF"/>
  </w:style>
  <w:style w:type="character" w:customStyle="1" w:styleId="blog-post-title-font">
    <w:name w:val="blog-post-title-font"/>
    <w:basedOn w:val="Tipodeletrapredefinidodopargrafo"/>
    <w:rsid w:val="006C31AF"/>
  </w:style>
  <w:style w:type="character" w:customStyle="1" w:styleId="wixui-rich-texttext">
    <w:name w:val="wixui-rich-text__text"/>
    <w:basedOn w:val="Tipodeletrapredefinidodopargrafo"/>
    <w:rsid w:val="006C31AF"/>
  </w:style>
  <w:style w:type="paragraph" w:styleId="Cabealho">
    <w:name w:val="header"/>
    <w:basedOn w:val="Normal"/>
    <w:link w:val="Cabealho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67FC"/>
  </w:style>
  <w:style w:type="paragraph" w:styleId="Rodap">
    <w:name w:val="footer"/>
    <w:basedOn w:val="Normal"/>
    <w:link w:val="Rodap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67FC"/>
  </w:style>
  <w:style w:type="character" w:styleId="nfase">
    <w:name w:val="Emphasis"/>
    <w:basedOn w:val="Tipodeletrapredefinidodopargrafo"/>
    <w:uiPriority w:val="20"/>
    <w:qFormat/>
    <w:rsid w:val="00D008BC"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A0A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A0A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lementor-icon-list-text">
    <w:name w:val="elementor-icon-list-text"/>
    <w:basedOn w:val="Tipodeletrapredefinidodopargrafo"/>
    <w:rsid w:val="007A0A7D"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4F26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1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95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rocenge.com.br/quais-impactos-as-mudancas-das-leis-trabalhistas-podem-gerar-para-uma-empresa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blog.procenge.com.br/plano-de-mobilidade-corporativa-como-essa-tendencia-pode-transformar-as-empres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procenge.com.br/cultura-organizacional-o-impacto-na-produtividade-dos-funcionario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procenge.com.br/7-dicas-para-acelerar-os-processos-de-tomada-de-decisao-empresa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procenge.com.br/conheca-os-6-processos-da-gestao-de-pesso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11</Pages>
  <Words>2729</Words>
  <Characters>14737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8</vt:i4>
      </vt:variant>
    </vt:vector>
  </HeadingPairs>
  <TitlesOfParts>
    <vt:vector size="9" baseType="lpstr">
      <vt:lpstr/>
      <vt:lpstr>    O que é controle administrativo?</vt:lpstr>
      <vt:lpstr>    Qual é a importância desse procedimento?</vt:lpstr>
      <vt:lpstr>    Como é feito o controle administrativo?</vt:lpstr>
      <vt:lpstr>        Definição de um modelo a ser seguido</vt:lpstr>
      <vt:lpstr>        Estabelecimento de uma unidade de medida</vt:lpstr>
      <vt:lpstr>        Comparação do desempenho com o padrão estabelecido</vt:lpstr>
      <vt:lpstr>        Ação corretiva</vt:lpstr>
      <vt:lpstr>Por José Sérgio Marcondes. Postado 22/11/2016 e atualizado 13/02/2023. Controle </vt:lpstr>
    </vt:vector>
  </TitlesOfParts>
  <Company/>
  <LinksUpToDate>false</LinksUpToDate>
  <CharactersWithSpaces>17432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225</cp:revision>
  <cp:lastPrinted>2023-09-16T05:12:00Z</cp:lastPrinted>
  <dcterms:created xsi:type="dcterms:W3CDTF">2023-08-22T07:38:00Z</dcterms:created>
  <dcterms:modified xsi:type="dcterms:W3CDTF">2023-11-15T05:06:00Z</dcterms:modified>
</cp:coreProperties>
</file>