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7B6" w:rsidRDefault="004C3771" w:rsidP="00BF27B6">
      <w:pPr>
        <w:jc w:val="center"/>
      </w:pPr>
      <w:r>
        <w:t xml:space="preserve"> </w:t>
      </w:r>
      <w:r w:rsidR="00BF27B6">
        <w:rPr>
          <w:noProof/>
          <w:lang w:eastAsia="pt-PT"/>
        </w:rPr>
        <w:drawing>
          <wp:inline distT="0" distB="0" distL="0" distR="0" wp14:anchorId="1412A3D5" wp14:editId="2A23EAB0">
            <wp:extent cx="1449070" cy="10191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911-WA0223.jpg"/>
                    <pic:cNvPicPr/>
                  </pic:nvPicPr>
                  <pic:blipFill>
                    <a:blip r:embed="rId8">
                      <a:extLst>
                        <a:ext uri="{28A0092B-C50C-407E-A947-70E740481C1C}">
                          <a14:useLocalDpi xmlns:a14="http://schemas.microsoft.com/office/drawing/2010/main" val="0"/>
                        </a:ext>
                      </a:extLst>
                    </a:blip>
                    <a:stretch>
                      <a:fillRect/>
                    </a:stretch>
                  </pic:blipFill>
                  <pic:spPr>
                    <a:xfrm>
                      <a:off x="0" y="0"/>
                      <a:ext cx="1461185" cy="1027696"/>
                    </a:xfrm>
                    <a:prstGeom prst="rect">
                      <a:avLst/>
                    </a:prstGeom>
                  </pic:spPr>
                </pic:pic>
              </a:graphicData>
            </a:graphic>
          </wp:inline>
        </w:drawing>
      </w:r>
    </w:p>
    <w:p w:rsidR="00BF27B6" w:rsidRPr="00BF27B6" w:rsidRDefault="00BF27B6" w:rsidP="00BF27B6">
      <w:pPr>
        <w:jc w:val="center"/>
        <w:rPr>
          <w:rFonts w:ascii="Times New Roman" w:hAnsi="Times New Roman" w:cs="Times New Roman"/>
          <w:sz w:val="24"/>
        </w:rPr>
      </w:pPr>
      <w:r w:rsidRPr="00BF27B6">
        <w:rPr>
          <w:rFonts w:ascii="Times New Roman" w:hAnsi="Times New Roman" w:cs="Times New Roman"/>
          <w:sz w:val="24"/>
        </w:rPr>
        <w:t>Curso de Administração e Negócios</w:t>
      </w:r>
    </w:p>
    <w:p w:rsidR="00303B9D" w:rsidRDefault="00303B9D" w:rsidP="00E97045">
      <w:pPr>
        <w:jc w:val="center"/>
      </w:pPr>
    </w:p>
    <w:p w:rsidR="00303B9D" w:rsidRDefault="00303B9D" w:rsidP="00E97045">
      <w:pPr>
        <w:jc w:val="center"/>
      </w:pPr>
    </w:p>
    <w:p w:rsidR="004C3771" w:rsidRDefault="004C3771" w:rsidP="00E97045">
      <w:pPr>
        <w:jc w:val="center"/>
      </w:pPr>
    </w:p>
    <w:p w:rsidR="00303B9D" w:rsidRDefault="003F7470" w:rsidP="00E97045">
      <w:pPr>
        <w:jc w:val="center"/>
      </w:pPr>
      <w:r>
        <w:rPr>
          <w:noProof/>
          <w:lang w:eastAsia="pt-PT"/>
        </w:rPr>
        <mc:AlternateContent>
          <mc:Choice Requires="wps">
            <w:drawing>
              <wp:anchor distT="0" distB="0" distL="114300" distR="114300" simplePos="0" relativeHeight="251659264" behindDoc="0" locked="0" layoutInCell="1" allowOverlap="1" wp14:anchorId="2CF2AF1D" wp14:editId="7534C838">
                <wp:simplePos x="0" y="0"/>
                <wp:positionH relativeFrom="margin">
                  <wp:align>center</wp:align>
                </wp:positionH>
                <wp:positionV relativeFrom="paragraph">
                  <wp:posOffset>313690</wp:posOffset>
                </wp:positionV>
                <wp:extent cx="6067425" cy="18288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6067425" cy="1828800"/>
                        </a:xfrm>
                        <a:prstGeom prst="rect">
                          <a:avLst/>
                        </a:prstGeom>
                        <a:noFill/>
                        <a:ln>
                          <a:noFill/>
                        </a:ln>
                        <a:effectLst/>
                      </wps:spPr>
                      <wps:txbx>
                        <w:txbxContent>
                          <w:p w:rsidR="004076A9" w:rsidRPr="003F7470" w:rsidRDefault="004076A9" w:rsidP="004076A9">
                            <w:pPr>
                              <w:jc w:val="center"/>
                              <w:rPr>
                                <w:rFonts w:ascii="Times New Roman" w:hAnsi="Times New Roman" w:cs="Times New Roman"/>
                                <w:b/>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36"/>
                                <w:szCs w:val="36"/>
                              </w:rPr>
                              <w:t>GESTÃO DE PESSOAS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F2AF1D" id="_x0000_t202" coordsize="21600,21600" o:spt="202" path="m,l,21600r21600,l21600,xe">
                <v:stroke joinstyle="miter"/>
                <v:path gradientshapeok="t" o:connecttype="rect"/>
              </v:shapetype>
              <v:shape id="Caixa de texto 2" o:spid="_x0000_s1026" type="#_x0000_t202" style="position:absolute;left:0;text-align:left;margin-left:0;margin-top:24.7pt;width:477.7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" filled="f" stroked="f">
                <v:textbox style="mso-fit-shape-to-text:t">
                  <w:txbxContent>
                    <w:p w:rsidR="004076A9" w:rsidRPr="003F7470" w:rsidRDefault="004076A9" w:rsidP="004076A9">
                      <w:pPr>
                        <w:jc w:val="center"/>
                        <w:rPr>
                          <w:rFonts w:ascii="Times New Roman" w:hAnsi="Times New Roman" w:cs="Times New Roman"/>
                          <w:b/>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36"/>
                          <w:szCs w:val="36"/>
                        </w:rPr>
                        <w:t>GESTÃO DE PESSOAS</w:t>
                      </w:r>
                    </w:p>
                  </w:txbxContent>
                </v:textbox>
                <w10:wrap anchorx="margin"/>
              </v:shape>
            </w:pict>
          </mc:Fallback>
        </mc:AlternateContent>
      </w:r>
    </w:p>
    <w:p w:rsidR="00875C82" w:rsidRPr="004C7821"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3F7470" w:rsidRDefault="003F7470" w:rsidP="00875C82">
      <w:pPr>
        <w:jc w:val="center"/>
        <w:rPr>
          <w:rFonts w:cstheme="minorHAnsi"/>
          <w:b/>
          <w:sz w:val="28"/>
        </w:rPr>
      </w:pPr>
    </w:p>
    <w:p w:rsidR="003F7470" w:rsidRDefault="003F7470" w:rsidP="00875C82">
      <w:pPr>
        <w:jc w:val="center"/>
        <w:rPr>
          <w:rFonts w:cstheme="minorHAnsi"/>
          <w:b/>
          <w:sz w:val="28"/>
        </w:rPr>
      </w:pPr>
    </w:p>
    <w:p w:rsidR="00875C82" w:rsidRPr="004076A9" w:rsidRDefault="003F7470" w:rsidP="00875C82">
      <w:pPr>
        <w:jc w:val="center"/>
        <w:rPr>
          <w:rFonts w:ascii="Times New Roman" w:hAnsi="Times New Roman" w:cs="Times New Roman"/>
          <w:b/>
          <w:sz w:val="24"/>
          <w:szCs w:val="28"/>
        </w:rPr>
      </w:pPr>
      <w:r w:rsidRPr="006C1A36">
        <w:rPr>
          <w:rFonts w:ascii="Times New Roman" w:hAnsi="Times New Roman" w:cs="Times New Roman"/>
          <w:b/>
          <w:sz w:val="28"/>
          <w:szCs w:val="28"/>
        </w:rPr>
        <w:t xml:space="preserve">ACTIVIDADE </w:t>
      </w:r>
      <w:r w:rsidR="003674FD">
        <w:rPr>
          <w:rFonts w:ascii="Times New Roman" w:hAnsi="Times New Roman" w:cs="Times New Roman"/>
          <w:b/>
          <w:sz w:val="28"/>
          <w:szCs w:val="28"/>
        </w:rPr>
        <w:t>3</w:t>
      </w:r>
      <w:r w:rsidRPr="006C1A36">
        <w:rPr>
          <w:rFonts w:ascii="Times New Roman" w:hAnsi="Times New Roman" w:cs="Times New Roman"/>
          <w:b/>
          <w:sz w:val="28"/>
          <w:szCs w:val="28"/>
        </w:rPr>
        <w:t xml:space="preserve"> - </w:t>
      </w:r>
      <w:r w:rsidR="00613F49" w:rsidRPr="004076A9">
        <w:rPr>
          <w:rFonts w:ascii="Times New Roman" w:hAnsi="Times New Roman" w:cs="Times New Roman"/>
          <w:b/>
          <w:sz w:val="32"/>
        </w:rPr>
        <w:t>“</w:t>
      </w:r>
      <w:r w:rsidR="003674FD" w:rsidRPr="003674FD">
        <w:rPr>
          <w:rFonts w:ascii="Times New Roman" w:hAnsi="Times New Roman" w:cs="Times New Roman"/>
          <w:b/>
          <w:sz w:val="28"/>
        </w:rPr>
        <w:t>Os Principais Pilares do Coaching</w:t>
      </w:r>
      <w:r w:rsidR="00613F49" w:rsidRPr="004076A9">
        <w:rPr>
          <w:rFonts w:ascii="Times New Roman" w:hAnsi="Times New Roman" w:cs="Times New Roman"/>
          <w:b/>
          <w:sz w:val="32"/>
        </w:rPr>
        <w:t>”</w:t>
      </w:r>
    </w:p>
    <w:p w:rsidR="00645505" w:rsidRPr="004C7821" w:rsidRDefault="00645505" w:rsidP="00875C82">
      <w:pPr>
        <w:jc w:val="center"/>
        <w:rPr>
          <w:rFonts w:ascii="Times New Roman" w:hAnsi="Times New Roman" w:cs="Times New Roman"/>
        </w:rPr>
      </w:pPr>
    </w:p>
    <w:p w:rsidR="003F7470" w:rsidRDefault="003F7470" w:rsidP="00875C82">
      <w:pPr>
        <w:jc w:val="center"/>
        <w:rPr>
          <w:rFonts w:ascii="Times New Roman" w:hAnsi="Times New Roman" w:cs="Times New Roman"/>
          <w:sz w:val="24"/>
        </w:rPr>
      </w:pPr>
    </w:p>
    <w:p w:rsidR="003F7470" w:rsidRDefault="003F7470" w:rsidP="00875C82">
      <w:pPr>
        <w:jc w:val="center"/>
        <w:rPr>
          <w:rFonts w:ascii="Times New Roman" w:hAnsi="Times New Roman" w:cs="Times New Roman"/>
          <w:sz w:val="24"/>
        </w:rPr>
      </w:pPr>
    </w:p>
    <w:p w:rsidR="00875C82" w:rsidRPr="004C7821" w:rsidRDefault="00875C82" w:rsidP="00875C82">
      <w:pPr>
        <w:jc w:val="center"/>
        <w:rPr>
          <w:rFonts w:ascii="Times New Roman" w:hAnsi="Times New Roman" w:cs="Times New Roman"/>
          <w:sz w:val="24"/>
        </w:rPr>
      </w:pPr>
      <w:r w:rsidRPr="004C7821">
        <w:rPr>
          <w:rFonts w:ascii="Times New Roman" w:hAnsi="Times New Roman" w:cs="Times New Roman"/>
          <w:sz w:val="24"/>
        </w:rPr>
        <w:t>Eng.º Diassilua Paulo Simão</w:t>
      </w: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rPr>
      </w:pPr>
    </w:p>
    <w:p w:rsidR="003B74FB" w:rsidRPr="004C7821" w:rsidRDefault="003B74FB"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875C82"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sz w:val="24"/>
        </w:rPr>
      </w:pPr>
      <w:r w:rsidRPr="004C7821">
        <w:rPr>
          <w:rFonts w:ascii="Times New Roman" w:hAnsi="Times New Roman" w:cs="Times New Roman"/>
          <w:sz w:val="24"/>
        </w:rPr>
        <w:t>Luanda</w:t>
      </w:r>
    </w:p>
    <w:p w:rsidR="001067FC" w:rsidRDefault="004076A9" w:rsidP="00875C82">
      <w:pPr>
        <w:jc w:val="center"/>
        <w:rPr>
          <w:rFonts w:ascii="Times New Roman" w:hAnsi="Times New Roman" w:cs="Times New Roman"/>
          <w:sz w:val="24"/>
        </w:rPr>
        <w:sectPr w:rsidR="001067FC" w:rsidSect="00186C72">
          <w:pgSz w:w="11906" w:h="16838"/>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pPr>
      <w:r>
        <w:rPr>
          <w:rFonts w:ascii="Times New Roman" w:hAnsi="Times New Roman" w:cs="Times New Roman"/>
          <w:sz w:val="24"/>
        </w:rPr>
        <w:t>2024</w:t>
      </w:r>
    </w:p>
    <w:p w:rsidR="004C462F" w:rsidRPr="004C462F" w:rsidRDefault="004C462F" w:rsidP="006C1A36">
      <w:pPr>
        <w:jc w:val="both"/>
        <w:rPr>
          <w:rFonts w:ascii="Times New Roman" w:hAnsi="Times New Roman" w:cs="Times New Roman"/>
          <w:sz w:val="24"/>
        </w:rPr>
      </w:pPr>
      <w:r w:rsidRPr="004C462F">
        <w:rPr>
          <w:rFonts w:ascii="Times New Roman" w:hAnsi="Times New Roman" w:cs="Times New Roman"/>
          <w:sz w:val="24"/>
        </w:rPr>
        <w:lastRenderedPageBreak/>
        <w:t xml:space="preserve">Com base no estudo da UNIDADE II, responda de modo conciso as questões que se seguem: </w:t>
      </w:r>
    </w:p>
    <w:p w:rsidR="003674FD" w:rsidRPr="003D399F" w:rsidRDefault="003674FD" w:rsidP="00F330E1">
      <w:pPr>
        <w:pStyle w:val="PargrafodaLista"/>
        <w:numPr>
          <w:ilvl w:val="0"/>
          <w:numId w:val="5"/>
        </w:numPr>
        <w:jc w:val="both"/>
        <w:rPr>
          <w:rFonts w:ascii="Times New Roman" w:hAnsi="Times New Roman" w:cs="Times New Roman"/>
          <w:b/>
          <w:sz w:val="24"/>
        </w:rPr>
      </w:pPr>
      <w:r w:rsidRPr="003D399F">
        <w:rPr>
          <w:rFonts w:ascii="Times New Roman" w:hAnsi="Times New Roman" w:cs="Times New Roman"/>
          <w:b/>
          <w:sz w:val="24"/>
        </w:rPr>
        <w:t xml:space="preserve">De modo sucinto e pragmático debruça-te sobre a origem etimológica do termo Coaching. </w:t>
      </w:r>
    </w:p>
    <w:p w:rsidR="007925D2" w:rsidRPr="00BD372B" w:rsidRDefault="007925D2" w:rsidP="00BD372B">
      <w:pPr>
        <w:jc w:val="both"/>
        <w:rPr>
          <w:rFonts w:ascii="Times New Roman" w:hAnsi="Times New Roman" w:cs="Times New Roman"/>
          <w:sz w:val="24"/>
        </w:rPr>
      </w:pPr>
      <w:r w:rsidRPr="00BD372B">
        <w:rPr>
          <w:rFonts w:ascii="Times New Roman" w:hAnsi="Times New Roman" w:cs="Times New Roman"/>
          <w:color w:val="FF0000"/>
          <w:sz w:val="24"/>
        </w:rPr>
        <w:t xml:space="preserve">R: </w:t>
      </w:r>
      <w:r w:rsidRPr="00BD372B">
        <w:rPr>
          <w:rFonts w:ascii="Times New Roman" w:hAnsi="Times New Roman" w:cs="Times New Roman"/>
          <w:sz w:val="24"/>
        </w:rPr>
        <w:t xml:space="preserve">O termo "coaching" tem origem húngaro "kocsi" que designava uma carruagem originária da cidade de Kocs, na Hungria. Este por sua vez evoluiu para uso francês "coche" que posteriormente deu origem ao termo "coaching" originário da palavra inglesa "coach" que </w:t>
      </w:r>
      <w:r w:rsidR="003D399F" w:rsidRPr="00BD372B">
        <w:rPr>
          <w:rFonts w:ascii="Times New Roman" w:hAnsi="Times New Roman" w:cs="Times New Roman"/>
          <w:sz w:val="24"/>
        </w:rPr>
        <w:t>descreve os cocheiros, que eram os profissionais que conduziam as carruagens (coche) até seu destino.</w:t>
      </w:r>
    </w:p>
    <w:p w:rsidR="00664169" w:rsidRPr="00BD372B" w:rsidRDefault="00664169" w:rsidP="00BD372B">
      <w:pPr>
        <w:jc w:val="both"/>
        <w:rPr>
          <w:rFonts w:ascii="Times New Roman" w:hAnsi="Times New Roman" w:cs="Times New Roman"/>
          <w:sz w:val="24"/>
        </w:rPr>
      </w:pPr>
      <w:r w:rsidRPr="00BD372B">
        <w:rPr>
          <w:rFonts w:ascii="Times New Roman" w:hAnsi="Times New Roman" w:cs="Times New Roman"/>
          <w:sz w:val="24"/>
        </w:rPr>
        <w:t xml:space="preserve">A metáfora do transporte </w:t>
      </w:r>
      <w:r w:rsidR="007925D2" w:rsidRPr="00BD372B">
        <w:rPr>
          <w:rFonts w:ascii="Times New Roman" w:hAnsi="Times New Roman" w:cs="Times New Roman"/>
          <w:sz w:val="24"/>
        </w:rPr>
        <w:t>relacionado ao coaching</w:t>
      </w:r>
      <w:r w:rsidR="00E1174D" w:rsidRPr="00BD372B">
        <w:rPr>
          <w:rFonts w:ascii="Times New Roman" w:hAnsi="Times New Roman" w:cs="Times New Roman"/>
          <w:sz w:val="24"/>
        </w:rPr>
        <w:t xml:space="preserve"> simboliza</w:t>
      </w:r>
      <w:r w:rsidRPr="00BD372B">
        <w:rPr>
          <w:rFonts w:ascii="Times New Roman" w:hAnsi="Times New Roman" w:cs="Times New Roman"/>
          <w:sz w:val="24"/>
        </w:rPr>
        <w:t xml:space="preserve"> a ideia de condu</w:t>
      </w:r>
      <w:r w:rsidR="003D399F" w:rsidRPr="00BD372B">
        <w:rPr>
          <w:rFonts w:ascii="Times New Roman" w:hAnsi="Times New Roman" w:cs="Times New Roman"/>
          <w:sz w:val="24"/>
        </w:rPr>
        <w:t>zir alguém de um ponto a outro</w:t>
      </w:r>
      <w:r w:rsidRPr="00BD372B">
        <w:rPr>
          <w:rFonts w:ascii="Times New Roman" w:hAnsi="Times New Roman" w:cs="Times New Roman"/>
          <w:sz w:val="24"/>
        </w:rPr>
        <w:t>, do estado atual ao estado desejado. Na prática, coaching evoluiu para significar o processo de ajudar alguém a atingir seus objetivos, melhorando suas habilidades e desempenho.</w:t>
      </w:r>
    </w:p>
    <w:p w:rsidR="003D399F" w:rsidRPr="00BD372B" w:rsidRDefault="003D399F" w:rsidP="00BD372B">
      <w:pPr>
        <w:jc w:val="both"/>
        <w:rPr>
          <w:rFonts w:ascii="Times New Roman" w:hAnsi="Times New Roman" w:cs="Times New Roman"/>
          <w:sz w:val="24"/>
        </w:rPr>
      </w:pPr>
      <w:r w:rsidRPr="00BD372B">
        <w:rPr>
          <w:rFonts w:ascii="Times New Roman" w:hAnsi="Times New Roman" w:cs="Times New Roman"/>
          <w:sz w:val="24"/>
        </w:rPr>
        <w:t>Já em 1850 as Universidades inglesas passaram a usar o termo para se referirem ao tutor ou profissional que auxiliava os estudantes a se prepararem para os exames. Somente em 1950, o Coaching foi adotado pela literatura gerencial e classificado como uma habilidade própria da liderança, passando a ser frequentemente utilizado no ambiente corporativo.</w:t>
      </w:r>
    </w:p>
    <w:p w:rsidR="000E1676" w:rsidRPr="00BD372B" w:rsidRDefault="00BB31C2" w:rsidP="00BD372B">
      <w:pPr>
        <w:jc w:val="both"/>
        <w:rPr>
          <w:rFonts w:ascii="Times New Roman" w:hAnsi="Times New Roman" w:cs="Times New Roman"/>
          <w:sz w:val="24"/>
        </w:rPr>
      </w:pPr>
      <w:r w:rsidRPr="00BD372B">
        <w:rPr>
          <w:rFonts w:ascii="Times New Roman" w:hAnsi="Times New Roman" w:cs="Times New Roman"/>
          <w:sz w:val="24"/>
        </w:rPr>
        <w:t>Atualmente a definição que melhor representa o Coaching praticado nos diferentes contextos foi cunhada pela ICF (International Coaching Federation) como sendo “um processo instigante e criativo que visa liberar o potencial para máxima performance”.</w:t>
      </w:r>
    </w:p>
    <w:p w:rsidR="000E1676" w:rsidRDefault="000E1676" w:rsidP="00F330E1">
      <w:pPr>
        <w:pStyle w:val="PargrafodaLista"/>
        <w:jc w:val="both"/>
      </w:pPr>
    </w:p>
    <w:p w:rsidR="003674FD" w:rsidRPr="006C5B7D" w:rsidRDefault="003674FD" w:rsidP="00F330E1">
      <w:pPr>
        <w:pStyle w:val="PargrafodaLista"/>
        <w:numPr>
          <w:ilvl w:val="0"/>
          <w:numId w:val="5"/>
        </w:numPr>
        <w:jc w:val="both"/>
        <w:rPr>
          <w:rFonts w:ascii="Times New Roman" w:hAnsi="Times New Roman" w:cs="Times New Roman"/>
          <w:b/>
          <w:sz w:val="24"/>
        </w:rPr>
      </w:pPr>
      <w:r w:rsidRPr="006C5B7D">
        <w:rPr>
          <w:rFonts w:ascii="Times New Roman" w:hAnsi="Times New Roman" w:cs="Times New Roman"/>
          <w:b/>
          <w:sz w:val="24"/>
        </w:rPr>
        <w:t xml:space="preserve">Destrince o </w:t>
      </w:r>
      <w:r w:rsidR="00F330E1" w:rsidRPr="006C5B7D">
        <w:rPr>
          <w:rFonts w:ascii="Times New Roman" w:hAnsi="Times New Roman" w:cs="Times New Roman"/>
          <w:b/>
          <w:sz w:val="24"/>
        </w:rPr>
        <w:t>Coaching da tutoria e a terapia.</w:t>
      </w:r>
    </w:p>
    <w:p w:rsidR="003A1014" w:rsidRPr="003A1014" w:rsidRDefault="003A1014" w:rsidP="003A1014">
      <w:pPr>
        <w:jc w:val="both"/>
        <w:rPr>
          <w:rFonts w:ascii="Times New Roman" w:hAnsi="Times New Roman" w:cs="Times New Roman"/>
          <w:sz w:val="24"/>
        </w:rPr>
      </w:pPr>
      <w:r w:rsidRPr="003A1014">
        <w:rPr>
          <w:rFonts w:ascii="Times New Roman" w:hAnsi="Times New Roman" w:cs="Times New Roman"/>
          <w:color w:val="FF0000"/>
          <w:sz w:val="24"/>
        </w:rPr>
        <w:t xml:space="preserve">R: </w:t>
      </w:r>
      <w:r w:rsidRPr="003A1014">
        <w:rPr>
          <w:rFonts w:ascii="Times New Roman" w:hAnsi="Times New Roman" w:cs="Times New Roman"/>
          <w:sz w:val="24"/>
        </w:rPr>
        <w:t>Cada abordagem é adequada para diferentes necessidades e contextos, e a escolha entre elas depende dos objetivos e das questões específicas a abordar.</w:t>
      </w:r>
    </w:p>
    <w:p w:rsidR="003A1014" w:rsidRPr="003A1014" w:rsidRDefault="003A1014" w:rsidP="003A1014">
      <w:pPr>
        <w:jc w:val="both"/>
        <w:rPr>
          <w:rFonts w:ascii="Times New Roman" w:hAnsi="Times New Roman" w:cs="Times New Roman"/>
          <w:sz w:val="24"/>
        </w:rPr>
      </w:pPr>
      <w:r w:rsidRPr="003A1014">
        <w:rPr>
          <w:rFonts w:ascii="Times New Roman" w:hAnsi="Times New Roman" w:cs="Times New Roman"/>
          <w:sz w:val="24"/>
        </w:rPr>
        <w:t>O foco principal do coaching é o futuro, com ênfase em ações e resultados, frequentemente utilizado em áreas como carreira, liderança, habilidades de comunicação e equilíbrio entre vida pessoal e profissional.</w:t>
      </w:r>
      <w:r>
        <w:rPr>
          <w:rFonts w:ascii="Times New Roman" w:hAnsi="Times New Roman" w:cs="Times New Roman"/>
          <w:sz w:val="24"/>
        </w:rPr>
        <w:t xml:space="preserve"> Enquanto t</w:t>
      </w:r>
      <w:r w:rsidRPr="003A1014">
        <w:rPr>
          <w:rFonts w:ascii="Times New Roman" w:hAnsi="Times New Roman" w:cs="Times New Roman"/>
          <w:sz w:val="24"/>
        </w:rPr>
        <w:t>utoria é um processo educativo e orientado para o aprendizado, oferecendo soluções e expertise especializada</w:t>
      </w:r>
      <w:r>
        <w:rPr>
          <w:rFonts w:ascii="Times New Roman" w:hAnsi="Times New Roman" w:cs="Times New Roman"/>
          <w:sz w:val="24"/>
        </w:rPr>
        <w:t>,</w:t>
      </w:r>
      <w:r w:rsidRPr="003A1014">
        <w:rPr>
          <w:rFonts w:ascii="Times New Roman" w:hAnsi="Times New Roman" w:cs="Times New Roman"/>
          <w:sz w:val="24"/>
        </w:rPr>
        <w:t xml:space="preserve"> onde um tutor fornece conhecimento especializado e suporte técnico.</w:t>
      </w:r>
      <w:r>
        <w:rPr>
          <w:rFonts w:ascii="Times New Roman" w:hAnsi="Times New Roman" w:cs="Times New Roman"/>
          <w:sz w:val="24"/>
        </w:rPr>
        <w:t xml:space="preserve"> Por fim, </w:t>
      </w:r>
      <w:r w:rsidRPr="003A1014">
        <w:rPr>
          <w:rFonts w:ascii="Times New Roman" w:hAnsi="Times New Roman" w:cs="Times New Roman"/>
          <w:sz w:val="24"/>
        </w:rPr>
        <w:t>a terapia trata de problemas emocionais e psicológicos, utilizando intervenções clínicas para promover a cura e o bem-estar mental.</w:t>
      </w:r>
    </w:p>
    <w:p w:rsidR="003A1014" w:rsidRDefault="003A1014" w:rsidP="003A1014">
      <w:pPr>
        <w:jc w:val="both"/>
        <w:rPr>
          <w:rFonts w:ascii="Times New Roman" w:hAnsi="Times New Roman" w:cs="Times New Roman"/>
          <w:sz w:val="24"/>
        </w:rPr>
      </w:pPr>
      <w:r w:rsidRPr="004C2724">
        <w:rPr>
          <w:rFonts w:ascii="Times New Roman" w:hAnsi="Times New Roman" w:cs="Times New Roman"/>
          <w:b/>
          <w:sz w:val="24"/>
        </w:rPr>
        <w:t>Coaching</w:t>
      </w:r>
      <w:r w:rsidRPr="003A1014">
        <w:rPr>
          <w:rFonts w:ascii="Times New Roman" w:hAnsi="Times New Roman" w:cs="Times New Roman"/>
          <w:sz w:val="24"/>
        </w:rPr>
        <w:t xml:space="preserve"> é um processo em que o profissional (coach), por meio de perguntas assertivas e exercícios práticos, leva o coachee a encontrar soluções para sua necessidade e desenvolver competências, verificando seus pontos fortes e orientando na melhoria dos pontos fracos.</w:t>
      </w:r>
    </w:p>
    <w:p w:rsidR="004C2724" w:rsidRPr="003A1014" w:rsidRDefault="004C2724" w:rsidP="003A1014">
      <w:pPr>
        <w:jc w:val="both"/>
        <w:rPr>
          <w:rFonts w:ascii="Times New Roman" w:hAnsi="Times New Roman" w:cs="Times New Roman"/>
          <w:sz w:val="24"/>
        </w:rPr>
      </w:pPr>
      <w:r w:rsidRPr="004C2724">
        <w:rPr>
          <w:rFonts w:ascii="Times New Roman" w:hAnsi="Times New Roman" w:cs="Times New Roman"/>
          <w:b/>
          <w:sz w:val="24"/>
        </w:rPr>
        <w:t>Tutoria</w:t>
      </w:r>
      <w:r w:rsidRPr="004C2724">
        <w:rPr>
          <w:rFonts w:ascii="Times New Roman" w:hAnsi="Times New Roman" w:cs="Times New Roman"/>
          <w:sz w:val="24"/>
        </w:rPr>
        <w:t xml:space="preserve"> é um processo educativo e orientado para o aprendizado, onde um tutor fornece conhecimento especializado e suporte técnico.</w:t>
      </w:r>
    </w:p>
    <w:p w:rsidR="003A1014" w:rsidRPr="003A1014" w:rsidRDefault="003A1014" w:rsidP="003A1014">
      <w:pPr>
        <w:jc w:val="both"/>
        <w:rPr>
          <w:rFonts w:ascii="Times New Roman" w:hAnsi="Times New Roman" w:cs="Times New Roman"/>
          <w:sz w:val="24"/>
        </w:rPr>
      </w:pPr>
      <w:r w:rsidRPr="004C2724">
        <w:rPr>
          <w:rFonts w:ascii="Times New Roman" w:hAnsi="Times New Roman" w:cs="Times New Roman"/>
          <w:b/>
          <w:sz w:val="24"/>
        </w:rPr>
        <w:t>A terapia</w:t>
      </w:r>
      <w:r w:rsidRPr="003A1014">
        <w:rPr>
          <w:rFonts w:ascii="Times New Roman" w:hAnsi="Times New Roman" w:cs="Times New Roman"/>
          <w:sz w:val="24"/>
        </w:rPr>
        <w:t xml:space="preserve"> é um processo voltado para a saúde mental e o bem-estar</w:t>
      </w:r>
      <w:r w:rsidR="00E949A7">
        <w:rPr>
          <w:rFonts w:ascii="Times New Roman" w:hAnsi="Times New Roman" w:cs="Times New Roman"/>
          <w:sz w:val="24"/>
        </w:rPr>
        <w:t xml:space="preserve"> emocional, </w:t>
      </w:r>
      <w:r w:rsidRPr="003A1014">
        <w:rPr>
          <w:rFonts w:ascii="Times New Roman" w:hAnsi="Times New Roman" w:cs="Times New Roman"/>
          <w:sz w:val="24"/>
        </w:rPr>
        <w:t>ajuda</w:t>
      </w:r>
      <w:r w:rsidR="00E949A7">
        <w:rPr>
          <w:rFonts w:ascii="Times New Roman" w:hAnsi="Times New Roman" w:cs="Times New Roman"/>
          <w:sz w:val="24"/>
        </w:rPr>
        <w:t>ndo as pessoas</w:t>
      </w:r>
      <w:r w:rsidRPr="003A1014">
        <w:rPr>
          <w:rFonts w:ascii="Times New Roman" w:hAnsi="Times New Roman" w:cs="Times New Roman"/>
          <w:sz w:val="24"/>
        </w:rPr>
        <w:t xml:space="preserve"> a lidarem com problemas emocionais, psicológicos e relacionais. A terapia busca compreender as causas profundas dos problemas e trabalhar para promover mudanças positivas e duradouras. Os terapeutas utilizam diversas abordagens e técnicas </w:t>
      </w:r>
      <w:r w:rsidRPr="003A1014">
        <w:rPr>
          <w:rFonts w:ascii="Times New Roman" w:hAnsi="Times New Roman" w:cs="Times New Roman"/>
          <w:sz w:val="24"/>
        </w:rPr>
        <w:lastRenderedPageBreak/>
        <w:t>terapêuticas, como terapia cognitivo-comportamental, psicanálise, terapia familiar e terapia de grupo, adaptando-as às necessidades individuais do cliente. O objetivo da terapia é promover a cura emocional, a resolução de conflitos internos e a melhoria da qualidade de vida.</w:t>
      </w:r>
    </w:p>
    <w:p w:rsidR="003674FD" w:rsidRPr="004C2724" w:rsidRDefault="003674FD" w:rsidP="00F330E1">
      <w:pPr>
        <w:pStyle w:val="PargrafodaLista"/>
        <w:numPr>
          <w:ilvl w:val="0"/>
          <w:numId w:val="5"/>
        </w:numPr>
        <w:jc w:val="both"/>
        <w:rPr>
          <w:rFonts w:ascii="Times New Roman" w:hAnsi="Times New Roman" w:cs="Times New Roman"/>
          <w:b/>
          <w:sz w:val="24"/>
        </w:rPr>
      </w:pPr>
      <w:r w:rsidRPr="004C2724">
        <w:rPr>
          <w:rFonts w:ascii="Times New Roman" w:hAnsi="Times New Roman" w:cs="Times New Roman"/>
          <w:b/>
          <w:sz w:val="24"/>
        </w:rPr>
        <w:t xml:space="preserve">Que armadilhas deverá o Coach evitar de modos a levar o coachee ao alcance de seus objectivos? </w:t>
      </w:r>
    </w:p>
    <w:p w:rsidR="00781A3B" w:rsidRPr="0091770A" w:rsidRDefault="0091770A" w:rsidP="00781A3B">
      <w:pPr>
        <w:jc w:val="both"/>
        <w:rPr>
          <w:rFonts w:ascii="Times New Roman" w:hAnsi="Times New Roman" w:cs="Times New Roman"/>
          <w:sz w:val="24"/>
        </w:rPr>
      </w:pPr>
      <w:r w:rsidRPr="00356FAF">
        <w:rPr>
          <w:rFonts w:ascii="Times New Roman" w:hAnsi="Times New Roman" w:cs="Times New Roman"/>
          <w:color w:val="FF0000"/>
          <w:sz w:val="24"/>
        </w:rPr>
        <w:t>R:</w:t>
      </w:r>
      <w:r w:rsidRPr="0091770A">
        <w:rPr>
          <w:rFonts w:ascii="Times New Roman" w:hAnsi="Times New Roman" w:cs="Times New Roman"/>
          <w:sz w:val="24"/>
        </w:rPr>
        <w:t xml:space="preserve"> </w:t>
      </w:r>
      <w:r w:rsidR="00781A3B" w:rsidRPr="0091770A">
        <w:rPr>
          <w:rFonts w:ascii="Times New Roman" w:hAnsi="Times New Roman" w:cs="Times New Roman"/>
          <w:sz w:val="24"/>
        </w:rPr>
        <w:t>Para garantir que o coaching seja eficaz e ajude o coachee a alcançar seus objetivos, o coach deve evitar várias armadilhas comuns:</w:t>
      </w:r>
    </w:p>
    <w:p w:rsidR="00781A3B" w:rsidRDefault="00781A3B" w:rsidP="0027237C">
      <w:pPr>
        <w:pStyle w:val="PargrafodaLista"/>
        <w:numPr>
          <w:ilvl w:val="0"/>
          <w:numId w:val="8"/>
        </w:numPr>
        <w:jc w:val="both"/>
        <w:rPr>
          <w:rFonts w:ascii="Times New Roman" w:hAnsi="Times New Roman" w:cs="Times New Roman"/>
          <w:sz w:val="24"/>
        </w:rPr>
      </w:pPr>
      <w:r w:rsidRPr="0027237C">
        <w:rPr>
          <w:rFonts w:ascii="Times New Roman" w:hAnsi="Times New Roman" w:cs="Times New Roman"/>
          <w:i/>
          <w:sz w:val="24"/>
        </w:rPr>
        <w:t>Falta de Clareza nos Objeti</w:t>
      </w:r>
      <w:r w:rsidR="004C2724" w:rsidRPr="0027237C">
        <w:rPr>
          <w:rFonts w:ascii="Times New Roman" w:hAnsi="Times New Roman" w:cs="Times New Roman"/>
          <w:i/>
          <w:sz w:val="24"/>
        </w:rPr>
        <w:t>vos -</w:t>
      </w:r>
      <w:r w:rsidR="004C2724" w:rsidRPr="0027237C">
        <w:rPr>
          <w:rFonts w:ascii="Times New Roman" w:hAnsi="Times New Roman" w:cs="Times New Roman"/>
          <w:sz w:val="24"/>
        </w:rPr>
        <w:t xml:space="preserve"> </w:t>
      </w:r>
      <w:r w:rsidRPr="0027237C">
        <w:rPr>
          <w:rFonts w:ascii="Times New Roman" w:hAnsi="Times New Roman" w:cs="Times New Roman"/>
          <w:sz w:val="24"/>
        </w:rPr>
        <w:t>Não definir objetivos claros e específicos pode levar a falta de foco e progresso lento.</w:t>
      </w:r>
    </w:p>
    <w:p w:rsidR="0027237C" w:rsidRPr="0027237C" w:rsidRDefault="0027237C" w:rsidP="0027237C">
      <w:pPr>
        <w:pStyle w:val="PargrafodaLista"/>
        <w:jc w:val="both"/>
        <w:rPr>
          <w:rFonts w:ascii="Times New Roman" w:hAnsi="Times New Roman" w:cs="Times New Roman"/>
          <w:sz w:val="24"/>
        </w:rPr>
      </w:pPr>
    </w:p>
    <w:p w:rsidR="00781A3B" w:rsidRDefault="00781A3B" w:rsidP="0027237C">
      <w:pPr>
        <w:pStyle w:val="PargrafodaLista"/>
        <w:numPr>
          <w:ilvl w:val="0"/>
          <w:numId w:val="8"/>
        </w:numPr>
        <w:jc w:val="both"/>
        <w:rPr>
          <w:rFonts w:ascii="Times New Roman" w:hAnsi="Times New Roman" w:cs="Times New Roman"/>
          <w:sz w:val="24"/>
        </w:rPr>
      </w:pPr>
      <w:r w:rsidRPr="0027237C">
        <w:rPr>
          <w:rFonts w:ascii="Times New Roman" w:hAnsi="Times New Roman" w:cs="Times New Roman"/>
          <w:i/>
          <w:sz w:val="24"/>
        </w:rPr>
        <w:t>Sobre</w:t>
      </w:r>
      <w:r w:rsidR="00AA0829" w:rsidRPr="0027237C">
        <w:rPr>
          <w:rFonts w:ascii="Times New Roman" w:hAnsi="Times New Roman" w:cs="Times New Roman"/>
          <w:i/>
          <w:sz w:val="24"/>
        </w:rPr>
        <w:t>carregar o Coachee com Tarefas</w:t>
      </w:r>
      <w:r w:rsidR="00AA0829" w:rsidRPr="0027237C">
        <w:rPr>
          <w:rFonts w:ascii="Times New Roman" w:hAnsi="Times New Roman" w:cs="Times New Roman"/>
          <w:sz w:val="24"/>
        </w:rPr>
        <w:t xml:space="preserve"> - </w:t>
      </w:r>
      <w:r w:rsidRPr="0027237C">
        <w:rPr>
          <w:rFonts w:ascii="Times New Roman" w:hAnsi="Times New Roman" w:cs="Times New Roman"/>
          <w:sz w:val="24"/>
        </w:rPr>
        <w:t>Imposição de um volume excessivo de tarefas pode ser opressiva e desmotivadora.</w:t>
      </w:r>
      <w:r w:rsidR="00AA0829" w:rsidRPr="0027237C">
        <w:rPr>
          <w:rFonts w:ascii="Times New Roman" w:hAnsi="Times New Roman" w:cs="Times New Roman"/>
          <w:sz w:val="24"/>
        </w:rPr>
        <w:t xml:space="preserve"> </w:t>
      </w:r>
      <w:r w:rsidRPr="0027237C">
        <w:rPr>
          <w:rFonts w:ascii="Times New Roman" w:hAnsi="Times New Roman" w:cs="Times New Roman"/>
          <w:sz w:val="24"/>
        </w:rPr>
        <w:t xml:space="preserve">Dividir os objetivos em etapas gerenciáveis e estabelecer um plano de ação equilibrado </w:t>
      </w:r>
      <w:r w:rsidR="00AA0829" w:rsidRPr="0027237C">
        <w:rPr>
          <w:rFonts w:ascii="Times New Roman" w:hAnsi="Times New Roman" w:cs="Times New Roman"/>
          <w:sz w:val="24"/>
        </w:rPr>
        <w:t xml:space="preserve">ajuda a </w:t>
      </w:r>
      <w:r w:rsidRPr="0027237C">
        <w:rPr>
          <w:rFonts w:ascii="Times New Roman" w:hAnsi="Times New Roman" w:cs="Times New Roman"/>
          <w:sz w:val="24"/>
        </w:rPr>
        <w:t xml:space="preserve">evitar </w:t>
      </w:r>
      <w:r w:rsidR="00AA0829" w:rsidRPr="0027237C">
        <w:rPr>
          <w:rFonts w:ascii="Times New Roman" w:hAnsi="Times New Roman" w:cs="Times New Roman"/>
          <w:sz w:val="24"/>
        </w:rPr>
        <w:t xml:space="preserve">esta </w:t>
      </w:r>
      <w:r w:rsidRPr="0027237C">
        <w:rPr>
          <w:rFonts w:ascii="Times New Roman" w:hAnsi="Times New Roman" w:cs="Times New Roman"/>
          <w:sz w:val="24"/>
        </w:rPr>
        <w:t>sobrecarga.</w:t>
      </w:r>
    </w:p>
    <w:p w:rsidR="0027237C" w:rsidRPr="0027237C" w:rsidRDefault="0027237C" w:rsidP="0027237C">
      <w:pPr>
        <w:pStyle w:val="PargrafodaLista"/>
        <w:rPr>
          <w:rFonts w:ascii="Times New Roman" w:hAnsi="Times New Roman" w:cs="Times New Roman"/>
          <w:sz w:val="24"/>
        </w:rPr>
      </w:pPr>
    </w:p>
    <w:p w:rsidR="00781A3B" w:rsidRDefault="00500E31" w:rsidP="0027237C">
      <w:pPr>
        <w:pStyle w:val="PargrafodaLista"/>
        <w:numPr>
          <w:ilvl w:val="0"/>
          <w:numId w:val="8"/>
        </w:numPr>
        <w:jc w:val="both"/>
        <w:rPr>
          <w:rFonts w:ascii="Times New Roman" w:hAnsi="Times New Roman" w:cs="Times New Roman"/>
          <w:sz w:val="24"/>
        </w:rPr>
      </w:pPr>
      <w:r w:rsidRPr="0027237C">
        <w:rPr>
          <w:rFonts w:ascii="Times New Roman" w:hAnsi="Times New Roman" w:cs="Times New Roman"/>
          <w:i/>
          <w:sz w:val="24"/>
        </w:rPr>
        <w:t>Falta de Escuta Ativa</w:t>
      </w:r>
      <w:r w:rsidRPr="0027237C">
        <w:rPr>
          <w:rFonts w:ascii="Times New Roman" w:hAnsi="Times New Roman" w:cs="Times New Roman"/>
          <w:sz w:val="24"/>
        </w:rPr>
        <w:t xml:space="preserve"> - </w:t>
      </w:r>
      <w:r w:rsidR="00781A3B" w:rsidRPr="0027237C">
        <w:rPr>
          <w:rFonts w:ascii="Times New Roman" w:hAnsi="Times New Roman" w:cs="Times New Roman"/>
          <w:sz w:val="24"/>
        </w:rPr>
        <w:t>Não ouvir atentamente as necessidades e preocupações do coachee pode resultar em falta de alinhamento e insatisfação.</w:t>
      </w:r>
      <w:r w:rsidRPr="0027237C">
        <w:rPr>
          <w:rFonts w:ascii="Times New Roman" w:hAnsi="Times New Roman" w:cs="Times New Roman"/>
          <w:sz w:val="24"/>
        </w:rPr>
        <w:t xml:space="preserve"> Supera-se praticando </w:t>
      </w:r>
      <w:r w:rsidR="00781A3B" w:rsidRPr="0027237C">
        <w:rPr>
          <w:rFonts w:ascii="Times New Roman" w:hAnsi="Times New Roman" w:cs="Times New Roman"/>
          <w:sz w:val="24"/>
        </w:rPr>
        <w:t>a escuta ativa, fazer perguntas abertas e assegurar-se de entender plenamente a perspectiva e os desafios do coachee.</w:t>
      </w:r>
    </w:p>
    <w:p w:rsidR="0027237C" w:rsidRPr="0027237C" w:rsidRDefault="0027237C" w:rsidP="0027237C">
      <w:pPr>
        <w:pStyle w:val="PargrafodaLista"/>
        <w:rPr>
          <w:rFonts w:ascii="Times New Roman" w:hAnsi="Times New Roman" w:cs="Times New Roman"/>
          <w:sz w:val="24"/>
        </w:rPr>
      </w:pPr>
    </w:p>
    <w:p w:rsidR="00781A3B" w:rsidRDefault="00781A3B" w:rsidP="0027237C">
      <w:pPr>
        <w:pStyle w:val="PargrafodaLista"/>
        <w:numPr>
          <w:ilvl w:val="0"/>
          <w:numId w:val="8"/>
        </w:numPr>
        <w:jc w:val="both"/>
        <w:rPr>
          <w:rFonts w:ascii="Times New Roman" w:hAnsi="Times New Roman" w:cs="Times New Roman"/>
          <w:sz w:val="24"/>
        </w:rPr>
      </w:pPr>
      <w:r w:rsidRPr="0027237C">
        <w:rPr>
          <w:rFonts w:ascii="Times New Roman" w:hAnsi="Times New Roman" w:cs="Times New Roman"/>
          <w:i/>
          <w:sz w:val="24"/>
        </w:rPr>
        <w:t>Imposição de Soluções</w:t>
      </w:r>
      <w:r w:rsidR="00500E31" w:rsidRPr="0027237C">
        <w:rPr>
          <w:rFonts w:ascii="Times New Roman" w:hAnsi="Times New Roman" w:cs="Times New Roman"/>
          <w:sz w:val="24"/>
        </w:rPr>
        <w:t xml:space="preserve"> </w:t>
      </w:r>
      <w:r w:rsidRPr="0027237C">
        <w:rPr>
          <w:rFonts w:ascii="Times New Roman" w:hAnsi="Times New Roman" w:cs="Times New Roman"/>
          <w:sz w:val="24"/>
        </w:rPr>
        <w:t>- Fornecer soluções prontas sem considerar as necessidades individuais do coachee pode ser ineficaz e desmotivador.</w:t>
      </w:r>
      <w:r w:rsidR="00500E31" w:rsidRPr="0027237C">
        <w:rPr>
          <w:rFonts w:ascii="Times New Roman" w:hAnsi="Times New Roman" w:cs="Times New Roman"/>
          <w:sz w:val="24"/>
        </w:rPr>
        <w:t xml:space="preserve"> Solucionamos f</w:t>
      </w:r>
      <w:r w:rsidRPr="0027237C">
        <w:rPr>
          <w:rFonts w:ascii="Times New Roman" w:hAnsi="Times New Roman" w:cs="Times New Roman"/>
          <w:sz w:val="24"/>
        </w:rPr>
        <w:t>acilita</w:t>
      </w:r>
      <w:r w:rsidR="00500E31" w:rsidRPr="0027237C">
        <w:rPr>
          <w:rFonts w:ascii="Times New Roman" w:hAnsi="Times New Roman" w:cs="Times New Roman"/>
          <w:sz w:val="24"/>
        </w:rPr>
        <w:t>ndo</w:t>
      </w:r>
      <w:r w:rsidRPr="0027237C">
        <w:rPr>
          <w:rFonts w:ascii="Times New Roman" w:hAnsi="Times New Roman" w:cs="Times New Roman"/>
          <w:sz w:val="24"/>
        </w:rPr>
        <w:t xml:space="preserve"> o processo de descoberta do coachee, ajudando-o a gerar suas próprias soluções e estratégias.</w:t>
      </w:r>
    </w:p>
    <w:p w:rsidR="0027237C" w:rsidRPr="0027237C" w:rsidRDefault="0027237C" w:rsidP="0027237C">
      <w:pPr>
        <w:pStyle w:val="PargrafodaLista"/>
        <w:rPr>
          <w:rFonts w:ascii="Times New Roman" w:hAnsi="Times New Roman" w:cs="Times New Roman"/>
          <w:sz w:val="24"/>
        </w:rPr>
      </w:pPr>
    </w:p>
    <w:p w:rsidR="00781A3B" w:rsidRDefault="00781A3B" w:rsidP="0027237C">
      <w:pPr>
        <w:pStyle w:val="PargrafodaLista"/>
        <w:numPr>
          <w:ilvl w:val="0"/>
          <w:numId w:val="8"/>
        </w:numPr>
        <w:jc w:val="both"/>
        <w:rPr>
          <w:rFonts w:ascii="Times New Roman" w:hAnsi="Times New Roman" w:cs="Times New Roman"/>
          <w:sz w:val="24"/>
        </w:rPr>
      </w:pPr>
      <w:r w:rsidRPr="0027237C">
        <w:rPr>
          <w:rFonts w:ascii="Times New Roman" w:hAnsi="Times New Roman" w:cs="Times New Roman"/>
          <w:i/>
          <w:sz w:val="24"/>
        </w:rPr>
        <w:t>Falt</w:t>
      </w:r>
      <w:r w:rsidR="000C6886" w:rsidRPr="0027237C">
        <w:rPr>
          <w:rFonts w:ascii="Times New Roman" w:hAnsi="Times New Roman" w:cs="Times New Roman"/>
          <w:i/>
          <w:sz w:val="24"/>
        </w:rPr>
        <w:t>a de Feedback e Acompanhamento</w:t>
      </w:r>
      <w:r w:rsidR="000C6886" w:rsidRPr="0027237C">
        <w:rPr>
          <w:rFonts w:ascii="Times New Roman" w:hAnsi="Times New Roman" w:cs="Times New Roman"/>
          <w:sz w:val="24"/>
        </w:rPr>
        <w:t xml:space="preserve"> - </w:t>
      </w:r>
      <w:r w:rsidRPr="0027237C">
        <w:rPr>
          <w:rFonts w:ascii="Times New Roman" w:hAnsi="Times New Roman" w:cs="Times New Roman"/>
          <w:sz w:val="24"/>
        </w:rPr>
        <w:t>Ausência de feedback regular pode levar a falta de clareza sobre o progresso e áreas de melhoria.</w:t>
      </w:r>
    </w:p>
    <w:p w:rsidR="0027237C" w:rsidRPr="0027237C" w:rsidRDefault="0027237C" w:rsidP="0027237C">
      <w:pPr>
        <w:pStyle w:val="PargrafodaLista"/>
        <w:rPr>
          <w:rFonts w:ascii="Times New Roman" w:hAnsi="Times New Roman" w:cs="Times New Roman"/>
          <w:sz w:val="24"/>
        </w:rPr>
      </w:pPr>
    </w:p>
    <w:p w:rsidR="00781A3B" w:rsidRDefault="00781A3B" w:rsidP="0027237C">
      <w:pPr>
        <w:pStyle w:val="PargrafodaLista"/>
        <w:numPr>
          <w:ilvl w:val="0"/>
          <w:numId w:val="8"/>
        </w:numPr>
        <w:jc w:val="both"/>
        <w:rPr>
          <w:rFonts w:ascii="Times New Roman" w:hAnsi="Times New Roman" w:cs="Times New Roman"/>
          <w:sz w:val="24"/>
        </w:rPr>
      </w:pPr>
      <w:r w:rsidRPr="0027237C">
        <w:rPr>
          <w:rFonts w:ascii="Times New Roman" w:hAnsi="Times New Roman" w:cs="Times New Roman"/>
          <w:i/>
          <w:sz w:val="24"/>
        </w:rPr>
        <w:t>Nã</w:t>
      </w:r>
      <w:r w:rsidR="000C6886" w:rsidRPr="0027237C">
        <w:rPr>
          <w:rFonts w:ascii="Times New Roman" w:hAnsi="Times New Roman" w:cs="Times New Roman"/>
          <w:i/>
          <w:sz w:val="24"/>
        </w:rPr>
        <w:t>o Adaptar o Estilo de Coaching</w:t>
      </w:r>
      <w:r w:rsidR="000C6886" w:rsidRPr="0027237C">
        <w:rPr>
          <w:rFonts w:ascii="Times New Roman" w:hAnsi="Times New Roman" w:cs="Times New Roman"/>
          <w:sz w:val="24"/>
        </w:rPr>
        <w:t xml:space="preserve"> - </w:t>
      </w:r>
      <w:r w:rsidRPr="0027237C">
        <w:rPr>
          <w:rFonts w:ascii="Times New Roman" w:hAnsi="Times New Roman" w:cs="Times New Roman"/>
          <w:sz w:val="24"/>
        </w:rPr>
        <w:t>Aplicar um estilo de coaching único para todos os coachees pode não atender às necessidades individuais.</w:t>
      </w:r>
    </w:p>
    <w:p w:rsidR="0027237C" w:rsidRPr="0027237C" w:rsidRDefault="0027237C" w:rsidP="0027237C">
      <w:pPr>
        <w:pStyle w:val="PargrafodaLista"/>
        <w:rPr>
          <w:rFonts w:ascii="Times New Roman" w:hAnsi="Times New Roman" w:cs="Times New Roman"/>
          <w:sz w:val="24"/>
        </w:rPr>
      </w:pPr>
    </w:p>
    <w:p w:rsidR="00781A3B" w:rsidRPr="0027237C" w:rsidRDefault="00781A3B" w:rsidP="0027237C">
      <w:pPr>
        <w:pStyle w:val="PargrafodaLista"/>
        <w:numPr>
          <w:ilvl w:val="0"/>
          <w:numId w:val="8"/>
        </w:numPr>
        <w:jc w:val="both"/>
        <w:rPr>
          <w:rFonts w:ascii="Times New Roman" w:hAnsi="Times New Roman" w:cs="Times New Roman"/>
          <w:sz w:val="24"/>
        </w:rPr>
      </w:pPr>
      <w:r w:rsidRPr="0027237C">
        <w:rPr>
          <w:rFonts w:ascii="Times New Roman" w:hAnsi="Times New Roman" w:cs="Times New Roman"/>
          <w:i/>
          <w:sz w:val="24"/>
        </w:rPr>
        <w:t>Falta de Autoa</w:t>
      </w:r>
      <w:r w:rsidR="000C6886" w:rsidRPr="0027237C">
        <w:rPr>
          <w:rFonts w:ascii="Times New Roman" w:hAnsi="Times New Roman" w:cs="Times New Roman"/>
          <w:i/>
          <w:sz w:val="24"/>
        </w:rPr>
        <w:t>valiação e Crescimento Pessoal</w:t>
      </w:r>
      <w:r w:rsidR="000C6886" w:rsidRPr="0027237C">
        <w:rPr>
          <w:rFonts w:ascii="Times New Roman" w:hAnsi="Times New Roman" w:cs="Times New Roman"/>
          <w:sz w:val="24"/>
        </w:rPr>
        <w:t xml:space="preserve"> - </w:t>
      </w:r>
      <w:r w:rsidRPr="0027237C">
        <w:rPr>
          <w:rFonts w:ascii="Times New Roman" w:hAnsi="Times New Roman" w:cs="Times New Roman"/>
          <w:sz w:val="24"/>
        </w:rPr>
        <w:t>Não refletir sobre a própria prática de coaching pode levar a abordagens ineficazes e estagnação profissional.</w:t>
      </w:r>
    </w:p>
    <w:p w:rsidR="00F330E1" w:rsidRDefault="00F330E1" w:rsidP="00F330E1">
      <w:pPr>
        <w:jc w:val="both"/>
      </w:pPr>
    </w:p>
    <w:p w:rsidR="003674FD" w:rsidRPr="00D71DDA" w:rsidRDefault="003674FD" w:rsidP="00F330E1">
      <w:pPr>
        <w:pStyle w:val="PargrafodaLista"/>
        <w:numPr>
          <w:ilvl w:val="0"/>
          <w:numId w:val="5"/>
        </w:numPr>
        <w:jc w:val="both"/>
        <w:rPr>
          <w:rFonts w:ascii="Times New Roman" w:hAnsi="Times New Roman" w:cs="Times New Roman"/>
          <w:b/>
          <w:sz w:val="24"/>
        </w:rPr>
      </w:pPr>
      <w:r w:rsidRPr="00D71DDA">
        <w:rPr>
          <w:rFonts w:ascii="Times New Roman" w:hAnsi="Times New Roman" w:cs="Times New Roman"/>
          <w:b/>
          <w:sz w:val="24"/>
        </w:rPr>
        <w:t>Discorra sobre a frase: “O Coaching Executivo auxilia no Crescimento das Empresas”</w:t>
      </w:r>
      <w:r w:rsidR="00F330E1" w:rsidRPr="00D71DDA">
        <w:rPr>
          <w:rFonts w:ascii="Times New Roman" w:hAnsi="Times New Roman" w:cs="Times New Roman"/>
          <w:b/>
          <w:sz w:val="24"/>
        </w:rPr>
        <w:t>.</w:t>
      </w:r>
    </w:p>
    <w:p w:rsidR="00D71DDA" w:rsidRPr="0099651B" w:rsidRDefault="0099651B" w:rsidP="00D71DDA">
      <w:pPr>
        <w:jc w:val="both"/>
        <w:rPr>
          <w:rFonts w:ascii="Times New Roman" w:hAnsi="Times New Roman" w:cs="Times New Roman"/>
          <w:sz w:val="24"/>
          <w:szCs w:val="24"/>
        </w:rPr>
      </w:pPr>
      <w:r w:rsidRPr="0099651B">
        <w:rPr>
          <w:rFonts w:ascii="Times New Roman" w:hAnsi="Times New Roman" w:cs="Times New Roman"/>
          <w:color w:val="FF0000"/>
          <w:sz w:val="24"/>
          <w:szCs w:val="24"/>
        </w:rPr>
        <w:t>R:</w:t>
      </w:r>
      <w:r w:rsidRPr="0099651B">
        <w:rPr>
          <w:rFonts w:ascii="Times New Roman" w:hAnsi="Times New Roman" w:cs="Times New Roman"/>
          <w:sz w:val="24"/>
          <w:szCs w:val="24"/>
        </w:rPr>
        <w:t xml:space="preserve"> </w:t>
      </w:r>
      <w:r w:rsidR="00D71DDA" w:rsidRPr="0099651B">
        <w:rPr>
          <w:rFonts w:ascii="Times New Roman" w:hAnsi="Times New Roman" w:cs="Times New Roman"/>
          <w:sz w:val="24"/>
          <w:szCs w:val="24"/>
        </w:rPr>
        <w:t>O coaching executivo contribui significativamente para o crescimento das empresas ao desenvolver líderes eficazes com capacidade de tomar decisões mais e</w:t>
      </w:r>
      <w:r w:rsidR="00F84592" w:rsidRPr="0099651B">
        <w:rPr>
          <w:rFonts w:ascii="Times New Roman" w:hAnsi="Times New Roman" w:cs="Times New Roman"/>
          <w:sz w:val="24"/>
          <w:szCs w:val="24"/>
        </w:rPr>
        <w:t>stratégicas, motivar suas equipa</w:t>
      </w:r>
      <w:r w:rsidR="00D71DDA" w:rsidRPr="0099651B">
        <w:rPr>
          <w:rFonts w:ascii="Times New Roman" w:hAnsi="Times New Roman" w:cs="Times New Roman"/>
          <w:sz w:val="24"/>
          <w:szCs w:val="24"/>
        </w:rPr>
        <w:t xml:space="preserve">s e conduzir a empresa em direção a seus objetivos de crescimento, melhorar a comunicação e colaboração, gerenciar o desempenho, fortalecer a cultura organizacional e resolver conflitos. </w:t>
      </w:r>
    </w:p>
    <w:p w:rsidR="00F84592" w:rsidRPr="0099651B" w:rsidRDefault="00F84592" w:rsidP="00F84592">
      <w:pPr>
        <w:jc w:val="both"/>
        <w:rPr>
          <w:rFonts w:ascii="Times New Roman" w:hAnsi="Times New Roman" w:cs="Times New Roman"/>
          <w:sz w:val="24"/>
          <w:szCs w:val="24"/>
        </w:rPr>
      </w:pPr>
      <w:r w:rsidRPr="0099651B">
        <w:rPr>
          <w:rFonts w:ascii="Times New Roman" w:hAnsi="Times New Roman" w:cs="Times New Roman"/>
          <w:sz w:val="24"/>
          <w:szCs w:val="24"/>
        </w:rPr>
        <w:lastRenderedPageBreak/>
        <w:t>O coaching executivo auxilia na definição e no acompanhamento de metas claras e alcançáveis, garantindo que a organização esteja sempre focada em objetivos estratégicos e medindo seu progresso.</w:t>
      </w:r>
    </w:p>
    <w:p w:rsidR="00F84592" w:rsidRPr="0099651B" w:rsidRDefault="00F84592" w:rsidP="00F84592">
      <w:pPr>
        <w:jc w:val="both"/>
        <w:rPr>
          <w:rFonts w:ascii="Times New Roman" w:hAnsi="Times New Roman" w:cs="Times New Roman"/>
          <w:sz w:val="24"/>
          <w:szCs w:val="24"/>
        </w:rPr>
      </w:pPr>
      <w:r w:rsidRPr="0099651B">
        <w:rPr>
          <w:rFonts w:ascii="Times New Roman" w:hAnsi="Times New Roman" w:cs="Times New Roman"/>
          <w:sz w:val="24"/>
          <w:szCs w:val="24"/>
        </w:rPr>
        <w:t>Líderes treinados em coaching desenvolvem habilidades para gerir melhor o tempo e os recursos, aumentando a eficiência organizacional e permitindo que a empresa opere de maneira mais eficaz abraçando a inovação e a mudança, essenciais para o crescimento sustentável.</w:t>
      </w:r>
    </w:p>
    <w:p w:rsidR="00D71DDA" w:rsidRDefault="00D71DDA" w:rsidP="00D71DDA">
      <w:pPr>
        <w:jc w:val="both"/>
        <w:rPr>
          <w:rFonts w:ascii="Times New Roman" w:hAnsi="Times New Roman" w:cs="Times New Roman"/>
          <w:sz w:val="24"/>
          <w:szCs w:val="24"/>
        </w:rPr>
      </w:pPr>
      <w:r w:rsidRPr="0099651B">
        <w:rPr>
          <w:rFonts w:ascii="Times New Roman" w:hAnsi="Times New Roman" w:cs="Times New Roman"/>
          <w:sz w:val="24"/>
          <w:szCs w:val="24"/>
        </w:rPr>
        <w:t>Ao investir no coaching executivo, as empresas podem criar uma base sólida para o sucesso e o crescimento sustentado, promovendo uma liderança mais eficaz e uma organização mais coesa e inovadora.</w:t>
      </w:r>
    </w:p>
    <w:p w:rsidR="0096427D" w:rsidRPr="00F84592" w:rsidRDefault="003674FD" w:rsidP="00F330E1">
      <w:pPr>
        <w:pStyle w:val="PargrafodaLista"/>
        <w:numPr>
          <w:ilvl w:val="0"/>
          <w:numId w:val="5"/>
        </w:numPr>
        <w:jc w:val="both"/>
        <w:rPr>
          <w:rFonts w:ascii="Times New Roman" w:hAnsi="Times New Roman" w:cs="Times New Roman"/>
          <w:b/>
          <w:sz w:val="24"/>
        </w:rPr>
      </w:pPr>
      <w:r w:rsidRPr="00F84592">
        <w:rPr>
          <w:rFonts w:ascii="Times New Roman" w:hAnsi="Times New Roman" w:cs="Times New Roman"/>
          <w:b/>
          <w:sz w:val="24"/>
        </w:rPr>
        <w:t>Pode o Coaching proporcionar as organizações maior retenção de talentos? Justifique a sua resposta</w:t>
      </w:r>
      <w:r w:rsidR="00F330E1" w:rsidRPr="00F84592">
        <w:rPr>
          <w:rFonts w:ascii="Times New Roman" w:hAnsi="Times New Roman" w:cs="Times New Roman"/>
          <w:b/>
          <w:sz w:val="24"/>
        </w:rPr>
        <w:t>.</w:t>
      </w:r>
    </w:p>
    <w:p w:rsidR="00781A3B" w:rsidRPr="00DF78FE" w:rsidRDefault="0099651B" w:rsidP="00781A3B">
      <w:pPr>
        <w:jc w:val="both"/>
        <w:rPr>
          <w:rFonts w:ascii="Times New Roman" w:hAnsi="Times New Roman" w:cs="Times New Roman"/>
          <w:sz w:val="24"/>
        </w:rPr>
      </w:pPr>
      <w:r w:rsidRPr="00DF78FE">
        <w:rPr>
          <w:rFonts w:ascii="Times New Roman" w:hAnsi="Times New Roman" w:cs="Times New Roman"/>
          <w:color w:val="FF0000"/>
          <w:sz w:val="24"/>
        </w:rPr>
        <w:t>R:</w:t>
      </w:r>
      <w:r w:rsidRPr="00DF78FE">
        <w:rPr>
          <w:rFonts w:ascii="Times New Roman" w:hAnsi="Times New Roman" w:cs="Times New Roman"/>
          <w:sz w:val="24"/>
        </w:rPr>
        <w:t xml:space="preserve"> </w:t>
      </w:r>
      <w:r w:rsidR="00781A3B" w:rsidRPr="00DF78FE">
        <w:rPr>
          <w:rFonts w:ascii="Times New Roman" w:hAnsi="Times New Roman" w:cs="Times New Roman"/>
          <w:sz w:val="24"/>
        </w:rPr>
        <w:t xml:space="preserve">Sim, o coaching pode proporcionar maior retenção de talentos nas organizações. </w:t>
      </w:r>
    </w:p>
    <w:p w:rsidR="007C0914" w:rsidRPr="00DF78FE" w:rsidRDefault="007C0914" w:rsidP="007C0914">
      <w:pPr>
        <w:jc w:val="both"/>
        <w:rPr>
          <w:rFonts w:ascii="Times New Roman" w:hAnsi="Times New Roman" w:cs="Times New Roman"/>
          <w:sz w:val="24"/>
        </w:rPr>
      </w:pPr>
      <w:r w:rsidRPr="00DF78FE">
        <w:rPr>
          <w:rFonts w:ascii="Times New Roman" w:hAnsi="Times New Roman" w:cs="Times New Roman"/>
          <w:sz w:val="24"/>
        </w:rPr>
        <w:t>Ao investir em coaching, as organizações demonstram seu compromisso com o crescimento e a satisfação dos funcionários, o que resulta em maior lealdade e menor rotatividade.</w:t>
      </w:r>
    </w:p>
    <w:p w:rsidR="00DF78FE" w:rsidRPr="00DF78FE" w:rsidRDefault="00DF78FE" w:rsidP="007C0914">
      <w:pPr>
        <w:jc w:val="both"/>
        <w:rPr>
          <w:rFonts w:ascii="Times New Roman" w:hAnsi="Times New Roman" w:cs="Times New Roman"/>
          <w:sz w:val="24"/>
        </w:rPr>
      </w:pPr>
      <w:r w:rsidRPr="00DF78FE">
        <w:rPr>
          <w:rFonts w:ascii="Times New Roman" w:hAnsi="Times New Roman" w:cs="Times New Roman"/>
          <w:sz w:val="24"/>
        </w:rPr>
        <w:t>Os coachees recebem orientação para traçar planos de carreira e alcançar suas aspirações profissionais, a identificar e alinhar os objetivos e valores pessoais com os da organização, promovendo um maior engajamento e motivação, o que aumenta a satisfação e o comprometimento com a empresa.</w:t>
      </w:r>
    </w:p>
    <w:p w:rsidR="007C0914" w:rsidRPr="00DF78FE" w:rsidRDefault="007C0914" w:rsidP="007C0914">
      <w:pPr>
        <w:jc w:val="both"/>
        <w:rPr>
          <w:rFonts w:ascii="Times New Roman" w:hAnsi="Times New Roman" w:cs="Times New Roman"/>
          <w:sz w:val="24"/>
        </w:rPr>
      </w:pPr>
      <w:r w:rsidRPr="00DF78FE">
        <w:rPr>
          <w:rFonts w:ascii="Times New Roman" w:hAnsi="Times New Roman" w:cs="Times New Roman"/>
          <w:sz w:val="24"/>
        </w:rPr>
        <w:t xml:space="preserve">Pois esse aumento resulta da abertura de oportunidades de desenvolvimento pessoal e profissional, aumento do engajamento e da motivação, melhoraria do desempenho, fortalecimento da relação com a liderança, promoção dum ambiente de trabalho positivo e apoio ao planeamento de sucessão. </w:t>
      </w:r>
    </w:p>
    <w:p w:rsidR="002B1948" w:rsidRDefault="0071540D" w:rsidP="0071540D">
      <w:pPr>
        <w:jc w:val="center"/>
        <w:rPr>
          <w:rFonts w:ascii="Times New Roman" w:hAnsi="Times New Roman" w:cs="Times New Roman"/>
          <w:b/>
          <w:sz w:val="24"/>
          <w:szCs w:val="24"/>
        </w:rPr>
      </w:pPr>
      <w:r w:rsidRPr="003045C4">
        <w:rPr>
          <w:rFonts w:ascii="Times New Roman" w:hAnsi="Times New Roman" w:cs="Times New Roman"/>
          <w:b/>
          <w:sz w:val="24"/>
          <w:szCs w:val="24"/>
        </w:rPr>
        <w:t>REFERÊNCIAS</w:t>
      </w:r>
    </w:p>
    <w:p w:rsidR="00496C48" w:rsidRPr="00496C48" w:rsidRDefault="00496C48" w:rsidP="00496C48">
      <w:pPr>
        <w:spacing w:after="0" w:line="240" w:lineRule="auto"/>
        <w:jc w:val="both"/>
        <w:textAlignment w:val="baseline"/>
        <w:rPr>
          <w:rFonts w:ascii="Times New Roman" w:eastAsia="Times New Roman" w:hAnsi="Times New Roman" w:cs="Times New Roman"/>
          <w:sz w:val="24"/>
          <w:szCs w:val="24"/>
          <w:lang w:eastAsia="pt-BR"/>
        </w:rPr>
      </w:pPr>
      <w:r w:rsidRPr="00497038">
        <w:rPr>
          <w:rStyle w:val="Hyperlink"/>
          <w:rFonts w:ascii="Times New Roman" w:eastAsia="Times New Roman" w:hAnsi="Times New Roman" w:cs="Times New Roman"/>
          <w:color w:val="auto"/>
          <w:sz w:val="24"/>
          <w:szCs w:val="24"/>
          <w:u w:val="none"/>
          <w:lang w:eastAsia="pt-BR"/>
        </w:rPr>
        <w:t>DAN PORTO</w:t>
      </w:r>
      <w:r w:rsidRPr="000B7EB2">
        <w:rPr>
          <w:rStyle w:val="author-name"/>
          <w:rFonts w:ascii="Times New Roman" w:hAnsi="Times New Roman" w:cs="Times New Roman"/>
          <w:color w:val="333333"/>
          <w:sz w:val="24"/>
          <w:szCs w:val="24"/>
          <w:shd w:val="clear" w:color="auto" w:fill="FFFFFF"/>
        </w:rPr>
        <w:t>.</w:t>
      </w:r>
      <w:r w:rsidRPr="00A258B7">
        <w:t xml:space="preserve"> </w:t>
      </w:r>
      <w:r w:rsidRPr="00496C48">
        <w:rPr>
          <w:rStyle w:val="Hyperlink"/>
          <w:rFonts w:ascii="Times New Roman" w:eastAsia="Times New Roman" w:hAnsi="Times New Roman" w:cs="Times New Roman"/>
          <w:b/>
          <w:color w:val="auto"/>
          <w:sz w:val="24"/>
          <w:szCs w:val="24"/>
          <w:u w:val="none"/>
          <w:lang w:eastAsia="pt-BR"/>
        </w:rPr>
        <w:t>Coaching: origem e significado</w:t>
      </w:r>
      <w:r>
        <w:rPr>
          <w:rStyle w:val="author-name"/>
          <w:rFonts w:ascii="Times New Roman" w:hAnsi="Times New Roman" w:cs="Times New Roman"/>
          <w:color w:val="333333"/>
          <w:sz w:val="24"/>
          <w:szCs w:val="24"/>
          <w:shd w:val="clear" w:color="auto" w:fill="FFFFFF"/>
        </w:rPr>
        <w:t>.</w:t>
      </w:r>
      <w:r w:rsidRPr="000B7EB2">
        <w:rPr>
          <w:rFonts w:ascii="Times New Roman" w:hAnsi="Times New Roman" w:cs="Times New Roman"/>
          <w:sz w:val="24"/>
          <w:szCs w:val="24"/>
        </w:rPr>
        <w:t xml:space="preserve"> </w:t>
      </w:r>
      <w:r>
        <w:rPr>
          <w:rFonts w:ascii="Times New Roman" w:hAnsi="Times New Roman" w:cs="Times New Roman"/>
          <w:sz w:val="24"/>
          <w:szCs w:val="24"/>
        </w:rPr>
        <w:t>15</w:t>
      </w:r>
      <w:r>
        <w:rPr>
          <w:rFonts w:ascii="Times New Roman" w:hAnsi="Times New Roman" w:cs="Times New Roman"/>
          <w:sz w:val="24"/>
          <w:szCs w:val="24"/>
        </w:rPr>
        <w:t xml:space="preserve"> </w:t>
      </w:r>
      <w:r>
        <w:rPr>
          <w:rFonts w:ascii="Times New Roman" w:hAnsi="Times New Roman" w:cs="Times New Roman"/>
          <w:sz w:val="24"/>
          <w:szCs w:val="24"/>
        </w:rPr>
        <w:t>Mar</w:t>
      </w:r>
      <w:r>
        <w:rPr>
          <w:rFonts w:ascii="Times New Roman" w:hAnsi="Times New Roman" w:cs="Times New Roman"/>
          <w:sz w:val="24"/>
          <w:szCs w:val="24"/>
        </w:rPr>
        <w:t xml:space="preserve">. </w:t>
      </w:r>
      <w:r w:rsidRPr="00E2383F">
        <w:rPr>
          <w:rFonts w:ascii="Times New Roman" w:hAnsi="Times New Roman" w:cs="Times New Roman"/>
          <w:sz w:val="24"/>
          <w:szCs w:val="24"/>
        </w:rPr>
        <w:t>201</w:t>
      </w:r>
      <w:r>
        <w:rPr>
          <w:rFonts w:ascii="Times New Roman" w:hAnsi="Times New Roman" w:cs="Times New Roman"/>
          <w:sz w:val="24"/>
          <w:szCs w:val="24"/>
        </w:rPr>
        <w:t>9</w:t>
      </w:r>
      <w:r>
        <w:rPr>
          <w:rFonts w:ascii="Times New Roman" w:hAnsi="Times New Roman" w:cs="Times New Roman"/>
          <w:sz w:val="24"/>
          <w:szCs w:val="24"/>
        </w:rPr>
        <w:t xml:space="preserve">. </w:t>
      </w:r>
      <w:r w:rsidRPr="000B7EB2">
        <w:rPr>
          <w:rFonts w:ascii="Times New Roman" w:hAnsi="Times New Roman" w:cs="Times New Roman"/>
          <w:sz w:val="24"/>
          <w:szCs w:val="24"/>
        </w:rPr>
        <w:t xml:space="preserve">Disponível em: &lt; </w:t>
      </w:r>
      <w:hyperlink r:id="rId9" w:history="1">
        <w:r w:rsidRPr="00497038">
          <w:rPr>
            <w:rStyle w:val="Hyperlink"/>
            <w:rFonts w:ascii="Times New Roman" w:eastAsia="Times New Roman" w:hAnsi="Times New Roman" w:cs="Times New Roman"/>
            <w:color w:val="auto"/>
            <w:sz w:val="24"/>
            <w:szCs w:val="24"/>
            <w:u w:val="none"/>
            <w:lang w:eastAsia="pt-BR"/>
          </w:rPr>
          <w:t>https://crescimentum.com.br/coaching-origem-e-significado/</w:t>
        </w:r>
      </w:hyperlink>
      <w:r>
        <w:rPr>
          <w:rFonts w:ascii="Times New Roman" w:hAnsi="Times New Roman" w:cs="Times New Roman"/>
          <w:sz w:val="24"/>
          <w:szCs w:val="24"/>
        </w:rPr>
        <w:t>&gt;. Acesso em 03</w:t>
      </w:r>
      <w:r w:rsidRPr="000B7EB2">
        <w:rPr>
          <w:rFonts w:ascii="Times New Roman" w:hAnsi="Times New Roman" w:cs="Times New Roman"/>
          <w:sz w:val="24"/>
          <w:szCs w:val="24"/>
        </w:rPr>
        <w:t xml:space="preserve"> </w:t>
      </w:r>
      <w:r>
        <w:rPr>
          <w:rFonts w:ascii="Times New Roman" w:hAnsi="Times New Roman" w:cs="Times New Roman"/>
          <w:sz w:val="24"/>
          <w:szCs w:val="24"/>
        </w:rPr>
        <w:t>Ago</w:t>
      </w:r>
      <w:r w:rsidRPr="000B7EB2">
        <w:rPr>
          <w:rFonts w:ascii="Times New Roman" w:hAnsi="Times New Roman" w:cs="Times New Roman"/>
          <w:sz w:val="24"/>
          <w:szCs w:val="24"/>
        </w:rPr>
        <w:t>. 202</w:t>
      </w:r>
      <w:r>
        <w:rPr>
          <w:rFonts w:ascii="Times New Roman" w:hAnsi="Times New Roman" w:cs="Times New Roman"/>
          <w:sz w:val="24"/>
          <w:szCs w:val="24"/>
        </w:rPr>
        <w:t>4</w:t>
      </w:r>
      <w:r w:rsidRPr="000B7EB2">
        <w:rPr>
          <w:rFonts w:ascii="Times New Roman" w:hAnsi="Times New Roman" w:cs="Times New Roman"/>
          <w:sz w:val="24"/>
          <w:szCs w:val="24"/>
        </w:rPr>
        <w:t>.</w:t>
      </w:r>
    </w:p>
    <w:p w:rsidR="00496C48" w:rsidRDefault="00496C48" w:rsidP="00497038">
      <w:pPr>
        <w:spacing w:after="0" w:line="240" w:lineRule="auto"/>
        <w:jc w:val="both"/>
        <w:textAlignment w:val="baseline"/>
        <w:rPr>
          <w:rStyle w:val="Hyperlink"/>
          <w:rFonts w:ascii="Times New Roman" w:eastAsia="Times New Roman" w:hAnsi="Times New Roman" w:cs="Times New Roman"/>
          <w:color w:val="auto"/>
          <w:sz w:val="24"/>
          <w:szCs w:val="24"/>
          <w:u w:val="none"/>
          <w:lang w:eastAsia="pt-BR"/>
        </w:rPr>
      </w:pPr>
    </w:p>
    <w:p w:rsidR="00932FC3" w:rsidRPr="00497038" w:rsidRDefault="00932FC3" w:rsidP="00497038">
      <w:pPr>
        <w:spacing w:after="0" w:line="240" w:lineRule="auto"/>
        <w:jc w:val="both"/>
        <w:textAlignment w:val="baseline"/>
        <w:rPr>
          <w:rStyle w:val="Hyperlink"/>
          <w:rFonts w:ascii="Times New Roman" w:eastAsia="Times New Roman" w:hAnsi="Times New Roman" w:cs="Times New Roman"/>
          <w:color w:val="auto"/>
          <w:sz w:val="24"/>
          <w:szCs w:val="24"/>
          <w:u w:val="none"/>
          <w:lang w:eastAsia="pt-BR"/>
        </w:rPr>
      </w:pPr>
      <w:r w:rsidRPr="00497038">
        <w:rPr>
          <w:rStyle w:val="Hyperlink"/>
          <w:rFonts w:ascii="Times New Roman" w:eastAsia="Times New Roman" w:hAnsi="Times New Roman" w:cs="Times New Roman"/>
          <w:color w:val="auto"/>
          <w:sz w:val="24"/>
          <w:szCs w:val="24"/>
          <w:u w:val="none"/>
          <w:lang w:eastAsia="pt-BR"/>
        </w:rPr>
        <w:t>https://www.linkedin.com/pulse/voc%C3%AA-sabe-qual-origem-da-palavra-coach-e-o-seu-verdadeiro-luis-lucry/</w:t>
      </w:r>
    </w:p>
    <w:p w:rsidR="00BB5F54" w:rsidRPr="00497038" w:rsidRDefault="00BB5F54" w:rsidP="00497038">
      <w:pPr>
        <w:spacing w:after="0" w:line="240" w:lineRule="auto"/>
        <w:jc w:val="both"/>
        <w:textAlignment w:val="baseline"/>
        <w:rPr>
          <w:rStyle w:val="Hyperlink"/>
          <w:rFonts w:ascii="Times New Roman" w:eastAsia="Times New Roman" w:hAnsi="Times New Roman" w:cs="Times New Roman"/>
          <w:color w:val="auto"/>
          <w:sz w:val="24"/>
          <w:szCs w:val="24"/>
          <w:u w:val="none"/>
          <w:lang w:eastAsia="pt-BR"/>
        </w:rPr>
      </w:pPr>
    </w:p>
    <w:p w:rsidR="00664169" w:rsidRPr="00D46A98" w:rsidRDefault="007202A0" w:rsidP="00497038">
      <w:pPr>
        <w:jc w:val="both"/>
        <w:rPr>
          <w:rFonts w:ascii="Times New Roman" w:hAnsi="Times New Roman" w:cs="Times New Roman"/>
          <w:sz w:val="24"/>
          <w:szCs w:val="24"/>
        </w:rPr>
      </w:pPr>
      <w:r w:rsidRPr="00497038">
        <w:rPr>
          <w:rFonts w:ascii="Times New Roman" w:hAnsi="Times New Roman" w:cs="Times New Roman"/>
          <w:b/>
          <w:sz w:val="24"/>
          <w:szCs w:val="24"/>
          <w:bdr w:val="none" w:sz="0" w:space="0" w:color="auto" w:frame="1"/>
        </w:rPr>
        <w:t xml:space="preserve">CAMARGO, </w:t>
      </w:r>
      <w:r w:rsidR="00D46A98">
        <w:rPr>
          <w:rFonts w:ascii="Times New Roman" w:hAnsi="Times New Roman" w:cs="Times New Roman"/>
          <w:sz w:val="24"/>
          <w:szCs w:val="24"/>
          <w:bdr w:val="none" w:sz="0" w:space="0" w:color="auto" w:frame="1"/>
        </w:rPr>
        <w:t>Felipe Pedroso</w:t>
      </w:r>
      <w:r w:rsidR="00664169" w:rsidRPr="00497038">
        <w:rPr>
          <w:rFonts w:ascii="Times New Roman" w:hAnsi="Times New Roman" w:cs="Times New Roman"/>
          <w:sz w:val="24"/>
          <w:szCs w:val="24"/>
          <w:bdr w:val="none" w:sz="0" w:space="0" w:color="auto" w:frame="1"/>
        </w:rPr>
        <w:t xml:space="preserve">. </w:t>
      </w:r>
      <w:r w:rsidR="00664169" w:rsidRPr="00D46A98">
        <w:rPr>
          <w:rStyle w:val="blog-post-title-font"/>
          <w:rFonts w:ascii="Times New Roman" w:eastAsiaTheme="minorEastAsia" w:hAnsi="Times New Roman" w:cs="Times New Roman"/>
          <w:b/>
          <w:sz w:val="24"/>
          <w:szCs w:val="24"/>
          <w:bdr w:val="none" w:sz="0" w:space="0" w:color="auto" w:frame="1"/>
        </w:rPr>
        <w:t>Diferenças entre Coaching, Mentoria, Consultoria e Terapia</w:t>
      </w:r>
      <w:r w:rsidR="00664169" w:rsidRPr="00497038">
        <w:rPr>
          <w:rStyle w:val="blog-post-title-font"/>
          <w:rFonts w:ascii="Times New Roman" w:eastAsiaTheme="minorEastAsia" w:hAnsi="Times New Roman" w:cs="Times New Roman"/>
          <w:sz w:val="24"/>
          <w:szCs w:val="24"/>
          <w:bdr w:val="none" w:sz="0" w:space="0" w:color="auto" w:frame="1"/>
        </w:rPr>
        <w:t>.</w:t>
      </w:r>
      <w:r w:rsidR="00D46A98">
        <w:rPr>
          <w:rStyle w:val="blog-post-title-font"/>
          <w:rFonts w:ascii="Times New Roman" w:eastAsiaTheme="minorEastAsia" w:hAnsi="Times New Roman" w:cs="Times New Roman"/>
          <w:sz w:val="24"/>
          <w:szCs w:val="24"/>
          <w:bdr w:val="none" w:sz="0" w:space="0" w:color="auto" w:frame="1"/>
        </w:rPr>
        <w:t xml:space="preserve"> </w:t>
      </w:r>
      <w:r w:rsidR="00D46A98">
        <w:rPr>
          <w:rFonts w:ascii="Times New Roman" w:hAnsi="Times New Roman" w:cs="Times New Roman"/>
          <w:sz w:val="24"/>
          <w:szCs w:val="24"/>
        </w:rPr>
        <w:t>Disponível em: &lt;</w:t>
      </w:r>
      <w:r w:rsidR="00D46A98" w:rsidRPr="00497038">
        <w:rPr>
          <w:rStyle w:val="blog-post-title-font"/>
          <w:rFonts w:ascii="Times New Roman" w:eastAsiaTheme="minorEastAsia" w:hAnsi="Times New Roman" w:cs="Times New Roman"/>
          <w:sz w:val="24"/>
          <w:szCs w:val="24"/>
          <w:bdr w:val="none" w:sz="0" w:space="0" w:color="auto" w:frame="1"/>
        </w:rPr>
        <w:t>https://www.coachingeagilidade.com.br/post/diferen%C3%A7as-entre-coaching-mentoria-consultoria-e-terapia#:~:text=Objetivos%20e%20foco%3A%20O%20coaching%20%C3%A9%20orientado%20para,visa%20a%20sa%C3%BAde%20mental%</w:t>
      </w:r>
      <w:r w:rsidR="00D46A98">
        <w:rPr>
          <w:rStyle w:val="blog-post-title-font"/>
          <w:rFonts w:ascii="Times New Roman" w:eastAsiaTheme="minorEastAsia" w:hAnsi="Times New Roman" w:cs="Times New Roman"/>
          <w:sz w:val="24"/>
          <w:szCs w:val="24"/>
          <w:bdr w:val="none" w:sz="0" w:space="0" w:color="auto" w:frame="1"/>
        </w:rPr>
        <w:t>20e%20o%20bem-estar%20emocional</w:t>
      </w:r>
      <w:hyperlink r:id="rId10" w:history="1"/>
      <w:r w:rsidR="00D46A98">
        <w:rPr>
          <w:rFonts w:ascii="Times New Roman" w:hAnsi="Times New Roman" w:cs="Times New Roman"/>
          <w:sz w:val="24"/>
          <w:szCs w:val="24"/>
        </w:rPr>
        <w:t>&gt;</w:t>
      </w:r>
      <w:r w:rsidR="00D46A98">
        <w:rPr>
          <w:rFonts w:ascii="Times New Roman" w:hAnsi="Times New Roman" w:cs="Times New Roman"/>
          <w:sz w:val="24"/>
          <w:szCs w:val="24"/>
        </w:rPr>
        <w:t xml:space="preserve"> Acesso em</w:t>
      </w:r>
      <w:bookmarkStart w:id="0" w:name="_GoBack"/>
      <w:bookmarkEnd w:id="0"/>
      <w:r w:rsidR="00D46A98">
        <w:rPr>
          <w:rFonts w:ascii="Times New Roman" w:hAnsi="Times New Roman" w:cs="Times New Roman"/>
          <w:sz w:val="24"/>
          <w:szCs w:val="24"/>
        </w:rPr>
        <w:t xml:space="preserve"> 03</w:t>
      </w:r>
      <w:r w:rsidR="00D46A98" w:rsidRPr="000B7EB2">
        <w:rPr>
          <w:rFonts w:ascii="Times New Roman" w:hAnsi="Times New Roman" w:cs="Times New Roman"/>
          <w:sz w:val="24"/>
          <w:szCs w:val="24"/>
        </w:rPr>
        <w:t xml:space="preserve"> </w:t>
      </w:r>
      <w:r w:rsidR="00D46A98">
        <w:rPr>
          <w:rFonts w:ascii="Times New Roman" w:hAnsi="Times New Roman" w:cs="Times New Roman"/>
          <w:sz w:val="24"/>
          <w:szCs w:val="24"/>
        </w:rPr>
        <w:t>Ago</w:t>
      </w:r>
      <w:r w:rsidR="00D46A98" w:rsidRPr="000B7EB2">
        <w:rPr>
          <w:rFonts w:ascii="Times New Roman" w:hAnsi="Times New Roman" w:cs="Times New Roman"/>
          <w:sz w:val="24"/>
          <w:szCs w:val="24"/>
        </w:rPr>
        <w:t>. 202</w:t>
      </w:r>
      <w:r w:rsidR="00D46A98">
        <w:rPr>
          <w:rFonts w:ascii="Times New Roman" w:hAnsi="Times New Roman" w:cs="Times New Roman"/>
          <w:sz w:val="24"/>
          <w:szCs w:val="24"/>
        </w:rPr>
        <w:t>4</w:t>
      </w:r>
    </w:p>
    <w:sectPr w:rsidR="00664169" w:rsidRPr="00D46A98" w:rsidSect="001067FC">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54C" w:rsidRDefault="007B454C" w:rsidP="001067FC">
      <w:pPr>
        <w:spacing w:after="0" w:line="240" w:lineRule="auto"/>
      </w:pPr>
      <w:r>
        <w:separator/>
      </w:r>
    </w:p>
  </w:endnote>
  <w:endnote w:type="continuationSeparator" w:id="0">
    <w:p w:rsidR="007B454C" w:rsidRDefault="007B454C" w:rsidP="0010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FC" w:rsidRDefault="001067F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54C" w:rsidRDefault="007B454C" w:rsidP="001067FC">
      <w:pPr>
        <w:spacing w:after="0" w:line="240" w:lineRule="auto"/>
      </w:pPr>
      <w:r>
        <w:separator/>
      </w:r>
    </w:p>
  </w:footnote>
  <w:footnote w:type="continuationSeparator" w:id="0">
    <w:p w:rsidR="007B454C" w:rsidRDefault="007B454C" w:rsidP="001067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715D"/>
    <w:multiLevelType w:val="multilevel"/>
    <w:tmpl w:val="8B8C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217205"/>
    <w:multiLevelType w:val="hybridMultilevel"/>
    <w:tmpl w:val="86306FE0"/>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E283B1B"/>
    <w:multiLevelType w:val="multilevel"/>
    <w:tmpl w:val="5BA0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B1973"/>
    <w:multiLevelType w:val="multilevel"/>
    <w:tmpl w:val="ED46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87467"/>
    <w:multiLevelType w:val="hybridMultilevel"/>
    <w:tmpl w:val="A1A234C4"/>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5B9120DA"/>
    <w:multiLevelType w:val="hybridMultilevel"/>
    <w:tmpl w:val="22D6DD56"/>
    <w:lvl w:ilvl="0" w:tplc="C2C486D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C5E1A1A"/>
    <w:multiLevelType w:val="multilevel"/>
    <w:tmpl w:val="0E2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8D1B81"/>
    <w:multiLevelType w:val="hybridMultilevel"/>
    <w:tmpl w:val="F51A78A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AA"/>
    <w:rsid w:val="000004EC"/>
    <w:rsid w:val="00003A61"/>
    <w:rsid w:val="00007E43"/>
    <w:rsid w:val="00014912"/>
    <w:rsid w:val="00015B3A"/>
    <w:rsid w:val="0003305B"/>
    <w:rsid w:val="000463A6"/>
    <w:rsid w:val="00051AA8"/>
    <w:rsid w:val="00060987"/>
    <w:rsid w:val="00062135"/>
    <w:rsid w:val="00073C24"/>
    <w:rsid w:val="0007534B"/>
    <w:rsid w:val="000759C9"/>
    <w:rsid w:val="000877E9"/>
    <w:rsid w:val="000B36C3"/>
    <w:rsid w:val="000B7048"/>
    <w:rsid w:val="000C6886"/>
    <w:rsid w:val="000D5534"/>
    <w:rsid w:val="000E1676"/>
    <w:rsid w:val="000F6AC7"/>
    <w:rsid w:val="0010255B"/>
    <w:rsid w:val="001067FC"/>
    <w:rsid w:val="00112BED"/>
    <w:rsid w:val="00144A19"/>
    <w:rsid w:val="001548BD"/>
    <w:rsid w:val="00155FC2"/>
    <w:rsid w:val="00162655"/>
    <w:rsid w:val="00163F33"/>
    <w:rsid w:val="00177003"/>
    <w:rsid w:val="0018112A"/>
    <w:rsid w:val="0018648E"/>
    <w:rsid w:val="00186C72"/>
    <w:rsid w:val="001A475A"/>
    <w:rsid w:val="001A6A7A"/>
    <w:rsid w:val="001D003C"/>
    <w:rsid w:val="001D4F40"/>
    <w:rsid w:val="001D67AA"/>
    <w:rsid w:val="00200C82"/>
    <w:rsid w:val="00200DDC"/>
    <w:rsid w:val="00221C18"/>
    <w:rsid w:val="0022414D"/>
    <w:rsid w:val="002261D2"/>
    <w:rsid w:val="00226C96"/>
    <w:rsid w:val="00236AB9"/>
    <w:rsid w:val="002455F3"/>
    <w:rsid w:val="002718D7"/>
    <w:rsid w:val="00271EC1"/>
    <w:rsid w:val="0027237C"/>
    <w:rsid w:val="00277D92"/>
    <w:rsid w:val="00277EF9"/>
    <w:rsid w:val="0028676A"/>
    <w:rsid w:val="002A1BD9"/>
    <w:rsid w:val="002B0991"/>
    <w:rsid w:val="002B1948"/>
    <w:rsid w:val="002B23EA"/>
    <w:rsid w:val="002B44E7"/>
    <w:rsid w:val="002C762D"/>
    <w:rsid w:val="002D5FBD"/>
    <w:rsid w:val="002E2D94"/>
    <w:rsid w:val="002F32E7"/>
    <w:rsid w:val="00301A84"/>
    <w:rsid w:val="00303B9D"/>
    <w:rsid w:val="003045C4"/>
    <w:rsid w:val="00314E34"/>
    <w:rsid w:val="00316D12"/>
    <w:rsid w:val="00317394"/>
    <w:rsid w:val="003177EE"/>
    <w:rsid w:val="00342EE5"/>
    <w:rsid w:val="00353160"/>
    <w:rsid w:val="0035426F"/>
    <w:rsid w:val="00356FAF"/>
    <w:rsid w:val="003656BF"/>
    <w:rsid w:val="003674FD"/>
    <w:rsid w:val="00376E25"/>
    <w:rsid w:val="003910C2"/>
    <w:rsid w:val="00392FAD"/>
    <w:rsid w:val="003A1014"/>
    <w:rsid w:val="003B74FB"/>
    <w:rsid w:val="003D30C0"/>
    <w:rsid w:val="003D399F"/>
    <w:rsid w:val="003D4640"/>
    <w:rsid w:val="003F7470"/>
    <w:rsid w:val="00403773"/>
    <w:rsid w:val="00405B02"/>
    <w:rsid w:val="00406E9F"/>
    <w:rsid w:val="004076A9"/>
    <w:rsid w:val="004150F0"/>
    <w:rsid w:val="00415E68"/>
    <w:rsid w:val="00434AE5"/>
    <w:rsid w:val="00451E1E"/>
    <w:rsid w:val="00455001"/>
    <w:rsid w:val="00455536"/>
    <w:rsid w:val="0045557C"/>
    <w:rsid w:val="0045775A"/>
    <w:rsid w:val="004740C2"/>
    <w:rsid w:val="00474B25"/>
    <w:rsid w:val="00494D8C"/>
    <w:rsid w:val="00496C48"/>
    <w:rsid w:val="00497038"/>
    <w:rsid w:val="004A18BF"/>
    <w:rsid w:val="004A5DA2"/>
    <w:rsid w:val="004A7490"/>
    <w:rsid w:val="004C2724"/>
    <w:rsid w:val="004C2A7C"/>
    <w:rsid w:val="004C2D6F"/>
    <w:rsid w:val="004C3771"/>
    <w:rsid w:val="004C462F"/>
    <w:rsid w:val="004F053E"/>
    <w:rsid w:val="004F2058"/>
    <w:rsid w:val="004F2889"/>
    <w:rsid w:val="004F6DB2"/>
    <w:rsid w:val="004F7B14"/>
    <w:rsid w:val="00500E31"/>
    <w:rsid w:val="005034E7"/>
    <w:rsid w:val="00514DAB"/>
    <w:rsid w:val="00524302"/>
    <w:rsid w:val="0053562A"/>
    <w:rsid w:val="0055499C"/>
    <w:rsid w:val="005608EB"/>
    <w:rsid w:val="00561316"/>
    <w:rsid w:val="005775A9"/>
    <w:rsid w:val="00584413"/>
    <w:rsid w:val="00593676"/>
    <w:rsid w:val="005A2527"/>
    <w:rsid w:val="005A61AB"/>
    <w:rsid w:val="005C13D3"/>
    <w:rsid w:val="005C41F1"/>
    <w:rsid w:val="005C587D"/>
    <w:rsid w:val="005D67E9"/>
    <w:rsid w:val="005E7679"/>
    <w:rsid w:val="005F45BF"/>
    <w:rsid w:val="0060098F"/>
    <w:rsid w:val="00601305"/>
    <w:rsid w:val="00612951"/>
    <w:rsid w:val="00613F49"/>
    <w:rsid w:val="00622E71"/>
    <w:rsid w:val="00623F13"/>
    <w:rsid w:val="00625970"/>
    <w:rsid w:val="00636D9D"/>
    <w:rsid w:val="00645505"/>
    <w:rsid w:val="00645969"/>
    <w:rsid w:val="00646B72"/>
    <w:rsid w:val="00664169"/>
    <w:rsid w:val="006B0D76"/>
    <w:rsid w:val="006B38FF"/>
    <w:rsid w:val="006B5EA9"/>
    <w:rsid w:val="006C014A"/>
    <w:rsid w:val="006C03EF"/>
    <w:rsid w:val="006C1A36"/>
    <w:rsid w:val="006C31AF"/>
    <w:rsid w:val="006C5B7D"/>
    <w:rsid w:val="006D2DD1"/>
    <w:rsid w:val="006D6B02"/>
    <w:rsid w:val="00702B05"/>
    <w:rsid w:val="0070467A"/>
    <w:rsid w:val="00710824"/>
    <w:rsid w:val="007133A0"/>
    <w:rsid w:val="0071540D"/>
    <w:rsid w:val="007202A0"/>
    <w:rsid w:val="00725277"/>
    <w:rsid w:val="00756A6C"/>
    <w:rsid w:val="007578B6"/>
    <w:rsid w:val="00761DAD"/>
    <w:rsid w:val="00775E3F"/>
    <w:rsid w:val="00777195"/>
    <w:rsid w:val="00781A3B"/>
    <w:rsid w:val="007925D2"/>
    <w:rsid w:val="007959F1"/>
    <w:rsid w:val="007A378F"/>
    <w:rsid w:val="007B05D9"/>
    <w:rsid w:val="007B35B4"/>
    <w:rsid w:val="007B3E58"/>
    <w:rsid w:val="007B454C"/>
    <w:rsid w:val="007B5F90"/>
    <w:rsid w:val="007C0914"/>
    <w:rsid w:val="007C6A5B"/>
    <w:rsid w:val="007F18C5"/>
    <w:rsid w:val="007F6C07"/>
    <w:rsid w:val="00810AF1"/>
    <w:rsid w:val="00853C60"/>
    <w:rsid w:val="00867395"/>
    <w:rsid w:val="00875C82"/>
    <w:rsid w:val="00880D9C"/>
    <w:rsid w:val="00895188"/>
    <w:rsid w:val="008B3A74"/>
    <w:rsid w:val="008C0147"/>
    <w:rsid w:val="00911DEA"/>
    <w:rsid w:val="0091770A"/>
    <w:rsid w:val="00920131"/>
    <w:rsid w:val="00932D34"/>
    <w:rsid w:val="00932FC3"/>
    <w:rsid w:val="00945840"/>
    <w:rsid w:val="009509CD"/>
    <w:rsid w:val="00952712"/>
    <w:rsid w:val="0096427D"/>
    <w:rsid w:val="00966652"/>
    <w:rsid w:val="009732D1"/>
    <w:rsid w:val="00992B77"/>
    <w:rsid w:val="0099651B"/>
    <w:rsid w:val="009B0F00"/>
    <w:rsid w:val="009B2247"/>
    <w:rsid w:val="009C1489"/>
    <w:rsid w:val="009D488B"/>
    <w:rsid w:val="009F20C9"/>
    <w:rsid w:val="00A02932"/>
    <w:rsid w:val="00A10671"/>
    <w:rsid w:val="00A30C59"/>
    <w:rsid w:val="00A315DB"/>
    <w:rsid w:val="00A37B86"/>
    <w:rsid w:val="00A44444"/>
    <w:rsid w:val="00A640F2"/>
    <w:rsid w:val="00A713BB"/>
    <w:rsid w:val="00A715FD"/>
    <w:rsid w:val="00A744A7"/>
    <w:rsid w:val="00A80054"/>
    <w:rsid w:val="00A93AC6"/>
    <w:rsid w:val="00AA0829"/>
    <w:rsid w:val="00AA094B"/>
    <w:rsid w:val="00AA1BF5"/>
    <w:rsid w:val="00AA25F2"/>
    <w:rsid w:val="00AA45D3"/>
    <w:rsid w:val="00AC5DAE"/>
    <w:rsid w:val="00AE0610"/>
    <w:rsid w:val="00AE2D89"/>
    <w:rsid w:val="00AF109E"/>
    <w:rsid w:val="00AF3DE4"/>
    <w:rsid w:val="00AF5C3E"/>
    <w:rsid w:val="00B13078"/>
    <w:rsid w:val="00B202C1"/>
    <w:rsid w:val="00B27533"/>
    <w:rsid w:val="00B329D6"/>
    <w:rsid w:val="00B45840"/>
    <w:rsid w:val="00B462E1"/>
    <w:rsid w:val="00B537E6"/>
    <w:rsid w:val="00B56506"/>
    <w:rsid w:val="00B57404"/>
    <w:rsid w:val="00B67AAA"/>
    <w:rsid w:val="00B86314"/>
    <w:rsid w:val="00B91A3A"/>
    <w:rsid w:val="00B93AE8"/>
    <w:rsid w:val="00BA2317"/>
    <w:rsid w:val="00BB31C2"/>
    <w:rsid w:val="00BB58AA"/>
    <w:rsid w:val="00BB5F54"/>
    <w:rsid w:val="00BB62C7"/>
    <w:rsid w:val="00BC599C"/>
    <w:rsid w:val="00BD0408"/>
    <w:rsid w:val="00BD372B"/>
    <w:rsid w:val="00BE5D35"/>
    <w:rsid w:val="00BF27B6"/>
    <w:rsid w:val="00C02796"/>
    <w:rsid w:val="00C14BC7"/>
    <w:rsid w:val="00C3019D"/>
    <w:rsid w:val="00C34DD9"/>
    <w:rsid w:val="00C54E0F"/>
    <w:rsid w:val="00C612B1"/>
    <w:rsid w:val="00C75EC9"/>
    <w:rsid w:val="00C8062F"/>
    <w:rsid w:val="00C840D9"/>
    <w:rsid w:val="00C87563"/>
    <w:rsid w:val="00C970BA"/>
    <w:rsid w:val="00CB17AE"/>
    <w:rsid w:val="00CB7617"/>
    <w:rsid w:val="00CD150A"/>
    <w:rsid w:val="00CD32F9"/>
    <w:rsid w:val="00CD3614"/>
    <w:rsid w:val="00CD74D0"/>
    <w:rsid w:val="00CE4F06"/>
    <w:rsid w:val="00CF72FC"/>
    <w:rsid w:val="00D008BC"/>
    <w:rsid w:val="00D0286C"/>
    <w:rsid w:val="00D03A98"/>
    <w:rsid w:val="00D05FC4"/>
    <w:rsid w:val="00D12E04"/>
    <w:rsid w:val="00D20317"/>
    <w:rsid w:val="00D27222"/>
    <w:rsid w:val="00D36F98"/>
    <w:rsid w:val="00D41B20"/>
    <w:rsid w:val="00D445C6"/>
    <w:rsid w:val="00D46A98"/>
    <w:rsid w:val="00D52BEE"/>
    <w:rsid w:val="00D53B9C"/>
    <w:rsid w:val="00D53F62"/>
    <w:rsid w:val="00D71DDA"/>
    <w:rsid w:val="00DC1571"/>
    <w:rsid w:val="00DC6A1C"/>
    <w:rsid w:val="00DE2A73"/>
    <w:rsid w:val="00DE6B24"/>
    <w:rsid w:val="00DF1732"/>
    <w:rsid w:val="00DF1941"/>
    <w:rsid w:val="00DF6F18"/>
    <w:rsid w:val="00DF78FE"/>
    <w:rsid w:val="00E06BBF"/>
    <w:rsid w:val="00E1174D"/>
    <w:rsid w:val="00E124C2"/>
    <w:rsid w:val="00E14A39"/>
    <w:rsid w:val="00E31A3D"/>
    <w:rsid w:val="00E467D0"/>
    <w:rsid w:val="00E51729"/>
    <w:rsid w:val="00E5291F"/>
    <w:rsid w:val="00E70EA8"/>
    <w:rsid w:val="00E7383F"/>
    <w:rsid w:val="00E803FB"/>
    <w:rsid w:val="00E81C4A"/>
    <w:rsid w:val="00E949A7"/>
    <w:rsid w:val="00E97045"/>
    <w:rsid w:val="00EA0C0F"/>
    <w:rsid w:val="00ED0D05"/>
    <w:rsid w:val="00ED730B"/>
    <w:rsid w:val="00EE0B4D"/>
    <w:rsid w:val="00EE76B5"/>
    <w:rsid w:val="00EE7C7D"/>
    <w:rsid w:val="00EF121B"/>
    <w:rsid w:val="00EF5616"/>
    <w:rsid w:val="00F00E5A"/>
    <w:rsid w:val="00F10962"/>
    <w:rsid w:val="00F17C78"/>
    <w:rsid w:val="00F27CBA"/>
    <w:rsid w:val="00F330E1"/>
    <w:rsid w:val="00F52C43"/>
    <w:rsid w:val="00F61E50"/>
    <w:rsid w:val="00F80C51"/>
    <w:rsid w:val="00F84592"/>
    <w:rsid w:val="00F9661A"/>
    <w:rsid w:val="00FA2644"/>
    <w:rsid w:val="00FA6711"/>
    <w:rsid w:val="00FC636F"/>
    <w:rsid w:val="00FD434F"/>
    <w:rsid w:val="00FD55FD"/>
    <w:rsid w:val="00FD62B6"/>
    <w:rsid w:val="00FE7833"/>
    <w:rsid w:val="00FF3C2E"/>
    <w:rsid w:val="00FF42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38902-FDFF-43F1-A380-BE9B3667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6A9"/>
  </w:style>
  <w:style w:type="paragraph" w:styleId="Ttulo1">
    <w:name w:val="heading 1"/>
    <w:basedOn w:val="Normal"/>
    <w:link w:val="Ttulo1Char"/>
    <w:uiPriority w:val="9"/>
    <w:qFormat/>
    <w:rsid w:val="00524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Ttulo3">
    <w:name w:val="heading 3"/>
    <w:basedOn w:val="Normal"/>
    <w:next w:val="Normal"/>
    <w:link w:val="Ttulo3Char"/>
    <w:uiPriority w:val="9"/>
    <w:semiHidden/>
    <w:unhideWhenUsed/>
    <w:qFormat/>
    <w:rsid w:val="005A61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B2247"/>
    <w:pPr>
      <w:ind w:left="720"/>
      <w:contextualSpacing/>
    </w:pPr>
  </w:style>
  <w:style w:type="paragraph" w:styleId="SemEspaamento">
    <w:name w:val="No Spacing"/>
    <w:link w:val="SemEspaamentoChar"/>
    <w:uiPriority w:val="1"/>
    <w:qFormat/>
    <w:rsid w:val="00DF1941"/>
    <w:pPr>
      <w:spacing w:after="0" w:line="240" w:lineRule="auto"/>
    </w:pPr>
    <w:rPr>
      <w:rFonts w:eastAsiaTheme="minorEastAsia"/>
      <w:lang w:eastAsia="pt-PT"/>
    </w:rPr>
  </w:style>
  <w:style w:type="character" w:customStyle="1" w:styleId="SemEspaamentoChar">
    <w:name w:val="Sem Espaçamento Char"/>
    <w:basedOn w:val="Fontepargpadro"/>
    <w:link w:val="SemEspaamento"/>
    <w:uiPriority w:val="1"/>
    <w:rsid w:val="00DF1941"/>
    <w:rPr>
      <w:rFonts w:eastAsiaTheme="minorEastAsia"/>
      <w:lang w:eastAsia="pt-PT"/>
    </w:rPr>
  </w:style>
  <w:style w:type="character" w:styleId="Forte">
    <w:name w:val="Strong"/>
    <w:basedOn w:val="Fontepargpadro"/>
    <w:uiPriority w:val="22"/>
    <w:qFormat/>
    <w:rsid w:val="00601305"/>
    <w:rPr>
      <w:b/>
      <w:bCs/>
    </w:rPr>
  </w:style>
  <w:style w:type="paragraph" w:styleId="NormalWeb">
    <w:name w:val="Normal (Web)"/>
    <w:basedOn w:val="Normal"/>
    <w:uiPriority w:val="99"/>
    <w:unhideWhenUsed/>
    <w:rsid w:val="00C0279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1Char">
    <w:name w:val="Título 1 Char"/>
    <w:basedOn w:val="Fontepargpadro"/>
    <w:link w:val="Ttulo1"/>
    <w:uiPriority w:val="9"/>
    <w:rsid w:val="00524302"/>
    <w:rPr>
      <w:rFonts w:ascii="Times New Roman" w:eastAsia="Times New Roman" w:hAnsi="Times New Roman" w:cs="Times New Roman"/>
      <w:b/>
      <w:bCs/>
      <w:kern w:val="36"/>
      <w:sz w:val="48"/>
      <w:szCs w:val="48"/>
      <w:lang w:eastAsia="pt-PT"/>
    </w:rPr>
  </w:style>
  <w:style w:type="character" w:customStyle="1" w:styleId="cat-links">
    <w:name w:val="cat-links"/>
    <w:basedOn w:val="Fontepargpadro"/>
    <w:rsid w:val="00524302"/>
  </w:style>
  <w:style w:type="character" w:styleId="Hyperlink">
    <w:name w:val="Hyperlink"/>
    <w:basedOn w:val="Fontepargpadro"/>
    <w:uiPriority w:val="99"/>
    <w:unhideWhenUsed/>
    <w:rsid w:val="00524302"/>
    <w:rPr>
      <w:color w:val="0000FF"/>
      <w:u w:val="single"/>
    </w:rPr>
  </w:style>
  <w:style w:type="character" w:customStyle="1" w:styleId="post-metadatadate">
    <w:name w:val="post-metadata__date"/>
    <w:basedOn w:val="Fontepargpadro"/>
    <w:rsid w:val="006C31AF"/>
  </w:style>
  <w:style w:type="character" w:customStyle="1" w:styleId="post-metadatareadtime">
    <w:name w:val="post-metadata__readtime"/>
    <w:basedOn w:val="Fontepargpadro"/>
    <w:rsid w:val="006C31AF"/>
  </w:style>
  <w:style w:type="character" w:customStyle="1" w:styleId="blog-post-title-font">
    <w:name w:val="blog-post-title-font"/>
    <w:basedOn w:val="Fontepargpadro"/>
    <w:rsid w:val="006C31AF"/>
  </w:style>
  <w:style w:type="character" w:customStyle="1" w:styleId="wixui-rich-texttext">
    <w:name w:val="wixui-rich-text__text"/>
    <w:basedOn w:val="Fontepargpadro"/>
    <w:rsid w:val="006C31AF"/>
  </w:style>
  <w:style w:type="paragraph" w:styleId="Cabealho">
    <w:name w:val="header"/>
    <w:basedOn w:val="Normal"/>
    <w:link w:val="CabealhoChar"/>
    <w:uiPriority w:val="99"/>
    <w:unhideWhenUsed/>
    <w:rsid w:val="001067F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7FC"/>
  </w:style>
  <w:style w:type="paragraph" w:styleId="Rodap">
    <w:name w:val="footer"/>
    <w:basedOn w:val="Normal"/>
    <w:link w:val="RodapChar"/>
    <w:uiPriority w:val="99"/>
    <w:unhideWhenUsed/>
    <w:rsid w:val="001067FC"/>
    <w:pPr>
      <w:tabs>
        <w:tab w:val="center" w:pos="4252"/>
        <w:tab w:val="right" w:pos="8504"/>
      </w:tabs>
      <w:spacing w:after="0" w:line="240" w:lineRule="auto"/>
    </w:pPr>
  </w:style>
  <w:style w:type="character" w:customStyle="1" w:styleId="RodapChar">
    <w:name w:val="Rodapé Char"/>
    <w:basedOn w:val="Fontepargpadro"/>
    <w:link w:val="Rodap"/>
    <w:uiPriority w:val="99"/>
    <w:rsid w:val="001067FC"/>
  </w:style>
  <w:style w:type="character" w:styleId="nfase">
    <w:name w:val="Emphasis"/>
    <w:basedOn w:val="Fontepargpadro"/>
    <w:uiPriority w:val="20"/>
    <w:qFormat/>
    <w:rsid w:val="00D008BC"/>
    <w:rPr>
      <w:i/>
      <w:iCs/>
    </w:rPr>
  </w:style>
  <w:style w:type="character" w:customStyle="1" w:styleId="Ttulo3Char">
    <w:name w:val="Título 3 Char"/>
    <w:basedOn w:val="Fontepargpadro"/>
    <w:link w:val="Ttulo3"/>
    <w:uiPriority w:val="9"/>
    <w:semiHidden/>
    <w:rsid w:val="005A61AB"/>
    <w:rPr>
      <w:rFonts w:asciiTheme="majorHAnsi" w:eastAsiaTheme="majorEastAsia" w:hAnsiTheme="majorHAnsi" w:cstheme="majorBidi"/>
      <w:color w:val="1F4D78" w:themeColor="accent1" w:themeShade="7F"/>
      <w:sz w:val="24"/>
      <w:szCs w:val="24"/>
    </w:rPr>
  </w:style>
  <w:style w:type="paragraph" w:customStyle="1" w:styleId="bbl5c">
    <w:name w:val="bbl5c"/>
    <w:basedOn w:val="Normal"/>
    <w:rsid w:val="0066416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zks-7">
    <w:name w:val="zks-7"/>
    <w:basedOn w:val="Fontepargpadro"/>
    <w:rsid w:val="00664169"/>
  </w:style>
  <w:style w:type="character" w:customStyle="1" w:styleId="tq0q1a">
    <w:name w:val="tq0q1a"/>
    <w:basedOn w:val="Fontepargpadro"/>
    <w:rsid w:val="00664169"/>
  </w:style>
  <w:style w:type="character" w:styleId="HiperlinkVisitado">
    <w:name w:val="FollowedHyperlink"/>
    <w:basedOn w:val="Fontepargpadro"/>
    <w:uiPriority w:val="99"/>
    <w:semiHidden/>
    <w:unhideWhenUsed/>
    <w:rsid w:val="00497038"/>
    <w:rPr>
      <w:color w:val="954F72" w:themeColor="followedHyperlink"/>
      <w:u w:val="single"/>
    </w:rPr>
  </w:style>
  <w:style w:type="character" w:customStyle="1" w:styleId="author-name">
    <w:name w:val="author-name"/>
    <w:basedOn w:val="Fontepargpadro"/>
    <w:rsid w:val="00496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5275">
      <w:bodyDiv w:val="1"/>
      <w:marLeft w:val="0"/>
      <w:marRight w:val="0"/>
      <w:marTop w:val="0"/>
      <w:marBottom w:val="0"/>
      <w:divBdr>
        <w:top w:val="none" w:sz="0" w:space="0" w:color="auto"/>
        <w:left w:val="none" w:sz="0" w:space="0" w:color="auto"/>
        <w:bottom w:val="none" w:sz="0" w:space="0" w:color="auto"/>
        <w:right w:val="none" w:sz="0" w:space="0" w:color="auto"/>
      </w:divBdr>
    </w:div>
    <w:div w:id="56058389">
      <w:bodyDiv w:val="1"/>
      <w:marLeft w:val="0"/>
      <w:marRight w:val="0"/>
      <w:marTop w:val="0"/>
      <w:marBottom w:val="0"/>
      <w:divBdr>
        <w:top w:val="none" w:sz="0" w:space="0" w:color="auto"/>
        <w:left w:val="none" w:sz="0" w:space="0" w:color="auto"/>
        <w:bottom w:val="none" w:sz="0" w:space="0" w:color="auto"/>
        <w:right w:val="none" w:sz="0" w:space="0" w:color="auto"/>
      </w:divBdr>
    </w:div>
    <w:div w:id="130947693">
      <w:bodyDiv w:val="1"/>
      <w:marLeft w:val="0"/>
      <w:marRight w:val="0"/>
      <w:marTop w:val="0"/>
      <w:marBottom w:val="0"/>
      <w:divBdr>
        <w:top w:val="none" w:sz="0" w:space="0" w:color="auto"/>
        <w:left w:val="none" w:sz="0" w:space="0" w:color="auto"/>
        <w:bottom w:val="none" w:sz="0" w:space="0" w:color="auto"/>
        <w:right w:val="none" w:sz="0" w:space="0" w:color="auto"/>
      </w:divBdr>
    </w:div>
    <w:div w:id="195120433">
      <w:bodyDiv w:val="1"/>
      <w:marLeft w:val="0"/>
      <w:marRight w:val="0"/>
      <w:marTop w:val="0"/>
      <w:marBottom w:val="0"/>
      <w:divBdr>
        <w:top w:val="none" w:sz="0" w:space="0" w:color="auto"/>
        <w:left w:val="none" w:sz="0" w:space="0" w:color="auto"/>
        <w:bottom w:val="none" w:sz="0" w:space="0" w:color="auto"/>
        <w:right w:val="none" w:sz="0" w:space="0" w:color="auto"/>
      </w:divBdr>
    </w:div>
    <w:div w:id="277487954">
      <w:bodyDiv w:val="1"/>
      <w:marLeft w:val="0"/>
      <w:marRight w:val="0"/>
      <w:marTop w:val="0"/>
      <w:marBottom w:val="0"/>
      <w:divBdr>
        <w:top w:val="none" w:sz="0" w:space="0" w:color="auto"/>
        <w:left w:val="none" w:sz="0" w:space="0" w:color="auto"/>
        <w:bottom w:val="none" w:sz="0" w:space="0" w:color="auto"/>
        <w:right w:val="none" w:sz="0" w:space="0" w:color="auto"/>
      </w:divBdr>
    </w:div>
    <w:div w:id="297341168">
      <w:bodyDiv w:val="1"/>
      <w:marLeft w:val="0"/>
      <w:marRight w:val="0"/>
      <w:marTop w:val="0"/>
      <w:marBottom w:val="0"/>
      <w:divBdr>
        <w:top w:val="none" w:sz="0" w:space="0" w:color="auto"/>
        <w:left w:val="none" w:sz="0" w:space="0" w:color="auto"/>
        <w:bottom w:val="none" w:sz="0" w:space="0" w:color="auto"/>
        <w:right w:val="none" w:sz="0" w:space="0" w:color="auto"/>
      </w:divBdr>
    </w:div>
    <w:div w:id="611862537">
      <w:bodyDiv w:val="1"/>
      <w:marLeft w:val="0"/>
      <w:marRight w:val="0"/>
      <w:marTop w:val="0"/>
      <w:marBottom w:val="0"/>
      <w:divBdr>
        <w:top w:val="none" w:sz="0" w:space="0" w:color="auto"/>
        <w:left w:val="none" w:sz="0" w:space="0" w:color="auto"/>
        <w:bottom w:val="none" w:sz="0" w:space="0" w:color="auto"/>
        <w:right w:val="none" w:sz="0" w:space="0" w:color="auto"/>
      </w:divBdr>
    </w:div>
    <w:div w:id="683829058">
      <w:bodyDiv w:val="1"/>
      <w:marLeft w:val="0"/>
      <w:marRight w:val="0"/>
      <w:marTop w:val="0"/>
      <w:marBottom w:val="0"/>
      <w:divBdr>
        <w:top w:val="none" w:sz="0" w:space="0" w:color="auto"/>
        <w:left w:val="none" w:sz="0" w:space="0" w:color="auto"/>
        <w:bottom w:val="none" w:sz="0" w:space="0" w:color="auto"/>
        <w:right w:val="none" w:sz="0" w:space="0" w:color="auto"/>
      </w:divBdr>
    </w:div>
    <w:div w:id="823737716">
      <w:bodyDiv w:val="1"/>
      <w:marLeft w:val="0"/>
      <w:marRight w:val="0"/>
      <w:marTop w:val="0"/>
      <w:marBottom w:val="0"/>
      <w:divBdr>
        <w:top w:val="none" w:sz="0" w:space="0" w:color="auto"/>
        <w:left w:val="none" w:sz="0" w:space="0" w:color="auto"/>
        <w:bottom w:val="none" w:sz="0" w:space="0" w:color="auto"/>
        <w:right w:val="none" w:sz="0" w:space="0" w:color="auto"/>
      </w:divBdr>
    </w:div>
    <w:div w:id="835651132">
      <w:bodyDiv w:val="1"/>
      <w:marLeft w:val="0"/>
      <w:marRight w:val="0"/>
      <w:marTop w:val="0"/>
      <w:marBottom w:val="0"/>
      <w:divBdr>
        <w:top w:val="none" w:sz="0" w:space="0" w:color="auto"/>
        <w:left w:val="none" w:sz="0" w:space="0" w:color="auto"/>
        <w:bottom w:val="none" w:sz="0" w:space="0" w:color="auto"/>
        <w:right w:val="none" w:sz="0" w:space="0" w:color="auto"/>
      </w:divBdr>
    </w:div>
    <w:div w:id="850526557">
      <w:bodyDiv w:val="1"/>
      <w:marLeft w:val="0"/>
      <w:marRight w:val="0"/>
      <w:marTop w:val="0"/>
      <w:marBottom w:val="0"/>
      <w:divBdr>
        <w:top w:val="none" w:sz="0" w:space="0" w:color="auto"/>
        <w:left w:val="none" w:sz="0" w:space="0" w:color="auto"/>
        <w:bottom w:val="none" w:sz="0" w:space="0" w:color="auto"/>
        <w:right w:val="none" w:sz="0" w:space="0" w:color="auto"/>
      </w:divBdr>
    </w:div>
    <w:div w:id="1237395124">
      <w:bodyDiv w:val="1"/>
      <w:marLeft w:val="0"/>
      <w:marRight w:val="0"/>
      <w:marTop w:val="0"/>
      <w:marBottom w:val="0"/>
      <w:divBdr>
        <w:top w:val="none" w:sz="0" w:space="0" w:color="auto"/>
        <w:left w:val="none" w:sz="0" w:space="0" w:color="auto"/>
        <w:bottom w:val="none" w:sz="0" w:space="0" w:color="auto"/>
        <w:right w:val="none" w:sz="0" w:space="0" w:color="auto"/>
      </w:divBdr>
    </w:div>
    <w:div w:id="1331566113">
      <w:bodyDiv w:val="1"/>
      <w:marLeft w:val="0"/>
      <w:marRight w:val="0"/>
      <w:marTop w:val="0"/>
      <w:marBottom w:val="0"/>
      <w:divBdr>
        <w:top w:val="none" w:sz="0" w:space="0" w:color="auto"/>
        <w:left w:val="none" w:sz="0" w:space="0" w:color="auto"/>
        <w:bottom w:val="none" w:sz="0" w:space="0" w:color="auto"/>
        <w:right w:val="none" w:sz="0" w:space="0" w:color="auto"/>
      </w:divBdr>
    </w:div>
    <w:div w:id="1424378371">
      <w:bodyDiv w:val="1"/>
      <w:marLeft w:val="0"/>
      <w:marRight w:val="0"/>
      <w:marTop w:val="0"/>
      <w:marBottom w:val="0"/>
      <w:divBdr>
        <w:top w:val="none" w:sz="0" w:space="0" w:color="auto"/>
        <w:left w:val="none" w:sz="0" w:space="0" w:color="auto"/>
        <w:bottom w:val="none" w:sz="0" w:space="0" w:color="auto"/>
        <w:right w:val="none" w:sz="0" w:space="0" w:color="auto"/>
      </w:divBdr>
    </w:div>
    <w:div w:id="1460107056">
      <w:bodyDiv w:val="1"/>
      <w:marLeft w:val="0"/>
      <w:marRight w:val="0"/>
      <w:marTop w:val="0"/>
      <w:marBottom w:val="0"/>
      <w:divBdr>
        <w:top w:val="none" w:sz="0" w:space="0" w:color="auto"/>
        <w:left w:val="none" w:sz="0" w:space="0" w:color="auto"/>
        <w:bottom w:val="none" w:sz="0" w:space="0" w:color="auto"/>
        <w:right w:val="none" w:sz="0" w:space="0" w:color="auto"/>
      </w:divBdr>
    </w:div>
    <w:div w:id="1484470047">
      <w:bodyDiv w:val="1"/>
      <w:marLeft w:val="0"/>
      <w:marRight w:val="0"/>
      <w:marTop w:val="0"/>
      <w:marBottom w:val="0"/>
      <w:divBdr>
        <w:top w:val="none" w:sz="0" w:space="0" w:color="auto"/>
        <w:left w:val="none" w:sz="0" w:space="0" w:color="auto"/>
        <w:bottom w:val="none" w:sz="0" w:space="0" w:color="auto"/>
        <w:right w:val="none" w:sz="0" w:space="0" w:color="auto"/>
      </w:divBdr>
      <w:divsChild>
        <w:div w:id="638918547">
          <w:marLeft w:val="0"/>
          <w:marRight w:val="0"/>
          <w:marTop w:val="0"/>
          <w:marBottom w:val="0"/>
          <w:divBdr>
            <w:top w:val="none" w:sz="0" w:space="0" w:color="auto"/>
            <w:left w:val="none" w:sz="0" w:space="0" w:color="auto"/>
            <w:bottom w:val="none" w:sz="0" w:space="0" w:color="auto"/>
            <w:right w:val="none" w:sz="0" w:space="0" w:color="auto"/>
          </w:divBdr>
        </w:div>
      </w:divsChild>
    </w:div>
    <w:div w:id="1497695237">
      <w:bodyDiv w:val="1"/>
      <w:marLeft w:val="0"/>
      <w:marRight w:val="0"/>
      <w:marTop w:val="0"/>
      <w:marBottom w:val="0"/>
      <w:divBdr>
        <w:top w:val="none" w:sz="0" w:space="0" w:color="auto"/>
        <w:left w:val="none" w:sz="0" w:space="0" w:color="auto"/>
        <w:bottom w:val="none" w:sz="0" w:space="0" w:color="auto"/>
        <w:right w:val="none" w:sz="0" w:space="0" w:color="auto"/>
      </w:divBdr>
    </w:div>
    <w:div w:id="1513959328">
      <w:bodyDiv w:val="1"/>
      <w:marLeft w:val="0"/>
      <w:marRight w:val="0"/>
      <w:marTop w:val="0"/>
      <w:marBottom w:val="0"/>
      <w:divBdr>
        <w:top w:val="none" w:sz="0" w:space="0" w:color="auto"/>
        <w:left w:val="none" w:sz="0" w:space="0" w:color="auto"/>
        <w:bottom w:val="none" w:sz="0" w:space="0" w:color="auto"/>
        <w:right w:val="none" w:sz="0" w:space="0" w:color="auto"/>
      </w:divBdr>
    </w:div>
    <w:div w:id="1578395839">
      <w:bodyDiv w:val="1"/>
      <w:marLeft w:val="0"/>
      <w:marRight w:val="0"/>
      <w:marTop w:val="0"/>
      <w:marBottom w:val="0"/>
      <w:divBdr>
        <w:top w:val="none" w:sz="0" w:space="0" w:color="auto"/>
        <w:left w:val="none" w:sz="0" w:space="0" w:color="auto"/>
        <w:bottom w:val="none" w:sz="0" w:space="0" w:color="auto"/>
        <w:right w:val="none" w:sz="0" w:space="0" w:color="auto"/>
      </w:divBdr>
    </w:div>
    <w:div w:id="1590457028">
      <w:bodyDiv w:val="1"/>
      <w:marLeft w:val="0"/>
      <w:marRight w:val="0"/>
      <w:marTop w:val="0"/>
      <w:marBottom w:val="0"/>
      <w:divBdr>
        <w:top w:val="none" w:sz="0" w:space="0" w:color="auto"/>
        <w:left w:val="none" w:sz="0" w:space="0" w:color="auto"/>
        <w:bottom w:val="none" w:sz="0" w:space="0" w:color="auto"/>
        <w:right w:val="none" w:sz="0" w:space="0" w:color="auto"/>
      </w:divBdr>
    </w:div>
    <w:div w:id="1671714435">
      <w:bodyDiv w:val="1"/>
      <w:marLeft w:val="0"/>
      <w:marRight w:val="0"/>
      <w:marTop w:val="0"/>
      <w:marBottom w:val="0"/>
      <w:divBdr>
        <w:top w:val="none" w:sz="0" w:space="0" w:color="auto"/>
        <w:left w:val="none" w:sz="0" w:space="0" w:color="auto"/>
        <w:bottom w:val="none" w:sz="0" w:space="0" w:color="auto"/>
        <w:right w:val="none" w:sz="0" w:space="0" w:color="auto"/>
      </w:divBdr>
    </w:div>
    <w:div w:id="1757289633">
      <w:bodyDiv w:val="1"/>
      <w:marLeft w:val="0"/>
      <w:marRight w:val="0"/>
      <w:marTop w:val="0"/>
      <w:marBottom w:val="0"/>
      <w:divBdr>
        <w:top w:val="none" w:sz="0" w:space="0" w:color="auto"/>
        <w:left w:val="none" w:sz="0" w:space="0" w:color="auto"/>
        <w:bottom w:val="none" w:sz="0" w:space="0" w:color="auto"/>
        <w:right w:val="none" w:sz="0" w:space="0" w:color="auto"/>
      </w:divBdr>
    </w:div>
    <w:div w:id="1804959114">
      <w:bodyDiv w:val="1"/>
      <w:marLeft w:val="0"/>
      <w:marRight w:val="0"/>
      <w:marTop w:val="0"/>
      <w:marBottom w:val="0"/>
      <w:divBdr>
        <w:top w:val="none" w:sz="0" w:space="0" w:color="auto"/>
        <w:left w:val="none" w:sz="0" w:space="0" w:color="auto"/>
        <w:bottom w:val="none" w:sz="0" w:space="0" w:color="auto"/>
        <w:right w:val="none" w:sz="0" w:space="0" w:color="auto"/>
      </w:divBdr>
    </w:div>
    <w:div w:id="1836147960">
      <w:bodyDiv w:val="1"/>
      <w:marLeft w:val="0"/>
      <w:marRight w:val="0"/>
      <w:marTop w:val="0"/>
      <w:marBottom w:val="0"/>
      <w:divBdr>
        <w:top w:val="none" w:sz="0" w:space="0" w:color="auto"/>
        <w:left w:val="none" w:sz="0" w:space="0" w:color="auto"/>
        <w:bottom w:val="none" w:sz="0" w:space="0" w:color="auto"/>
        <w:right w:val="none" w:sz="0" w:space="0" w:color="auto"/>
      </w:divBdr>
    </w:div>
    <w:div w:id="1865898425">
      <w:bodyDiv w:val="1"/>
      <w:marLeft w:val="0"/>
      <w:marRight w:val="0"/>
      <w:marTop w:val="0"/>
      <w:marBottom w:val="0"/>
      <w:divBdr>
        <w:top w:val="none" w:sz="0" w:space="0" w:color="auto"/>
        <w:left w:val="none" w:sz="0" w:space="0" w:color="auto"/>
        <w:bottom w:val="none" w:sz="0" w:space="0" w:color="auto"/>
        <w:right w:val="none" w:sz="0" w:space="0" w:color="auto"/>
      </w:divBdr>
    </w:div>
    <w:div w:id="1906798876">
      <w:bodyDiv w:val="1"/>
      <w:marLeft w:val="0"/>
      <w:marRight w:val="0"/>
      <w:marTop w:val="0"/>
      <w:marBottom w:val="0"/>
      <w:divBdr>
        <w:top w:val="none" w:sz="0" w:space="0" w:color="auto"/>
        <w:left w:val="none" w:sz="0" w:space="0" w:color="auto"/>
        <w:bottom w:val="none" w:sz="0" w:space="0" w:color="auto"/>
        <w:right w:val="none" w:sz="0" w:space="0" w:color="auto"/>
      </w:divBdr>
    </w:div>
    <w:div w:id="1920484473">
      <w:bodyDiv w:val="1"/>
      <w:marLeft w:val="0"/>
      <w:marRight w:val="0"/>
      <w:marTop w:val="0"/>
      <w:marBottom w:val="0"/>
      <w:divBdr>
        <w:top w:val="none" w:sz="0" w:space="0" w:color="auto"/>
        <w:left w:val="none" w:sz="0" w:space="0" w:color="auto"/>
        <w:bottom w:val="none" w:sz="0" w:space="0" w:color="auto"/>
        <w:right w:val="none" w:sz="0" w:space="0" w:color="auto"/>
      </w:divBdr>
    </w:div>
    <w:div w:id="1927231670">
      <w:bodyDiv w:val="1"/>
      <w:marLeft w:val="0"/>
      <w:marRight w:val="0"/>
      <w:marTop w:val="0"/>
      <w:marBottom w:val="0"/>
      <w:divBdr>
        <w:top w:val="none" w:sz="0" w:space="0" w:color="auto"/>
        <w:left w:val="none" w:sz="0" w:space="0" w:color="auto"/>
        <w:bottom w:val="none" w:sz="0" w:space="0" w:color="auto"/>
        <w:right w:val="none" w:sz="0" w:space="0" w:color="auto"/>
      </w:divBdr>
    </w:div>
    <w:div w:id="1956400346">
      <w:bodyDiv w:val="1"/>
      <w:marLeft w:val="0"/>
      <w:marRight w:val="0"/>
      <w:marTop w:val="0"/>
      <w:marBottom w:val="0"/>
      <w:divBdr>
        <w:top w:val="none" w:sz="0" w:space="0" w:color="auto"/>
        <w:left w:val="none" w:sz="0" w:space="0" w:color="auto"/>
        <w:bottom w:val="none" w:sz="0" w:space="0" w:color="auto"/>
        <w:right w:val="none" w:sz="0" w:space="0" w:color="auto"/>
      </w:divBdr>
    </w:div>
    <w:div w:id="1965503371">
      <w:bodyDiv w:val="1"/>
      <w:marLeft w:val="0"/>
      <w:marRight w:val="0"/>
      <w:marTop w:val="0"/>
      <w:marBottom w:val="0"/>
      <w:divBdr>
        <w:top w:val="none" w:sz="0" w:space="0" w:color="auto"/>
        <w:left w:val="none" w:sz="0" w:space="0" w:color="auto"/>
        <w:bottom w:val="none" w:sz="0" w:space="0" w:color="auto"/>
        <w:right w:val="none" w:sz="0" w:space="0" w:color="auto"/>
      </w:divBdr>
    </w:div>
    <w:div w:id="1995715375">
      <w:bodyDiv w:val="1"/>
      <w:marLeft w:val="0"/>
      <w:marRight w:val="0"/>
      <w:marTop w:val="0"/>
      <w:marBottom w:val="0"/>
      <w:divBdr>
        <w:top w:val="none" w:sz="0" w:space="0" w:color="auto"/>
        <w:left w:val="none" w:sz="0" w:space="0" w:color="auto"/>
        <w:bottom w:val="none" w:sz="0" w:space="0" w:color="auto"/>
        <w:right w:val="none" w:sz="0" w:space="0" w:color="auto"/>
      </w:divBdr>
      <w:divsChild>
        <w:div w:id="1508713024">
          <w:marLeft w:val="0"/>
          <w:marRight w:val="0"/>
          <w:marTop w:val="0"/>
          <w:marBottom w:val="0"/>
          <w:divBdr>
            <w:top w:val="none" w:sz="0" w:space="0" w:color="auto"/>
            <w:left w:val="none" w:sz="0" w:space="0" w:color="auto"/>
            <w:bottom w:val="none" w:sz="0" w:space="0" w:color="auto"/>
            <w:right w:val="none" w:sz="0" w:space="0" w:color="auto"/>
          </w:divBdr>
        </w:div>
        <w:div w:id="269777401">
          <w:marLeft w:val="0"/>
          <w:marRight w:val="0"/>
          <w:marTop w:val="0"/>
          <w:marBottom w:val="0"/>
          <w:divBdr>
            <w:top w:val="none" w:sz="0" w:space="0" w:color="auto"/>
            <w:left w:val="none" w:sz="0" w:space="0" w:color="auto"/>
            <w:bottom w:val="none" w:sz="0" w:space="0" w:color="auto"/>
            <w:right w:val="none" w:sz="0" w:space="0" w:color="auto"/>
          </w:divBdr>
          <w:divsChild>
            <w:div w:id="354499879">
              <w:marLeft w:val="0"/>
              <w:marRight w:val="0"/>
              <w:marTop w:val="0"/>
              <w:marBottom w:val="0"/>
              <w:divBdr>
                <w:top w:val="none" w:sz="0" w:space="0" w:color="auto"/>
                <w:left w:val="none" w:sz="0" w:space="0" w:color="auto"/>
                <w:bottom w:val="none" w:sz="0" w:space="0" w:color="auto"/>
                <w:right w:val="none" w:sz="0" w:space="0" w:color="auto"/>
              </w:divBdr>
            </w:div>
          </w:divsChild>
        </w:div>
        <w:div w:id="1974216070">
          <w:marLeft w:val="0"/>
          <w:marRight w:val="0"/>
          <w:marTop w:val="0"/>
          <w:marBottom w:val="0"/>
          <w:divBdr>
            <w:top w:val="none" w:sz="0" w:space="0" w:color="auto"/>
            <w:left w:val="none" w:sz="0" w:space="0" w:color="auto"/>
            <w:bottom w:val="none" w:sz="0" w:space="0" w:color="auto"/>
            <w:right w:val="none" w:sz="0" w:space="0" w:color="auto"/>
          </w:divBdr>
        </w:div>
        <w:div w:id="1154636819">
          <w:marLeft w:val="0"/>
          <w:marRight w:val="0"/>
          <w:marTop w:val="0"/>
          <w:marBottom w:val="0"/>
          <w:divBdr>
            <w:top w:val="none" w:sz="0" w:space="0" w:color="auto"/>
            <w:left w:val="none" w:sz="0" w:space="0" w:color="auto"/>
            <w:bottom w:val="none" w:sz="0" w:space="0" w:color="auto"/>
            <w:right w:val="none" w:sz="0" w:space="0" w:color="auto"/>
          </w:divBdr>
          <w:divsChild>
            <w:div w:id="649943155">
              <w:marLeft w:val="0"/>
              <w:marRight w:val="0"/>
              <w:marTop w:val="0"/>
              <w:marBottom w:val="0"/>
              <w:divBdr>
                <w:top w:val="none" w:sz="0" w:space="0" w:color="auto"/>
                <w:left w:val="none" w:sz="0" w:space="0" w:color="auto"/>
                <w:bottom w:val="none" w:sz="0" w:space="0" w:color="auto"/>
                <w:right w:val="none" w:sz="0" w:space="0" w:color="auto"/>
              </w:divBdr>
            </w:div>
          </w:divsChild>
        </w:div>
        <w:div w:id="1886484962">
          <w:marLeft w:val="0"/>
          <w:marRight w:val="0"/>
          <w:marTop w:val="0"/>
          <w:marBottom w:val="0"/>
          <w:divBdr>
            <w:top w:val="none" w:sz="0" w:space="0" w:color="auto"/>
            <w:left w:val="none" w:sz="0" w:space="0" w:color="auto"/>
            <w:bottom w:val="none" w:sz="0" w:space="0" w:color="auto"/>
            <w:right w:val="none" w:sz="0" w:space="0" w:color="auto"/>
          </w:divBdr>
        </w:div>
        <w:div w:id="44987451">
          <w:marLeft w:val="0"/>
          <w:marRight w:val="0"/>
          <w:marTop w:val="0"/>
          <w:marBottom w:val="0"/>
          <w:divBdr>
            <w:top w:val="none" w:sz="0" w:space="0" w:color="auto"/>
            <w:left w:val="none" w:sz="0" w:space="0" w:color="auto"/>
            <w:bottom w:val="none" w:sz="0" w:space="0" w:color="auto"/>
            <w:right w:val="none" w:sz="0" w:space="0" w:color="auto"/>
          </w:divBdr>
          <w:divsChild>
            <w:div w:id="226377842">
              <w:marLeft w:val="0"/>
              <w:marRight w:val="0"/>
              <w:marTop w:val="0"/>
              <w:marBottom w:val="0"/>
              <w:divBdr>
                <w:top w:val="none" w:sz="0" w:space="0" w:color="auto"/>
                <w:left w:val="none" w:sz="0" w:space="0" w:color="auto"/>
                <w:bottom w:val="none" w:sz="0" w:space="0" w:color="auto"/>
                <w:right w:val="none" w:sz="0" w:space="0" w:color="auto"/>
              </w:divBdr>
            </w:div>
          </w:divsChild>
        </w:div>
        <w:div w:id="945577620">
          <w:marLeft w:val="0"/>
          <w:marRight w:val="0"/>
          <w:marTop w:val="0"/>
          <w:marBottom w:val="0"/>
          <w:divBdr>
            <w:top w:val="none" w:sz="0" w:space="0" w:color="auto"/>
            <w:left w:val="none" w:sz="0" w:space="0" w:color="auto"/>
            <w:bottom w:val="none" w:sz="0" w:space="0" w:color="auto"/>
            <w:right w:val="none" w:sz="0" w:space="0" w:color="auto"/>
          </w:divBdr>
        </w:div>
      </w:divsChild>
    </w:div>
    <w:div w:id="21237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rescimentum.com.br/coaching-origem-e-significado/" TargetMode="External"/><Relationship Id="rId4" Type="http://schemas.openxmlformats.org/officeDocument/2006/relationships/settings" Target="settings.xml"/><Relationship Id="rId9" Type="http://schemas.openxmlformats.org/officeDocument/2006/relationships/hyperlink" Target="https://crescimentum.com.br/coaching-origem-e-significa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EB216-1B31-4C0D-ACC5-B7F083ED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4</Pages>
  <Words>1209</Words>
  <Characters>6531</Characters>
  <Application>Microsoft Office Word</Application>
  <DocSecurity>0</DocSecurity>
  <Lines>54</Lines>
  <Paragraphs>15</Paragraphs>
  <ScaleCrop>false</ScaleCrop>
  <HeadingPairs>
    <vt:vector size="4" baseType="variant">
      <vt:variant>
        <vt:lpstr>Título</vt:lpstr>
      </vt:variant>
      <vt:variant>
        <vt:i4>1</vt:i4>
      </vt:variant>
      <vt:variant>
        <vt:lpstr>Cabeçalhos</vt:lpstr>
      </vt:variant>
      <vt:variant>
        <vt:i4>10</vt:i4>
      </vt:variant>
    </vt:vector>
  </HeadingPairs>
  <TitlesOfParts>
    <vt:vector size="11" baseType="lpstr">
      <vt:lpstr/>
      <vt:lpstr>        1. Clássico</vt:lpstr>
      <vt:lpstr>        2. Horizontal</vt:lpstr>
      <vt:lpstr>        3. Circular</vt:lpstr>
      <vt:lpstr>        5. Matriz Organograma matricial</vt:lpstr>
      <vt:lpstr>        </vt:lpstr>
      <vt:lpstr>        Organograma funcional ou estrutural</vt:lpstr>
      <vt:lpstr>        Organograma vertical ou linear</vt:lpstr>
      <vt:lpstr>        Organograma hierárquico</vt:lpstr>
      <vt:lpstr>        Organograma misto</vt:lpstr>
      <vt:lpstr>BIZNEO BLOG. Organograma de uma empresa | O que é + como fazer</vt:lpstr>
    </vt:vector>
  </TitlesOfParts>
  <Company/>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Kundiama</dc:creator>
  <cp:keywords/>
  <dc:description/>
  <cp:lastModifiedBy>Kundiama</cp:lastModifiedBy>
  <cp:revision>294</cp:revision>
  <cp:lastPrinted>2023-09-16T05:12:00Z</cp:lastPrinted>
  <dcterms:created xsi:type="dcterms:W3CDTF">2023-08-22T07:38:00Z</dcterms:created>
  <dcterms:modified xsi:type="dcterms:W3CDTF">2024-08-06T07:50:00Z</dcterms:modified>
</cp:coreProperties>
</file>