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C3" w:rsidRPr="009908C3" w:rsidRDefault="009908C3" w:rsidP="009908C3">
      <w:pPr>
        <w:spacing w:after="0" w:line="360" w:lineRule="atLeast"/>
        <w:ind w:left="1440" w:firstLine="720"/>
        <w:rPr>
          <w:rFonts w:ascii="Verdana" w:eastAsia="Times New Roman" w:hAnsi="Verdana" w:cs="Arial"/>
          <w:color w:val="000000"/>
        </w:rPr>
      </w:pPr>
      <w:r w:rsidRPr="009908C3">
        <w:rPr>
          <w:rFonts w:ascii="Verdana" w:eastAsia="Times New Roman" w:hAnsi="Verdana" w:cs="Arial"/>
          <w:color w:val="000000"/>
        </w:rPr>
        <w:t>Encapsulation, Data Hiding&amp; Inheritance</w:t>
      </w:r>
    </w:p>
    <w:p w:rsidR="009908C3" w:rsidRPr="009908C3" w:rsidRDefault="009908C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  <w:r w:rsidRPr="009908C3">
        <w:rPr>
          <w:rFonts w:ascii="Verdana" w:eastAsia="Times New Roman" w:hAnsi="Verdana" w:cs="Arial"/>
          <w:color w:val="000000"/>
        </w:rPr>
        <w:t>9.0 Introduction</w:t>
      </w:r>
    </w:p>
    <w:p w:rsidR="009908C3" w:rsidRPr="009908C3" w:rsidRDefault="009908C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  <w:r w:rsidRPr="009908C3">
        <w:rPr>
          <w:rFonts w:ascii="Verdana" w:eastAsia="Times New Roman" w:hAnsi="Verdana" w:cs="Arial"/>
          <w:color w:val="000000"/>
        </w:rPr>
        <w:t>Encapsulation literally means enclosing many smaller things within a larger outer</w:t>
      </w:r>
    </w:p>
    <w:p w:rsidR="009908C3" w:rsidRPr="009908C3" w:rsidRDefault="009908C3" w:rsidP="009908C3">
      <w:pPr>
        <w:spacing w:after="0" w:line="302" w:lineRule="atLeast"/>
        <w:jc w:val="both"/>
        <w:rPr>
          <w:rFonts w:ascii="Verdana" w:eastAsia="Times New Roman" w:hAnsi="Verdana" w:cs="Arial"/>
          <w:color w:val="000000"/>
        </w:rPr>
      </w:pPr>
      <w:proofErr w:type="gramStart"/>
      <w:r w:rsidRPr="009908C3">
        <w:rPr>
          <w:rFonts w:ascii="Verdana" w:eastAsia="Times New Roman" w:hAnsi="Verdana" w:cs="Arial"/>
          <w:color w:val="000000"/>
        </w:rPr>
        <w:t>cover</w:t>
      </w:r>
      <w:proofErr w:type="gramEnd"/>
      <w:r w:rsidRPr="009908C3">
        <w:rPr>
          <w:rFonts w:ascii="Verdana" w:eastAsia="Times New Roman" w:hAnsi="Verdana" w:cs="Arial"/>
          <w:color w:val="000000"/>
        </w:rPr>
        <w:t>. Under the cover of a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class definition, many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data and</w:t>
      </w:r>
      <w:r>
        <w:rPr>
          <w:rFonts w:ascii="Verdana" w:eastAsia="Times New Roman" w:hAnsi="Verdana" w:cs="Arial"/>
          <w:color w:val="000000"/>
        </w:rPr>
        <w:t xml:space="preserve"> m</w:t>
      </w:r>
      <w:r w:rsidRPr="009908C3">
        <w:rPr>
          <w:rFonts w:ascii="Verdana" w:eastAsia="Times New Roman" w:hAnsi="Verdana" w:cs="Arial"/>
          <w:color w:val="000000"/>
        </w:rPr>
        <w:t>ethod members remain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covered. So a class actually encapsulates a good number of variables and methods.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The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internal details of a class can be kept hidden from a user by a technique called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information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or data hiding. Such information or data hiding is necessary so that user cannot do any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damage or harm to the sensitive data or methods.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Moreover, data hiding principle should</w:t>
      </w:r>
      <w:r>
        <w:rPr>
          <w:rFonts w:ascii="Verdana" w:eastAsia="Times New Roman" w:hAnsi="Verdana" w:cs="Arial"/>
          <w:color w:val="000000"/>
        </w:rPr>
        <w:t xml:space="preserve"> </w:t>
      </w:r>
      <w:r w:rsidRPr="009908C3">
        <w:rPr>
          <w:rFonts w:ascii="Verdana" w:eastAsia="Times New Roman" w:hAnsi="Verdana" w:cs="Arial"/>
          <w:color w:val="000000"/>
        </w:rPr>
        <w:t>allow users to use classes without knowing their inner details.</w:t>
      </w:r>
    </w:p>
    <w:p w:rsidR="009908C3" w:rsidRPr="009908C3" w:rsidRDefault="009908C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  <w:r w:rsidRPr="009908C3">
        <w:rPr>
          <w:rFonts w:ascii="Verdana" w:eastAsia="Times New Roman" w:hAnsi="Verdana" w:cs="Arial"/>
          <w:color w:val="000000"/>
        </w:rPr>
        <w:t xml:space="preserve">To achieve such a goal, java provides visibility modifiers or access </w:t>
      </w:r>
      <w:proofErr w:type="spellStart"/>
      <w:r w:rsidRPr="009908C3">
        <w:rPr>
          <w:rFonts w:ascii="Verdana" w:eastAsia="Times New Roman" w:hAnsi="Verdana" w:cs="Arial"/>
          <w:color w:val="000000"/>
        </w:rPr>
        <w:t>specifier</w:t>
      </w:r>
      <w:proofErr w:type="spellEnd"/>
      <w:r w:rsidRPr="009908C3">
        <w:rPr>
          <w:rFonts w:ascii="Verdana" w:eastAsia="Times New Roman" w:hAnsi="Verdana" w:cs="Arial"/>
          <w:color w:val="000000"/>
        </w:rPr>
        <w:t> like</w:t>
      </w:r>
    </w:p>
    <w:p w:rsidR="001F6153" w:rsidRDefault="009908C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  <w:proofErr w:type="gramStart"/>
      <w:r w:rsidRPr="009908C3">
        <w:rPr>
          <w:rFonts w:ascii="Verdana" w:eastAsia="Times New Roman" w:hAnsi="Verdana" w:cs="Arial"/>
          <w:color w:val="000000"/>
        </w:rPr>
        <w:t>private</w:t>
      </w:r>
      <w:proofErr w:type="gramEnd"/>
      <w:r w:rsidRPr="009908C3">
        <w:rPr>
          <w:rFonts w:ascii="Verdana" w:eastAsia="Times New Roman" w:hAnsi="Verdana" w:cs="Arial"/>
          <w:color w:val="000000"/>
        </w:rPr>
        <w:t xml:space="preserve">, public, default (i.e. when not </w:t>
      </w:r>
      <w:proofErr w:type="spellStart"/>
      <w:r w:rsidRPr="009908C3">
        <w:rPr>
          <w:rFonts w:ascii="Verdana" w:eastAsia="Times New Roman" w:hAnsi="Verdana" w:cs="Arial"/>
          <w:color w:val="000000"/>
        </w:rPr>
        <w:t>specifier</w:t>
      </w:r>
      <w:proofErr w:type="spellEnd"/>
      <w:r w:rsidRPr="009908C3">
        <w:rPr>
          <w:rFonts w:ascii="Verdana" w:eastAsia="Times New Roman" w:hAnsi="Verdana" w:cs="Arial"/>
          <w:color w:val="000000"/>
        </w:rPr>
        <w:t xml:space="preserve">) or protected, etc. </w:t>
      </w:r>
    </w:p>
    <w:p w:rsidR="001F6153" w:rsidRDefault="001F615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</w:p>
    <w:p w:rsidR="001F6153" w:rsidRDefault="001F615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  <w:r>
        <w:rPr>
          <w:rStyle w:val="apple-style-span"/>
          <w:rFonts w:ascii="Tahoma" w:hAnsi="Tahoma" w:cs="Tahoma"/>
          <w:b/>
          <w:bCs/>
          <w:color w:val="333333"/>
          <w:sz w:val="20"/>
          <w:szCs w:val="20"/>
        </w:rPr>
        <w:t xml:space="preserve">Difference between </w:t>
      </w:r>
      <w:proofErr w:type="spellStart"/>
      <w:r>
        <w:rPr>
          <w:rStyle w:val="apple-style-span"/>
          <w:rFonts w:ascii="Tahoma" w:hAnsi="Tahoma" w:cs="Tahoma"/>
          <w:b/>
          <w:bCs/>
          <w:color w:val="333333"/>
          <w:sz w:val="20"/>
          <w:szCs w:val="20"/>
        </w:rPr>
        <w:t>ArrayList</w:t>
      </w:r>
      <w:proofErr w:type="spellEnd"/>
      <w:r>
        <w:rPr>
          <w:rStyle w:val="apple-style-span"/>
          <w:rFonts w:ascii="Tahoma" w:hAnsi="Tahoma" w:cs="Tahoma"/>
          <w:b/>
          <w:bCs/>
          <w:color w:val="333333"/>
          <w:sz w:val="20"/>
          <w:szCs w:val="20"/>
        </w:rPr>
        <w:t xml:space="preserve"> and Vector</w:t>
      </w:r>
    </w:p>
    <w:p w:rsidR="001F6153" w:rsidRDefault="001F6153" w:rsidP="009908C3">
      <w:pPr>
        <w:spacing w:after="0" w:line="360" w:lineRule="atLeast"/>
        <w:rPr>
          <w:rFonts w:ascii="Verdana" w:eastAsia="Times New Roman" w:hAnsi="Verdana" w:cs="Arial"/>
          <w:color w:val="000000"/>
        </w:rPr>
      </w:pPr>
    </w:p>
    <w:p w:rsidR="001F6153" w:rsidRPr="001F6153" w:rsidRDefault="001F6153" w:rsidP="001F6153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Arraylist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is not synchronized while vector is.</w:t>
      </w:r>
    </w:p>
    <w:p w:rsidR="001F6153" w:rsidRPr="001F6153" w:rsidRDefault="001F6153" w:rsidP="001F6153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Arraylist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has no default size while vector has a default size of 10.</w:t>
      </w:r>
    </w:p>
    <w:p w:rsidR="001F6153" w:rsidRPr="001F6153" w:rsidRDefault="001F6153" w:rsidP="001F6153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Arraylist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don't define any increment size while vector does.</w:t>
      </w:r>
    </w:p>
    <w:p w:rsidR="001F6153" w:rsidRPr="001F6153" w:rsidRDefault="001F6153" w:rsidP="001F6153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Arraylist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can be seen directly without any </w:t>
      </w: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iterator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while vector requires an </w:t>
      </w:r>
      <w:proofErr w:type="spell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iterator</w:t>
      </w:r>
      <w:proofErr w:type="spell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to display all </w:t>
      </w:r>
      <w:proofErr w:type="spellStart"/>
      <w:proofErr w:type="gram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it's</w:t>
      </w:r>
      <w:proofErr w:type="spellEnd"/>
      <w:proofErr w:type="gram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content. (</w:t>
      </w:r>
      <w:proofErr w:type="gramStart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>not</w:t>
      </w:r>
      <w:proofErr w:type="gramEnd"/>
      <w:r w:rsidRPr="001F6153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very sure).</w:t>
      </w:r>
    </w:p>
    <w:p w:rsidR="008B29B9" w:rsidRPr="009908C3" w:rsidRDefault="008B29B9" w:rsidP="001F6153">
      <w:pPr>
        <w:spacing w:after="0" w:line="360" w:lineRule="atLeast"/>
        <w:rPr>
          <w:rFonts w:ascii="Verdana" w:hAnsi="Verdana"/>
        </w:rPr>
      </w:pPr>
    </w:p>
    <w:sectPr w:rsidR="008B29B9" w:rsidRPr="009908C3" w:rsidSect="008B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A0217"/>
    <w:multiLevelType w:val="multilevel"/>
    <w:tmpl w:val="63D0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8C3"/>
    <w:rsid w:val="001F6153"/>
    <w:rsid w:val="008B29B9"/>
    <w:rsid w:val="009908C3"/>
    <w:rsid w:val="00BC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0">
    <w:name w:val="ff0"/>
    <w:basedOn w:val="DefaultParagraphFont"/>
    <w:rsid w:val="009908C3"/>
  </w:style>
  <w:style w:type="character" w:customStyle="1" w:styleId="apple-converted-space">
    <w:name w:val="apple-converted-space"/>
    <w:basedOn w:val="DefaultParagraphFont"/>
    <w:rsid w:val="009908C3"/>
  </w:style>
  <w:style w:type="paragraph" w:customStyle="1" w:styleId="pj">
    <w:name w:val="pj"/>
    <w:basedOn w:val="Normal"/>
    <w:rsid w:val="0099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">
    <w:name w:val="nw"/>
    <w:basedOn w:val="DefaultParagraphFont"/>
    <w:rsid w:val="009908C3"/>
  </w:style>
  <w:style w:type="character" w:customStyle="1" w:styleId="ff2">
    <w:name w:val="ff2"/>
    <w:basedOn w:val="DefaultParagraphFont"/>
    <w:rsid w:val="009908C3"/>
  </w:style>
  <w:style w:type="character" w:customStyle="1" w:styleId="ff3">
    <w:name w:val="ff3"/>
    <w:basedOn w:val="DefaultParagraphFont"/>
    <w:rsid w:val="009908C3"/>
  </w:style>
  <w:style w:type="character" w:customStyle="1" w:styleId="apple-style-span">
    <w:name w:val="apple-style-span"/>
    <w:basedOn w:val="DefaultParagraphFont"/>
    <w:rsid w:val="001F6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RaviTeja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RaviTeja</cp:lastModifiedBy>
  <cp:revision>2</cp:revision>
  <dcterms:created xsi:type="dcterms:W3CDTF">2011-07-28T15:13:00Z</dcterms:created>
  <dcterms:modified xsi:type="dcterms:W3CDTF">2011-07-28T16:24:00Z</dcterms:modified>
</cp:coreProperties>
</file>